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E14E3" w14:textId="77777777" w:rsidR="004870A5" w:rsidRPr="004870A5" w:rsidRDefault="004870A5" w:rsidP="004870A5">
      <w:pPr>
        <w:ind w:firstLine="720"/>
        <w:contextualSpacing/>
        <w:jc w:val="right"/>
        <w:rPr>
          <w:rFonts w:cs="Times New Roman"/>
          <w:i/>
          <w:szCs w:val="28"/>
          <w:lang w:val="ru-RU"/>
        </w:rPr>
      </w:pPr>
      <w:r w:rsidRPr="004870A5">
        <w:rPr>
          <w:rFonts w:cs="Times New Roman"/>
          <w:i/>
          <w:szCs w:val="28"/>
          <w:lang w:val="ru-RU"/>
        </w:rPr>
        <w:t>Проект</w:t>
      </w:r>
    </w:p>
    <w:p w14:paraId="480410D8" w14:textId="77777777" w:rsidR="004870A5" w:rsidRPr="004870A5" w:rsidRDefault="004870A5" w:rsidP="004870A5">
      <w:pPr>
        <w:contextualSpacing/>
        <w:jc w:val="center"/>
        <w:rPr>
          <w:rFonts w:cs="Times New Roman"/>
          <w:b/>
          <w:szCs w:val="28"/>
          <w:lang w:val="ru-RU"/>
        </w:rPr>
      </w:pPr>
    </w:p>
    <w:p w14:paraId="5F071A24" w14:textId="77777777" w:rsidR="004870A5" w:rsidRPr="004870A5" w:rsidRDefault="004870A5" w:rsidP="004870A5">
      <w:pPr>
        <w:contextualSpacing/>
        <w:jc w:val="center"/>
        <w:rPr>
          <w:rFonts w:cs="Times New Roman"/>
          <w:b/>
          <w:szCs w:val="28"/>
          <w:lang w:val="ru-RU"/>
        </w:rPr>
      </w:pPr>
    </w:p>
    <w:p w14:paraId="2E82B198" w14:textId="77777777" w:rsidR="004870A5" w:rsidRPr="004870A5" w:rsidRDefault="004870A5" w:rsidP="004870A5">
      <w:pPr>
        <w:contextualSpacing/>
        <w:jc w:val="center"/>
        <w:rPr>
          <w:rFonts w:cs="Times New Roman"/>
          <w:b/>
          <w:szCs w:val="28"/>
          <w:lang w:val="ru-RU"/>
        </w:rPr>
      </w:pPr>
    </w:p>
    <w:p w14:paraId="66E3D7E0" w14:textId="77777777" w:rsidR="004870A5" w:rsidRPr="004870A5" w:rsidRDefault="004870A5" w:rsidP="004870A5">
      <w:pPr>
        <w:contextualSpacing/>
        <w:jc w:val="center"/>
        <w:rPr>
          <w:rFonts w:cs="Times New Roman"/>
          <w:b/>
          <w:szCs w:val="28"/>
          <w:lang w:val="ru-RU"/>
        </w:rPr>
      </w:pPr>
    </w:p>
    <w:p w14:paraId="4DDDAD67" w14:textId="77777777" w:rsidR="004870A5" w:rsidRPr="004870A5" w:rsidRDefault="004870A5" w:rsidP="004870A5">
      <w:pPr>
        <w:contextualSpacing/>
        <w:jc w:val="center"/>
        <w:rPr>
          <w:rFonts w:cs="Times New Roman"/>
          <w:b/>
          <w:szCs w:val="28"/>
          <w:lang w:val="ru-RU"/>
        </w:rPr>
      </w:pPr>
    </w:p>
    <w:p w14:paraId="4C521A04" w14:textId="77777777" w:rsidR="004870A5" w:rsidRPr="004870A5" w:rsidRDefault="004870A5" w:rsidP="004870A5">
      <w:pPr>
        <w:contextualSpacing/>
        <w:jc w:val="center"/>
        <w:rPr>
          <w:rFonts w:cs="Times New Roman"/>
          <w:b/>
          <w:szCs w:val="28"/>
          <w:lang w:val="ru-RU"/>
        </w:rPr>
      </w:pPr>
    </w:p>
    <w:p w14:paraId="04BCDDE1" w14:textId="77777777" w:rsidR="004870A5" w:rsidRPr="00CE1C94" w:rsidRDefault="004870A5" w:rsidP="004870A5">
      <w:pPr>
        <w:contextualSpacing/>
        <w:jc w:val="center"/>
        <w:rPr>
          <w:rFonts w:cs="Times New Roman"/>
          <w:bCs/>
          <w:szCs w:val="28"/>
          <w:lang w:val="ru-RU"/>
        </w:rPr>
      </w:pPr>
      <w:r w:rsidRPr="00CE1C94">
        <w:rPr>
          <w:rFonts w:cs="Times New Roman"/>
          <w:bCs/>
          <w:szCs w:val="28"/>
          <w:lang w:val="ru-RU"/>
        </w:rPr>
        <w:t>ЗАКОН</w:t>
      </w:r>
    </w:p>
    <w:p w14:paraId="5C98ACB8" w14:textId="77777777" w:rsidR="004870A5" w:rsidRPr="00CE1C94" w:rsidRDefault="004870A5" w:rsidP="004870A5">
      <w:pPr>
        <w:contextualSpacing/>
        <w:jc w:val="center"/>
        <w:rPr>
          <w:rFonts w:cs="Times New Roman"/>
          <w:bCs/>
          <w:szCs w:val="28"/>
          <w:lang w:val="ru-RU"/>
        </w:rPr>
      </w:pPr>
      <w:r w:rsidRPr="00CE1C94">
        <w:rPr>
          <w:rFonts w:cs="Times New Roman"/>
          <w:bCs/>
          <w:szCs w:val="28"/>
          <w:lang w:val="ru-RU"/>
        </w:rPr>
        <w:t>РЕСПУБЛИКИ КАЗАХСТАН</w:t>
      </w:r>
    </w:p>
    <w:p w14:paraId="68270095" w14:textId="77777777" w:rsidR="004870A5" w:rsidRPr="00CE1C94" w:rsidRDefault="004870A5" w:rsidP="004870A5">
      <w:pPr>
        <w:contextualSpacing/>
        <w:jc w:val="center"/>
        <w:rPr>
          <w:rFonts w:cs="Times New Roman"/>
          <w:szCs w:val="28"/>
          <w:lang w:val="ru-RU"/>
        </w:rPr>
      </w:pPr>
    </w:p>
    <w:p w14:paraId="3B4E49FE" w14:textId="77777777" w:rsidR="004870A5" w:rsidRPr="00CE1C94" w:rsidRDefault="004870A5" w:rsidP="004870A5">
      <w:pPr>
        <w:contextualSpacing/>
        <w:jc w:val="center"/>
        <w:rPr>
          <w:rFonts w:cs="Times New Roman"/>
          <w:b/>
          <w:szCs w:val="28"/>
          <w:lang w:val="ru-RU"/>
        </w:rPr>
      </w:pPr>
      <w:r w:rsidRPr="00CE1C94">
        <w:rPr>
          <w:rFonts w:cs="Times New Roman"/>
          <w:b/>
          <w:szCs w:val="28"/>
          <w:lang w:val="ru-RU"/>
        </w:rPr>
        <w:t>«</w:t>
      </w:r>
      <w:bookmarkStart w:id="0" w:name="_Hlk230858717"/>
      <w:r w:rsidRPr="00CE1C94">
        <w:rPr>
          <w:rFonts w:cs="Times New Roman"/>
          <w:b/>
          <w:szCs w:val="28"/>
          <w:lang w:val="ru-RU"/>
        </w:rPr>
        <w:t xml:space="preserve">О внесении изменений и дополнений в Налоговый Кодекс </w:t>
      </w:r>
    </w:p>
    <w:p w14:paraId="45796466" w14:textId="77777777" w:rsidR="004870A5" w:rsidRPr="00CE1C94" w:rsidRDefault="004870A5" w:rsidP="004870A5">
      <w:pPr>
        <w:contextualSpacing/>
        <w:jc w:val="center"/>
        <w:rPr>
          <w:rFonts w:cs="Times New Roman"/>
          <w:szCs w:val="28"/>
          <w:lang w:val="ru-RU"/>
        </w:rPr>
      </w:pPr>
      <w:r w:rsidRPr="00CE1C94">
        <w:rPr>
          <w:rFonts w:cs="Times New Roman"/>
          <w:b/>
          <w:szCs w:val="28"/>
          <w:lang w:val="ru-RU"/>
        </w:rPr>
        <w:t>Республики Казахстан</w:t>
      </w:r>
      <w:bookmarkEnd w:id="0"/>
      <w:r w:rsidRPr="00CE1C94">
        <w:rPr>
          <w:rFonts w:cs="Times New Roman"/>
          <w:b/>
          <w:szCs w:val="28"/>
          <w:lang w:val="ru-RU"/>
        </w:rPr>
        <w:t>»</w:t>
      </w:r>
      <w:r w:rsidRPr="00CE1C94">
        <w:rPr>
          <w:rFonts w:cs="Times New Roman"/>
          <w:b/>
          <w:szCs w:val="28"/>
          <w:lang w:val="ru-RU"/>
        </w:rPr>
        <w:br/>
      </w:r>
    </w:p>
    <w:p w14:paraId="5D0D6FB3" w14:textId="77777777" w:rsidR="00107A7E" w:rsidRPr="00CE1C94" w:rsidRDefault="004870A5" w:rsidP="004870A5">
      <w:pPr>
        <w:ind w:firstLine="709"/>
        <w:contextualSpacing/>
        <w:jc w:val="both"/>
        <w:rPr>
          <w:rFonts w:cs="Times New Roman"/>
          <w:szCs w:val="28"/>
          <w:lang w:val="ru-RU"/>
        </w:rPr>
      </w:pPr>
      <w:r w:rsidRPr="00CE1C94">
        <w:rPr>
          <w:rFonts w:cs="Times New Roman"/>
          <w:szCs w:val="28"/>
          <w:lang w:val="ru-RU"/>
        </w:rPr>
        <w:t xml:space="preserve"> Статья 1. Внести в Налоговый кодекс Республики Казахстан от 18 июля 2025 года следующие изменения и дополнения:</w:t>
      </w:r>
    </w:p>
    <w:p w14:paraId="67830D47" w14:textId="77777777" w:rsidR="00C91283" w:rsidRPr="00CE1C94" w:rsidRDefault="00C91283" w:rsidP="00C91283">
      <w:pPr>
        <w:pStyle w:val="af"/>
        <w:numPr>
          <w:ilvl w:val="0"/>
          <w:numId w:val="10"/>
        </w:numPr>
        <w:ind w:left="0" w:firstLine="709"/>
        <w:jc w:val="both"/>
        <w:rPr>
          <w:rFonts w:cs="Times New Roman"/>
          <w:szCs w:val="28"/>
          <w:lang w:val="ru-RU"/>
        </w:rPr>
      </w:pPr>
      <w:r w:rsidRPr="00CE1C94">
        <w:rPr>
          <w:rFonts w:cs="Times New Roman"/>
          <w:szCs w:val="28"/>
          <w:lang w:val="ru-RU"/>
        </w:rPr>
        <w:t>по всему тексту слова «информационная система», «информационные системы» в соответствующих числе и падеже заменить соответственно словами «цифровая система», «цифровые системы» в соответствующих числе и падеже;</w:t>
      </w:r>
    </w:p>
    <w:p w14:paraId="29A1422C" w14:textId="77777777" w:rsidR="00C91283" w:rsidRPr="00CE1C94" w:rsidRDefault="004870A5" w:rsidP="00C91283">
      <w:pPr>
        <w:pStyle w:val="af"/>
        <w:numPr>
          <w:ilvl w:val="0"/>
          <w:numId w:val="10"/>
        </w:numPr>
        <w:ind w:left="0" w:firstLine="709"/>
        <w:jc w:val="both"/>
        <w:rPr>
          <w:rFonts w:cs="Times New Roman"/>
          <w:szCs w:val="28"/>
          <w:lang w:val="ru-RU"/>
        </w:rPr>
      </w:pPr>
      <w:r w:rsidRPr="00CE1C94">
        <w:rPr>
          <w:rFonts w:cs="Times New Roman"/>
          <w:szCs w:val="28"/>
          <w:lang w:val="ru-RU"/>
        </w:rPr>
        <w:t>в статье 3:</w:t>
      </w:r>
      <w:r w:rsidR="00C91283" w:rsidRPr="00CE1C94">
        <w:rPr>
          <w:rFonts w:cs="Times New Roman"/>
          <w:szCs w:val="28"/>
          <w:lang w:val="ru-RU"/>
        </w:rPr>
        <w:t xml:space="preserve"> </w:t>
      </w:r>
    </w:p>
    <w:p w14:paraId="2A74629C" w14:textId="77777777" w:rsidR="00C91283" w:rsidRPr="00CE1C94" w:rsidRDefault="00C91283" w:rsidP="00C91283">
      <w:pPr>
        <w:pStyle w:val="af"/>
        <w:ind w:left="709"/>
        <w:jc w:val="both"/>
        <w:rPr>
          <w:rFonts w:cs="Times New Roman"/>
          <w:szCs w:val="28"/>
          <w:lang w:val="ru-RU"/>
        </w:rPr>
      </w:pPr>
      <w:r w:rsidRPr="00CE1C94">
        <w:rPr>
          <w:rFonts w:cs="Times New Roman"/>
          <w:szCs w:val="28"/>
          <w:lang w:val="ru-RU"/>
        </w:rPr>
        <w:t>абзац четвертый подпункта 8) исключить;</w:t>
      </w:r>
    </w:p>
    <w:p w14:paraId="4DF7BF3B" w14:textId="77777777" w:rsidR="00C91283" w:rsidRPr="00CE1C94" w:rsidRDefault="00C91283" w:rsidP="00C91283">
      <w:pPr>
        <w:ind w:firstLine="709"/>
        <w:jc w:val="both"/>
        <w:rPr>
          <w:rFonts w:cs="Times New Roman"/>
          <w:szCs w:val="28"/>
          <w:lang w:val="ru-RU"/>
        </w:rPr>
      </w:pPr>
      <w:r w:rsidRPr="00CE1C94">
        <w:rPr>
          <w:rFonts w:cs="Times New Roman"/>
          <w:szCs w:val="28"/>
          <w:lang w:val="ru-RU"/>
        </w:rPr>
        <w:t>подпункт 13) изложить в следующей редакции:</w:t>
      </w:r>
    </w:p>
    <w:p w14:paraId="34701BFE" w14:textId="77777777" w:rsidR="00C91283" w:rsidRPr="00CE1C94" w:rsidRDefault="00C91283" w:rsidP="00C91283">
      <w:pPr>
        <w:ind w:firstLine="709"/>
        <w:jc w:val="both"/>
        <w:rPr>
          <w:rFonts w:cs="Times New Roman"/>
          <w:szCs w:val="28"/>
          <w:lang w:val="ru-RU"/>
        </w:rPr>
      </w:pPr>
      <w:r w:rsidRPr="00CE1C94">
        <w:rPr>
          <w:rFonts w:cs="Times New Roman"/>
          <w:szCs w:val="28"/>
          <w:lang w:val="ru-RU"/>
        </w:rPr>
        <w:t>«13) налоговый агент – налогоплательщик, который в случаях и порядке, установленных настоящим Кодексом, признается налоговым агентом по:</w:t>
      </w:r>
    </w:p>
    <w:p w14:paraId="4BEEA5C8" w14:textId="77777777" w:rsidR="00C91283" w:rsidRPr="00CE1C94" w:rsidRDefault="00C91283" w:rsidP="00C91283">
      <w:pPr>
        <w:ind w:firstLine="709"/>
        <w:jc w:val="both"/>
        <w:rPr>
          <w:rFonts w:cs="Times New Roman"/>
          <w:szCs w:val="28"/>
          <w:lang w:val="ru-RU"/>
        </w:rPr>
      </w:pPr>
      <w:r w:rsidRPr="00CE1C94">
        <w:rPr>
          <w:rFonts w:cs="Times New Roman"/>
          <w:szCs w:val="28"/>
          <w:lang w:val="ru-RU"/>
        </w:rPr>
        <w:t>удержанию и перечислению исчисленных и начисленных сумм налогов, в том числе удерживаемых у источника выплаты, а также социальных платежей;</w:t>
      </w:r>
    </w:p>
    <w:p w14:paraId="1D5AC093" w14:textId="77777777" w:rsidR="00C91283" w:rsidRPr="00CE1C94" w:rsidRDefault="00C91283" w:rsidP="00C91283">
      <w:pPr>
        <w:ind w:firstLine="709"/>
        <w:jc w:val="both"/>
        <w:rPr>
          <w:rFonts w:cs="Times New Roman"/>
          <w:szCs w:val="28"/>
          <w:lang w:val="ru-RU"/>
        </w:rPr>
      </w:pPr>
      <w:r w:rsidRPr="00CE1C94">
        <w:rPr>
          <w:rFonts w:cs="Times New Roman"/>
          <w:szCs w:val="28"/>
          <w:lang w:val="ru-RU"/>
        </w:rPr>
        <w:t>составлению и представлению налоговой отчетности и иных форм;</w:t>
      </w:r>
    </w:p>
    <w:p w14:paraId="3D9A95DA" w14:textId="77777777" w:rsidR="00C91283" w:rsidRPr="00CE1C94" w:rsidRDefault="00C91283" w:rsidP="00C91283">
      <w:pPr>
        <w:ind w:firstLine="709"/>
        <w:jc w:val="both"/>
        <w:rPr>
          <w:rFonts w:cs="Times New Roman"/>
          <w:szCs w:val="28"/>
          <w:lang w:val="ru-RU"/>
        </w:rPr>
      </w:pPr>
      <w:r w:rsidRPr="00CE1C94">
        <w:rPr>
          <w:rFonts w:cs="Times New Roman"/>
          <w:szCs w:val="28"/>
          <w:lang w:val="ru-RU"/>
        </w:rPr>
        <w:t>уплате начисленных сумм пени и штрафов;</w:t>
      </w:r>
    </w:p>
    <w:p w14:paraId="6E73ACDA" w14:textId="77777777" w:rsidR="00C91283" w:rsidRPr="00CE1C94" w:rsidRDefault="00C91283" w:rsidP="00C91283">
      <w:pPr>
        <w:ind w:firstLine="709"/>
        <w:jc w:val="both"/>
        <w:rPr>
          <w:rFonts w:cs="Times New Roman"/>
          <w:szCs w:val="28"/>
          <w:lang w:val="ru-RU"/>
        </w:rPr>
      </w:pPr>
      <w:r w:rsidRPr="00CE1C94">
        <w:rPr>
          <w:rFonts w:cs="Times New Roman"/>
          <w:szCs w:val="28"/>
          <w:lang w:val="ru-RU"/>
        </w:rPr>
        <w:t>иным обязательствам, перечень которых утверждается уполномоченным органом по согласованию с центральным уполномоченным органом по государственному планированию.</w:t>
      </w:r>
    </w:p>
    <w:p w14:paraId="66BB0D2C" w14:textId="77777777" w:rsidR="00C91283" w:rsidRPr="00CE1C94" w:rsidRDefault="00C91283" w:rsidP="00C91283">
      <w:pPr>
        <w:ind w:firstLine="709"/>
        <w:jc w:val="both"/>
        <w:rPr>
          <w:rFonts w:cs="Times New Roman"/>
          <w:szCs w:val="28"/>
          <w:lang w:val="ru-RU"/>
        </w:rPr>
      </w:pPr>
      <w:r w:rsidRPr="00CE1C94">
        <w:rPr>
          <w:rFonts w:cs="Times New Roman"/>
          <w:szCs w:val="28"/>
          <w:lang w:val="ru-RU"/>
        </w:rPr>
        <w:t>Порядок признания налогоплательщика налоговым агентом по иным обязательствам определяется уполномоченным органом по согласованию с центральным уполномоченным органом по государственному планированию.»;</w:t>
      </w:r>
    </w:p>
    <w:p w14:paraId="30F53311" w14:textId="77777777" w:rsidR="00C91283" w:rsidRPr="00CE1C94" w:rsidRDefault="00C91283" w:rsidP="00C91283">
      <w:pPr>
        <w:ind w:firstLine="709"/>
        <w:jc w:val="both"/>
        <w:rPr>
          <w:rFonts w:cs="Times New Roman"/>
          <w:szCs w:val="28"/>
          <w:lang w:val="ru-RU"/>
        </w:rPr>
      </w:pPr>
      <w:r w:rsidRPr="00CE1C94">
        <w:rPr>
          <w:rFonts w:cs="Times New Roman"/>
          <w:szCs w:val="28"/>
          <w:lang w:val="ru-RU"/>
        </w:rPr>
        <w:t>подпункт 17) изложить в следующей редакции:</w:t>
      </w:r>
    </w:p>
    <w:p w14:paraId="49B4E419" w14:textId="77777777" w:rsidR="00C91283" w:rsidRPr="00CE1C94" w:rsidRDefault="00C91283" w:rsidP="00C91283">
      <w:pPr>
        <w:ind w:firstLine="709"/>
        <w:jc w:val="both"/>
        <w:rPr>
          <w:rFonts w:cs="Times New Roman"/>
          <w:szCs w:val="28"/>
          <w:lang w:val="ru-RU"/>
        </w:rPr>
      </w:pPr>
      <w:r w:rsidRPr="00CE1C94">
        <w:rPr>
          <w:rFonts w:cs="Times New Roman"/>
          <w:szCs w:val="28"/>
          <w:lang w:val="ru-RU"/>
        </w:rPr>
        <w:t>«17) регистрирующий орган – уполномоченные государственные органы и Государственная корпорация «Правительство для граждан» (далее – Государственная корпорация), осуществляющие государственную регистрацию (перерегистрацию) юридических лиц и учетную регистрацию (перерегистрацию) их филиалов и представительств и (или) объектов налогообложения и объектов, связанных с налогообложением;»;</w:t>
      </w:r>
    </w:p>
    <w:p w14:paraId="3B9F7384" w14:textId="77777777" w:rsidR="00C91283" w:rsidRPr="00CE1C94" w:rsidRDefault="00C91283" w:rsidP="00C91283">
      <w:pPr>
        <w:pStyle w:val="af"/>
        <w:numPr>
          <w:ilvl w:val="0"/>
          <w:numId w:val="10"/>
        </w:numPr>
        <w:ind w:left="0" w:firstLine="709"/>
        <w:jc w:val="both"/>
        <w:rPr>
          <w:rFonts w:cs="Times New Roman"/>
          <w:szCs w:val="28"/>
          <w:lang w:val="ru-RU"/>
        </w:rPr>
      </w:pPr>
      <w:r w:rsidRPr="00CE1C94">
        <w:rPr>
          <w:rFonts w:cs="Times New Roman"/>
          <w:szCs w:val="28"/>
          <w:lang w:val="ru-RU"/>
        </w:rPr>
        <w:t>статью 10 дополнить подпунктом 12) следующего содержания:</w:t>
      </w:r>
    </w:p>
    <w:p w14:paraId="6F1F6006" w14:textId="77777777" w:rsidR="00C91283" w:rsidRPr="00CE1C94" w:rsidRDefault="00C91283" w:rsidP="00C91283">
      <w:pPr>
        <w:ind w:firstLine="709"/>
        <w:jc w:val="both"/>
        <w:rPr>
          <w:rFonts w:cs="Times New Roman"/>
          <w:szCs w:val="28"/>
          <w:lang w:val="ru-RU"/>
        </w:rPr>
      </w:pPr>
      <w:r w:rsidRPr="00CE1C94">
        <w:rPr>
          <w:rFonts w:cs="Times New Roman"/>
          <w:szCs w:val="28"/>
          <w:lang w:val="ru-RU"/>
        </w:rPr>
        <w:lastRenderedPageBreak/>
        <w:t>«12) соглашение о конфиденциальности - договор (соглашение) между недропользователем и уполномоченным органом по изучению и использованию недр, на основании которого предоставлена в пользование геологическая информация. К такому договору (соглашению) в том числе относится договор (соглашение) о приобретении информации.»;</w:t>
      </w:r>
    </w:p>
    <w:p w14:paraId="21B3B48D" w14:textId="77777777" w:rsidR="00C91283" w:rsidRPr="00CE1C94" w:rsidRDefault="00C91283" w:rsidP="00C91283">
      <w:pPr>
        <w:pStyle w:val="af"/>
        <w:numPr>
          <w:ilvl w:val="0"/>
          <w:numId w:val="10"/>
        </w:numPr>
        <w:ind w:left="0" w:firstLine="709"/>
        <w:jc w:val="both"/>
        <w:rPr>
          <w:rFonts w:cs="Times New Roman"/>
          <w:szCs w:val="28"/>
          <w:lang w:val="ru-RU"/>
        </w:rPr>
      </w:pPr>
      <w:r w:rsidRPr="00CE1C94">
        <w:rPr>
          <w:rFonts w:cs="Times New Roman"/>
          <w:szCs w:val="28"/>
          <w:lang w:val="ru-RU"/>
        </w:rPr>
        <w:t>в статье 19:</w:t>
      </w:r>
    </w:p>
    <w:p w14:paraId="06224E22" w14:textId="77777777" w:rsidR="00C91283" w:rsidRPr="00CE1C94" w:rsidRDefault="00C91283" w:rsidP="00C91283">
      <w:pPr>
        <w:pStyle w:val="af"/>
        <w:ind w:left="0" w:firstLine="709"/>
        <w:jc w:val="both"/>
        <w:rPr>
          <w:rFonts w:cs="Times New Roman"/>
          <w:szCs w:val="28"/>
          <w:lang w:val="ru-RU"/>
        </w:rPr>
      </w:pPr>
      <w:r w:rsidRPr="00CE1C94">
        <w:rPr>
          <w:rFonts w:cs="Times New Roman"/>
          <w:szCs w:val="28"/>
          <w:lang w:val="ru-RU"/>
        </w:rPr>
        <w:t>подпункт 1) после слова «платежей» дополнить словами «, и (или) приема мобильных платежей с использованием межбанковской системы мобильных платежей»;</w:t>
      </w:r>
    </w:p>
    <w:p w14:paraId="6D1C17B6" w14:textId="77777777" w:rsidR="00C91283" w:rsidRPr="00CE1C94" w:rsidRDefault="00C91283" w:rsidP="00C91283">
      <w:pPr>
        <w:pStyle w:val="af"/>
        <w:ind w:left="0" w:firstLine="709"/>
        <w:jc w:val="both"/>
        <w:rPr>
          <w:rFonts w:cs="Times New Roman"/>
          <w:szCs w:val="28"/>
          <w:lang w:val="ru-RU"/>
        </w:rPr>
      </w:pPr>
      <w:r w:rsidRPr="00CE1C94">
        <w:rPr>
          <w:rFonts w:cs="Times New Roman"/>
          <w:szCs w:val="28"/>
          <w:lang w:val="ru-RU"/>
        </w:rPr>
        <w:t>подпункт 3) изложить в следующей редакции:</w:t>
      </w:r>
    </w:p>
    <w:p w14:paraId="69C68525" w14:textId="77777777" w:rsidR="00C91283" w:rsidRPr="00CE1C94" w:rsidRDefault="00C91283" w:rsidP="00C91283">
      <w:pPr>
        <w:pStyle w:val="af"/>
        <w:ind w:left="0" w:firstLine="709"/>
        <w:jc w:val="both"/>
        <w:rPr>
          <w:rFonts w:cs="Times New Roman"/>
          <w:szCs w:val="28"/>
          <w:lang w:val="ru-RU"/>
        </w:rPr>
      </w:pPr>
      <w:r w:rsidRPr="00CE1C94">
        <w:rPr>
          <w:rFonts w:cs="Times New Roman"/>
          <w:szCs w:val="28"/>
          <w:lang w:val="ru-RU"/>
        </w:rPr>
        <w:t>«3) контрольно-кассовая машина – устройство (оборудование), аппаратно-программный комплекс, обеспечивающие регистрацию и отображение информации о денежных расчетах.</w:t>
      </w:r>
    </w:p>
    <w:p w14:paraId="7FEEC929" w14:textId="77777777" w:rsidR="00C91283" w:rsidRPr="00CE1C94" w:rsidRDefault="00C91283" w:rsidP="00C91283">
      <w:pPr>
        <w:pStyle w:val="af"/>
        <w:ind w:left="0" w:firstLine="709"/>
        <w:jc w:val="both"/>
        <w:rPr>
          <w:rFonts w:cs="Times New Roman"/>
          <w:szCs w:val="28"/>
          <w:lang w:val="ru-RU"/>
        </w:rPr>
      </w:pPr>
      <w:r w:rsidRPr="00CE1C94">
        <w:rPr>
          <w:rFonts w:cs="Times New Roman"/>
          <w:szCs w:val="28"/>
          <w:lang w:val="ru-RU"/>
        </w:rPr>
        <w:t>К контрольно-кассовой машине относится:</w:t>
      </w:r>
    </w:p>
    <w:p w14:paraId="06A8193E" w14:textId="77777777" w:rsidR="00C91283" w:rsidRPr="00CE1C94" w:rsidRDefault="00C91283" w:rsidP="00C91283">
      <w:pPr>
        <w:pStyle w:val="af"/>
        <w:ind w:left="0" w:firstLine="709"/>
        <w:jc w:val="both"/>
        <w:rPr>
          <w:rFonts w:cs="Times New Roman"/>
          <w:szCs w:val="28"/>
          <w:lang w:val="ru-RU"/>
        </w:rPr>
      </w:pPr>
      <w:r w:rsidRPr="00CE1C94">
        <w:rPr>
          <w:rFonts w:cs="Times New Roman"/>
          <w:szCs w:val="28"/>
          <w:lang w:val="ru-RU"/>
        </w:rPr>
        <w:t>электронное устройство с блоком фискальной памяти и аппаратно-программный комплекс без функции передачи данных;</w:t>
      </w:r>
    </w:p>
    <w:p w14:paraId="79DD1000" w14:textId="77777777" w:rsidR="00C91283" w:rsidRPr="00CE1C94" w:rsidRDefault="00C91283" w:rsidP="00C91283">
      <w:pPr>
        <w:pStyle w:val="af"/>
        <w:ind w:left="0" w:firstLine="709"/>
        <w:jc w:val="both"/>
        <w:rPr>
          <w:rFonts w:cs="Times New Roman"/>
          <w:szCs w:val="28"/>
          <w:lang w:val="ru-RU"/>
        </w:rPr>
      </w:pPr>
      <w:r w:rsidRPr="00CE1C94">
        <w:rPr>
          <w:rFonts w:cs="Times New Roman"/>
          <w:szCs w:val="28"/>
          <w:lang w:val="ru-RU"/>
        </w:rPr>
        <w:t>электронное устройство и аппаратно-программный комплекс с функцией фиксации и (или) передачи данных;</w:t>
      </w:r>
    </w:p>
    <w:p w14:paraId="30BBBDD9" w14:textId="77777777" w:rsidR="00C91283" w:rsidRPr="00CE1C94" w:rsidRDefault="00C91283" w:rsidP="00C91283">
      <w:pPr>
        <w:pStyle w:val="af"/>
        <w:ind w:left="0" w:firstLine="709"/>
        <w:jc w:val="both"/>
        <w:rPr>
          <w:rFonts w:cs="Times New Roman"/>
          <w:szCs w:val="28"/>
          <w:lang w:val="ru-RU"/>
        </w:rPr>
      </w:pPr>
      <w:r w:rsidRPr="00CE1C94">
        <w:rPr>
          <w:rFonts w:cs="Times New Roman"/>
          <w:szCs w:val="28"/>
          <w:lang w:val="ru-RU"/>
        </w:rPr>
        <w:t>оборудование (устройство) для приема платежей с использованием платежных карточек и (или) приема мобильных платежей с использованием межбанковской системы мобильных платежей с функцией фиксации и (или) передачи данных.»;</w:t>
      </w:r>
    </w:p>
    <w:p w14:paraId="2D6EEC66" w14:textId="77777777" w:rsidR="00C91283" w:rsidRPr="00CE1C94" w:rsidRDefault="00C91283" w:rsidP="00C91283">
      <w:pPr>
        <w:pStyle w:val="af"/>
        <w:numPr>
          <w:ilvl w:val="0"/>
          <w:numId w:val="10"/>
        </w:numPr>
        <w:ind w:left="0" w:firstLine="709"/>
        <w:jc w:val="both"/>
        <w:rPr>
          <w:rFonts w:cs="Times New Roman"/>
          <w:szCs w:val="28"/>
          <w:lang w:val="ru-RU"/>
        </w:rPr>
      </w:pPr>
      <w:r w:rsidRPr="00CE1C94">
        <w:rPr>
          <w:rFonts w:cs="Times New Roman"/>
          <w:szCs w:val="28"/>
          <w:lang w:val="ru-RU"/>
        </w:rPr>
        <w:t>подпункт 8) статьи 43 после слова «банкротстве» дополнить словами «и о восстановлении платежеспособности и банкротстве граждан»;</w:t>
      </w:r>
    </w:p>
    <w:p w14:paraId="136FD23C" w14:textId="77777777" w:rsidR="00C91283" w:rsidRPr="00CE1C94" w:rsidRDefault="00C91283" w:rsidP="00C91283">
      <w:pPr>
        <w:pStyle w:val="af"/>
        <w:numPr>
          <w:ilvl w:val="0"/>
          <w:numId w:val="10"/>
        </w:numPr>
        <w:ind w:left="0" w:firstLine="709"/>
        <w:jc w:val="both"/>
        <w:rPr>
          <w:rFonts w:cs="Times New Roman"/>
          <w:szCs w:val="28"/>
          <w:lang w:val="ru-RU"/>
        </w:rPr>
      </w:pPr>
      <w:r w:rsidRPr="00CE1C94">
        <w:rPr>
          <w:rFonts w:cs="Times New Roman"/>
          <w:szCs w:val="28"/>
          <w:lang w:val="ru-RU"/>
        </w:rPr>
        <w:t>пункт 2 статьи 51 дополнить подпунктом 4) следующего содержания:</w:t>
      </w:r>
    </w:p>
    <w:p w14:paraId="43E0FEB8" w14:textId="77777777" w:rsidR="00C91283" w:rsidRPr="00CE1C94" w:rsidRDefault="00C91283" w:rsidP="00C91283">
      <w:pPr>
        <w:ind w:firstLine="709"/>
        <w:jc w:val="both"/>
        <w:rPr>
          <w:rFonts w:cs="Times New Roman"/>
          <w:szCs w:val="28"/>
          <w:lang w:val="ru-RU"/>
        </w:rPr>
      </w:pPr>
      <w:r w:rsidRPr="00CE1C94">
        <w:rPr>
          <w:rFonts w:cs="Times New Roman"/>
          <w:szCs w:val="28"/>
          <w:lang w:val="ru-RU"/>
        </w:rPr>
        <w:t>«4) по электронной почте – с даты доставки документа на электронную почту иностранной компаний, осуществляющей деятельность посредством интернет-площадки на территории Республики Казахстан.»;</w:t>
      </w:r>
    </w:p>
    <w:p w14:paraId="2998B827" w14:textId="77777777" w:rsidR="00C91283" w:rsidRPr="00CE1C94" w:rsidRDefault="00C91283" w:rsidP="00C91283">
      <w:pPr>
        <w:pStyle w:val="af"/>
        <w:numPr>
          <w:ilvl w:val="0"/>
          <w:numId w:val="10"/>
        </w:numPr>
        <w:ind w:left="0" w:firstLine="709"/>
        <w:jc w:val="both"/>
        <w:rPr>
          <w:rFonts w:cs="Times New Roman"/>
          <w:szCs w:val="28"/>
          <w:lang w:val="ru-RU"/>
        </w:rPr>
      </w:pPr>
      <w:r w:rsidRPr="00CE1C94">
        <w:rPr>
          <w:rFonts w:cs="Times New Roman"/>
          <w:szCs w:val="28"/>
          <w:lang w:val="ru-RU"/>
        </w:rPr>
        <w:t>пункт 4 статьи 53 дополнить подпунктом 4) следующего содержания:</w:t>
      </w:r>
    </w:p>
    <w:p w14:paraId="62DD8BCE" w14:textId="77777777" w:rsidR="00C91283" w:rsidRPr="00CE1C94" w:rsidRDefault="00C91283" w:rsidP="00C91283">
      <w:pPr>
        <w:ind w:firstLine="709"/>
        <w:jc w:val="both"/>
        <w:rPr>
          <w:rFonts w:cs="Times New Roman"/>
          <w:szCs w:val="28"/>
          <w:lang w:val="ru-RU"/>
        </w:rPr>
      </w:pPr>
      <w:r w:rsidRPr="00CE1C94">
        <w:rPr>
          <w:rFonts w:cs="Times New Roman"/>
          <w:szCs w:val="28"/>
          <w:lang w:val="ru-RU"/>
        </w:rPr>
        <w:t xml:space="preserve">«4) представляет в налоговый орган сведения об операциях с цифровыми </w:t>
      </w:r>
      <w:proofErr w:type="spellStart"/>
      <w:r w:rsidRPr="00CE1C94">
        <w:rPr>
          <w:rFonts w:cs="Times New Roman"/>
          <w:szCs w:val="28"/>
          <w:lang w:val="ru-RU"/>
        </w:rPr>
        <w:t>теңге</w:t>
      </w:r>
      <w:proofErr w:type="spellEnd"/>
      <w:r w:rsidRPr="00CE1C94">
        <w:rPr>
          <w:rFonts w:cs="Times New Roman"/>
          <w:szCs w:val="28"/>
          <w:lang w:val="ru-RU"/>
        </w:rPr>
        <w:t xml:space="preserve"> по цифровому счету.»;</w:t>
      </w:r>
    </w:p>
    <w:p w14:paraId="68493D4B" w14:textId="77777777" w:rsidR="00C91283" w:rsidRPr="00CE1C94" w:rsidRDefault="00C91283" w:rsidP="00C91283">
      <w:pPr>
        <w:pStyle w:val="af"/>
        <w:numPr>
          <w:ilvl w:val="0"/>
          <w:numId w:val="10"/>
        </w:numPr>
        <w:ind w:left="0" w:firstLine="709"/>
        <w:jc w:val="both"/>
        <w:rPr>
          <w:rFonts w:cs="Times New Roman"/>
          <w:szCs w:val="28"/>
          <w:lang w:val="ru-RU"/>
        </w:rPr>
      </w:pPr>
      <w:r w:rsidRPr="00CE1C94">
        <w:rPr>
          <w:rFonts w:cs="Times New Roman"/>
          <w:szCs w:val="28"/>
          <w:lang w:val="ru-RU"/>
        </w:rPr>
        <w:t>часть первую пункта 9 статьи 54 изложить в следующей редакции:</w:t>
      </w:r>
    </w:p>
    <w:p w14:paraId="5CC14FD2" w14:textId="77777777" w:rsidR="00C91283" w:rsidRPr="00CE1C94" w:rsidRDefault="00C91283" w:rsidP="00C91283">
      <w:pPr>
        <w:pStyle w:val="af"/>
        <w:ind w:left="0" w:firstLine="709"/>
        <w:jc w:val="both"/>
        <w:rPr>
          <w:rFonts w:cs="Times New Roman"/>
          <w:szCs w:val="28"/>
          <w:lang w:val="ru-RU"/>
        </w:rPr>
      </w:pPr>
      <w:r w:rsidRPr="00CE1C94">
        <w:rPr>
          <w:rFonts w:cs="Times New Roman"/>
          <w:szCs w:val="28"/>
          <w:lang w:val="ru-RU"/>
        </w:rPr>
        <w:t>«9. Платежные организации обязаны представлять в налоговый орган сведения об итоговых суммах платежей и переводов за календарный квартал, осуществленных в пользу:</w:t>
      </w:r>
    </w:p>
    <w:p w14:paraId="7F200281" w14:textId="77777777" w:rsidR="00C91283" w:rsidRPr="00CE1C94" w:rsidRDefault="00C91283" w:rsidP="00C91283">
      <w:pPr>
        <w:pStyle w:val="af"/>
        <w:ind w:left="0" w:firstLine="709"/>
        <w:jc w:val="both"/>
        <w:rPr>
          <w:rFonts w:cs="Times New Roman"/>
          <w:szCs w:val="28"/>
          <w:lang w:val="ru-RU"/>
        </w:rPr>
      </w:pPr>
      <w:r w:rsidRPr="00CE1C94">
        <w:rPr>
          <w:rFonts w:cs="Times New Roman"/>
          <w:szCs w:val="28"/>
          <w:lang w:val="ru-RU"/>
        </w:rPr>
        <w:t>зарегистрированных иностранных компаний, осуществляющих деятельность посредством интернет-площадки на территории Республики Казахстан:</w:t>
      </w:r>
    </w:p>
    <w:p w14:paraId="0A0CF931" w14:textId="77777777" w:rsidR="00C91283" w:rsidRPr="00CE1C94" w:rsidRDefault="00C91283" w:rsidP="00C91283">
      <w:pPr>
        <w:pStyle w:val="af"/>
        <w:ind w:left="0" w:firstLine="709"/>
        <w:jc w:val="both"/>
        <w:rPr>
          <w:rFonts w:cs="Times New Roman"/>
          <w:szCs w:val="28"/>
          <w:lang w:val="ru-RU"/>
        </w:rPr>
      </w:pPr>
      <w:r w:rsidRPr="00CE1C94">
        <w:rPr>
          <w:rFonts w:cs="Times New Roman"/>
          <w:szCs w:val="28"/>
          <w:lang w:val="ru-RU"/>
        </w:rPr>
        <w:t xml:space="preserve">незарегистрированных иностранных компаний, осуществляющих деятельность посредством интернет-площадки на территории Республики Казахстан в адрес которых совершены более ста платежей и переводов за </w:t>
      </w:r>
      <w:r w:rsidRPr="00CE1C94">
        <w:rPr>
          <w:rFonts w:cs="Times New Roman"/>
          <w:szCs w:val="28"/>
          <w:lang w:val="ru-RU"/>
        </w:rPr>
        <w:lastRenderedPageBreak/>
        <w:t xml:space="preserve">календарный квартал </w:t>
      </w:r>
      <w:proofErr w:type="gramStart"/>
      <w:r w:rsidRPr="00CE1C94">
        <w:rPr>
          <w:rFonts w:cs="Times New Roman"/>
          <w:szCs w:val="28"/>
          <w:lang w:val="ru-RU"/>
        </w:rPr>
        <w:t>в совокупности</w:t>
      </w:r>
      <w:proofErr w:type="gramEnd"/>
      <w:r w:rsidRPr="00CE1C94">
        <w:rPr>
          <w:rFonts w:cs="Times New Roman"/>
          <w:szCs w:val="28"/>
          <w:lang w:val="ru-RU"/>
        </w:rPr>
        <w:t xml:space="preserve"> превышающей сумму тысячекратного месячного расчетного показателя, установленного законом о республиканском бюджете и действующий на 1 января соответствующего финансового года.</w:t>
      </w:r>
      <w:r w:rsidRPr="00CE1C94">
        <w:rPr>
          <w:rFonts w:cs="Times New Roman"/>
          <w:sz w:val="24"/>
          <w:lang w:val="ru-RU"/>
        </w:rPr>
        <w:t>»;</w:t>
      </w:r>
    </w:p>
    <w:p w14:paraId="2EC076B0" w14:textId="77777777" w:rsidR="00C91283" w:rsidRPr="00CE1C94" w:rsidRDefault="00C91283" w:rsidP="00C91283">
      <w:pPr>
        <w:pStyle w:val="af"/>
        <w:numPr>
          <w:ilvl w:val="0"/>
          <w:numId w:val="10"/>
        </w:numPr>
        <w:ind w:left="0" w:firstLine="709"/>
        <w:jc w:val="both"/>
        <w:rPr>
          <w:rFonts w:cs="Times New Roman"/>
          <w:szCs w:val="28"/>
          <w:lang w:val="ru-RU"/>
        </w:rPr>
      </w:pPr>
      <w:r w:rsidRPr="00CE1C94">
        <w:rPr>
          <w:rFonts w:cs="Times New Roman"/>
          <w:szCs w:val="28"/>
          <w:lang w:val="ru-RU"/>
        </w:rPr>
        <w:t>пункте 2 статьи 55:</w:t>
      </w:r>
    </w:p>
    <w:p w14:paraId="28960605" w14:textId="77777777" w:rsidR="00C91283" w:rsidRPr="00CE1C94" w:rsidRDefault="00C91283" w:rsidP="00C91283">
      <w:pPr>
        <w:pStyle w:val="af"/>
        <w:ind w:left="0" w:firstLine="709"/>
        <w:jc w:val="both"/>
        <w:rPr>
          <w:rFonts w:cs="Times New Roman"/>
          <w:szCs w:val="28"/>
          <w:lang w:val="ru-RU"/>
        </w:rPr>
      </w:pPr>
      <w:r w:rsidRPr="00CE1C94">
        <w:rPr>
          <w:rFonts w:cs="Times New Roman"/>
          <w:szCs w:val="28"/>
          <w:lang w:val="ru-RU"/>
        </w:rPr>
        <w:t xml:space="preserve">подпункт 1) после слова «практикой,» дополнить словами «лицом, применяющим специальный налоговый режим для самозанятых,»; </w:t>
      </w:r>
    </w:p>
    <w:p w14:paraId="1E71BD9E" w14:textId="77777777" w:rsidR="00C91283" w:rsidRPr="00CE1C94" w:rsidRDefault="00C91283" w:rsidP="00C91283">
      <w:pPr>
        <w:pStyle w:val="af"/>
        <w:ind w:left="0" w:firstLine="709"/>
        <w:jc w:val="both"/>
        <w:rPr>
          <w:rFonts w:cs="Times New Roman"/>
          <w:szCs w:val="28"/>
          <w:lang w:val="ru-RU"/>
        </w:rPr>
      </w:pPr>
      <w:r w:rsidRPr="00CE1C94">
        <w:rPr>
          <w:rFonts w:cs="Times New Roman"/>
          <w:szCs w:val="28"/>
          <w:lang w:val="ru-RU"/>
        </w:rPr>
        <w:t>абзац четвертый подпункта 2) изложить в следующей редакции:</w:t>
      </w:r>
    </w:p>
    <w:p w14:paraId="0C841B09" w14:textId="77777777" w:rsidR="00C91283" w:rsidRPr="00CE1C94" w:rsidRDefault="00C91283" w:rsidP="00C91283">
      <w:pPr>
        <w:pStyle w:val="af"/>
        <w:ind w:left="0" w:firstLine="709"/>
        <w:jc w:val="both"/>
        <w:rPr>
          <w:rFonts w:cs="Times New Roman"/>
          <w:szCs w:val="28"/>
          <w:lang w:val="ru-RU"/>
        </w:rPr>
      </w:pPr>
      <w:r w:rsidRPr="00CE1C94">
        <w:rPr>
          <w:rFonts w:cs="Times New Roman"/>
          <w:szCs w:val="28"/>
          <w:lang w:val="ru-RU"/>
        </w:rPr>
        <w:t>«сведения об итоговых суммах платежей и переводов за квартал, осуществленных в пользу:</w:t>
      </w:r>
    </w:p>
    <w:p w14:paraId="430DEA6E" w14:textId="77777777" w:rsidR="00C91283" w:rsidRPr="00CE1C94" w:rsidRDefault="00C91283" w:rsidP="00C91283">
      <w:pPr>
        <w:pStyle w:val="af"/>
        <w:ind w:left="0" w:firstLine="709"/>
        <w:jc w:val="both"/>
        <w:rPr>
          <w:rFonts w:cs="Times New Roman"/>
          <w:szCs w:val="28"/>
          <w:lang w:val="ru-RU"/>
        </w:rPr>
      </w:pPr>
      <w:r w:rsidRPr="00CE1C94">
        <w:rPr>
          <w:rFonts w:cs="Times New Roman"/>
          <w:szCs w:val="28"/>
          <w:lang w:val="ru-RU"/>
        </w:rPr>
        <w:t>зарегистрированных иностранных компаний, осуществляющих деятельность посредством интернет-площадки на территории Республики Казахстан;</w:t>
      </w:r>
    </w:p>
    <w:p w14:paraId="07E766B7" w14:textId="77777777" w:rsidR="00C91283" w:rsidRPr="00CE1C94" w:rsidRDefault="00C91283" w:rsidP="00C91283">
      <w:pPr>
        <w:pStyle w:val="af"/>
        <w:ind w:left="0" w:firstLine="709"/>
        <w:jc w:val="both"/>
        <w:rPr>
          <w:rFonts w:cs="Times New Roman"/>
          <w:szCs w:val="28"/>
          <w:lang w:val="ru-RU"/>
        </w:rPr>
      </w:pPr>
      <w:r w:rsidRPr="00CE1C94">
        <w:rPr>
          <w:rFonts w:cs="Times New Roman"/>
          <w:szCs w:val="28"/>
          <w:lang w:val="ru-RU"/>
        </w:rPr>
        <w:t xml:space="preserve">незарегистрированных иностранных компаний, осуществляющих деятельность посредством интернет-площадки на территории Республики Казахстан, в адрес которых совершены более ста платежей и переводов за календарный квартал </w:t>
      </w:r>
      <w:proofErr w:type="gramStart"/>
      <w:r w:rsidRPr="00CE1C94">
        <w:rPr>
          <w:rFonts w:cs="Times New Roman"/>
          <w:szCs w:val="28"/>
          <w:lang w:val="ru-RU"/>
        </w:rPr>
        <w:t>в совокупности</w:t>
      </w:r>
      <w:proofErr w:type="gramEnd"/>
      <w:r w:rsidRPr="00CE1C94">
        <w:rPr>
          <w:rFonts w:cs="Times New Roman"/>
          <w:szCs w:val="28"/>
          <w:lang w:val="ru-RU"/>
        </w:rPr>
        <w:t xml:space="preserve"> превышающей сумму тысячекратного месячного расчетного показателя, установленного законом о республиканском бюджете и действующий на 1 января соответствующего финансового года.»;</w:t>
      </w:r>
    </w:p>
    <w:p w14:paraId="535C2B68" w14:textId="77777777" w:rsidR="00C91283" w:rsidRPr="00CE1C94" w:rsidRDefault="00C91283" w:rsidP="00C91283">
      <w:pPr>
        <w:pStyle w:val="af"/>
        <w:ind w:left="0" w:firstLine="709"/>
        <w:jc w:val="both"/>
        <w:rPr>
          <w:rFonts w:cs="Times New Roman"/>
          <w:szCs w:val="28"/>
          <w:lang w:val="ru-RU"/>
        </w:rPr>
      </w:pPr>
      <w:r w:rsidRPr="00CE1C94">
        <w:rPr>
          <w:rFonts w:cs="Times New Roman"/>
          <w:szCs w:val="28"/>
          <w:lang w:val="ru-RU"/>
        </w:rPr>
        <w:t>в подпункте 17) слова «2500-кратного» заменить словами «45-кратного»;</w:t>
      </w:r>
    </w:p>
    <w:p w14:paraId="11FA2613" w14:textId="77777777" w:rsidR="00C91283" w:rsidRPr="00CE1C94" w:rsidRDefault="00C91283" w:rsidP="00C91283">
      <w:pPr>
        <w:pStyle w:val="af"/>
        <w:ind w:left="0" w:firstLine="709"/>
        <w:jc w:val="both"/>
        <w:rPr>
          <w:rFonts w:cs="Times New Roman"/>
          <w:szCs w:val="28"/>
          <w:lang w:val="ru-RU"/>
        </w:rPr>
      </w:pPr>
      <w:r w:rsidRPr="00CE1C94">
        <w:rPr>
          <w:rFonts w:cs="Times New Roman"/>
          <w:szCs w:val="28"/>
          <w:lang w:val="ru-RU"/>
        </w:rPr>
        <w:t>подпункт 22) изложить в следующей редакции:</w:t>
      </w:r>
    </w:p>
    <w:p w14:paraId="449372F4" w14:textId="77777777" w:rsidR="00C91283" w:rsidRPr="00CE1C94" w:rsidRDefault="00C91283" w:rsidP="00C91283">
      <w:pPr>
        <w:pStyle w:val="af"/>
        <w:ind w:left="0" w:firstLine="709"/>
        <w:jc w:val="both"/>
        <w:rPr>
          <w:rFonts w:cs="Times New Roman"/>
          <w:szCs w:val="28"/>
          <w:lang w:val="ru-RU"/>
        </w:rPr>
      </w:pPr>
      <w:r w:rsidRPr="00CE1C94">
        <w:rPr>
          <w:rFonts w:cs="Times New Roman"/>
          <w:szCs w:val="28"/>
          <w:lang w:val="ru-RU"/>
        </w:rPr>
        <w:t>«22) представлять в налоговый орган по отдельным категориям налогоплательщиков – индивидуальных предпринимателей или лиц, занимающихся частной практикой, юридических лиц сведения по итоговым суммам платежей, поступившим на текущий счет посредством оборудования (устройства) для приема платежей с использованием платежных карточек и (или) приема мобильных платежей с использованием межбанковской системы мобильных платежей.</w:t>
      </w:r>
    </w:p>
    <w:p w14:paraId="67ADE27D" w14:textId="77777777" w:rsidR="00C91283" w:rsidRPr="00CE1C94" w:rsidRDefault="00C91283" w:rsidP="00C91283">
      <w:pPr>
        <w:pStyle w:val="af"/>
        <w:ind w:left="0" w:firstLine="709"/>
        <w:jc w:val="both"/>
        <w:rPr>
          <w:rFonts w:cs="Times New Roman"/>
          <w:szCs w:val="28"/>
          <w:lang w:val="ru-RU"/>
        </w:rPr>
      </w:pPr>
      <w:r w:rsidRPr="00CE1C94">
        <w:rPr>
          <w:rFonts w:cs="Times New Roman"/>
          <w:szCs w:val="28"/>
          <w:lang w:val="ru-RU"/>
        </w:rPr>
        <w:t xml:space="preserve"> Категории налогоплательщиков, по которым представляются сведения, предусмотренные настоящим подпунктом, форма, порядок, периодичность и сроки их представления устанавливаются уполномоченным органом по согласованию с Национальным Банком;»;</w:t>
      </w:r>
    </w:p>
    <w:p w14:paraId="14D6CC2D" w14:textId="77777777" w:rsidR="00C91283" w:rsidRPr="00CE1C94" w:rsidRDefault="00C91283" w:rsidP="00C91283">
      <w:pPr>
        <w:pStyle w:val="af"/>
        <w:numPr>
          <w:ilvl w:val="0"/>
          <w:numId w:val="10"/>
        </w:numPr>
        <w:ind w:left="0" w:firstLine="709"/>
        <w:jc w:val="both"/>
        <w:rPr>
          <w:rFonts w:cs="Times New Roman"/>
          <w:szCs w:val="28"/>
          <w:lang w:val="ru-RU"/>
        </w:rPr>
      </w:pPr>
      <w:r w:rsidRPr="00CE1C94">
        <w:rPr>
          <w:rFonts w:cs="Times New Roman"/>
          <w:szCs w:val="28"/>
          <w:lang w:val="ru-RU"/>
        </w:rPr>
        <w:t>в статье 56:</w:t>
      </w:r>
    </w:p>
    <w:p w14:paraId="0F638A01" w14:textId="77777777" w:rsidR="00C91283" w:rsidRPr="00CE1C94" w:rsidRDefault="00C91283" w:rsidP="00C91283">
      <w:pPr>
        <w:pStyle w:val="af"/>
        <w:ind w:left="0" w:firstLine="709"/>
        <w:jc w:val="both"/>
        <w:rPr>
          <w:rFonts w:cs="Times New Roman"/>
          <w:szCs w:val="28"/>
          <w:lang w:val="ru-RU"/>
        </w:rPr>
      </w:pPr>
      <w:r w:rsidRPr="00CE1C94">
        <w:rPr>
          <w:rFonts w:cs="Times New Roman"/>
          <w:szCs w:val="28"/>
          <w:lang w:val="ru-RU"/>
        </w:rPr>
        <w:t>в части первой слова пункта 5 «ежемесячно не позднее 5 числа месяца, следующего за отчетным месяцем» заменить словами «не позднее 15 числа второго месяца, следующего за отчетным кварталом»;</w:t>
      </w:r>
    </w:p>
    <w:p w14:paraId="78B20FEB" w14:textId="77777777" w:rsidR="00C91283" w:rsidRPr="00CE1C94" w:rsidRDefault="00C91283" w:rsidP="00C91283">
      <w:pPr>
        <w:pStyle w:val="af"/>
        <w:ind w:left="0" w:firstLine="709"/>
        <w:jc w:val="both"/>
        <w:rPr>
          <w:rFonts w:cs="Times New Roman"/>
          <w:szCs w:val="28"/>
          <w:lang w:val="ru-RU"/>
        </w:rPr>
      </w:pPr>
      <w:r w:rsidRPr="00CE1C94">
        <w:rPr>
          <w:rFonts w:cs="Times New Roman"/>
          <w:szCs w:val="28"/>
          <w:lang w:val="ru-RU"/>
        </w:rPr>
        <w:t>часть первую пункта 6 изложить в следующей редакции:</w:t>
      </w:r>
    </w:p>
    <w:p w14:paraId="6219961E" w14:textId="77777777" w:rsidR="00C91283" w:rsidRPr="00CE1C94" w:rsidRDefault="00C91283" w:rsidP="00C91283">
      <w:pPr>
        <w:pStyle w:val="af"/>
        <w:ind w:left="0" w:firstLine="709"/>
        <w:jc w:val="both"/>
        <w:rPr>
          <w:rFonts w:cs="Times New Roman"/>
          <w:szCs w:val="28"/>
          <w:lang w:val="ru-RU"/>
        </w:rPr>
      </w:pPr>
      <w:r w:rsidRPr="00CE1C94">
        <w:rPr>
          <w:rFonts w:cs="Times New Roman"/>
          <w:szCs w:val="28"/>
          <w:lang w:val="ru-RU"/>
        </w:rPr>
        <w:t>«6. Налогоплательщики, оказывающие услуги электроснабжения, и (или) налогоплательщики, осуществляющие перевозку грузов железнодорожным транспортом, в том числе международную, представляют в налоговый орган по месту своего нахождения не позднее последнего числа месяца, следующего за отчетным кварталом, в электронной форме сведения о предоставленных услугах.»;</w:t>
      </w:r>
    </w:p>
    <w:p w14:paraId="0AA0DE89" w14:textId="77777777" w:rsidR="00C91283" w:rsidRPr="00CE1C94" w:rsidRDefault="00C91283" w:rsidP="00C91283">
      <w:pPr>
        <w:pStyle w:val="af"/>
        <w:ind w:left="0" w:firstLine="709"/>
        <w:jc w:val="both"/>
        <w:rPr>
          <w:rFonts w:cs="Times New Roman"/>
          <w:szCs w:val="28"/>
          <w:lang w:val="ru-RU"/>
        </w:rPr>
      </w:pPr>
      <w:r w:rsidRPr="00CE1C94">
        <w:rPr>
          <w:rFonts w:cs="Times New Roman"/>
          <w:szCs w:val="28"/>
          <w:lang w:val="ru-RU"/>
        </w:rPr>
        <w:t>часть первую пункта 11 изложить в следующей редакции:</w:t>
      </w:r>
    </w:p>
    <w:p w14:paraId="5885D4E2" w14:textId="77777777" w:rsidR="00C91283" w:rsidRPr="00CE1C94" w:rsidRDefault="00C91283" w:rsidP="00C91283">
      <w:pPr>
        <w:pStyle w:val="af"/>
        <w:ind w:left="0" w:firstLine="709"/>
        <w:jc w:val="both"/>
        <w:rPr>
          <w:rFonts w:cs="Times New Roman"/>
          <w:szCs w:val="28"/>
          <w:lang w:val="ru-RU"/>
        </w:rPr>
      </w:pPr>
      <w:r w:rsidRPr="00CE1C94">
        <w:rPr>
          <w:rFonts w:cs="Times New Roman"/>
          <w:szCs w:val="28"/>
          <w:lang w:val="ru-RU"/>
        </w:rPr>
        <w:lastRenderedPageBreak/>
        <w:t>«11. Провайдер услуг цифровых активов не позднее 15 числа второго месяца, следующего за отчетным кварталом, представляют в налоговый орган сведения о проведенных операциях резидентами Республики Казахстан и нерезидентами и выплаченных вознаграждениях от осуществления деятельности, связанной с цифровыми активами.»;</w:t>
      </w:r>
    </w:p>
    <w:p w14:paraId="2144B4E6" w14:textId="77777777" w:rsidR="00C91283" w:rsidRPr="00CE1C94" w:rsidRDefault="00C91283" w:rsidP="00C91283">
      <w:pPr>
        <w:pStyle w:val="af"/>
        <w:ind w:left="0" w:firstLine="709"/>
        <w:jc w:val="both"/>
        <w:rPr>
          <w:rFonts w:cs="Times New Roman"/>
          <w:szCs w:val="28"/>
          <w:lang w:val="ru-RU"/>
        </w:rPr>
      </w:pPr>
      <w:r w:rsidRPr="00CE1C94">
        <w:rPr>
          <w:rFonts w:cs="Times New Roman"/>
          <w:szCs w:val="28"/>
          <w:lang w:val="ru-RU"/>
        </w:rPr>
        <w:t>дополнить пунктами 21 и 22 следующего содержания:</w:t>
      </w:r>
    </w:p>
    <w:p w14:paraId="63DCAA61" w14:textId="77777777" w:rsidR="00C91283" w:rsidRPr="00CE1C94" w:rsidRDefault="00C91283" w:rsidP="00C91283">
      <w:pPr>
        <w:pStyle w:val="af"/>
        <w:ind w:left="0" w:firstLine="709"/>
        <w:jc w:val="both"/>
        <w:rPr>
          <w:rFonts w:cs="Times New Roman"/>
          <w:szCs w:val="28"/>
          <w:lang w:val="ru-RU"/>
        </w:rPr>
      </w:pPr>
      <w:r w:rsidRPr="00CE1C94">
        <w:rPr>
          <w:rFonts w:cs="Times New Roman"/>
          <w:szCs w:val="28"/>
          <w:lang w:val="ru-RU"/>
        </w:rPr>
        <w:t>«21. Юридические лица, осуществляющие транспортировку нефти сырой и нефтепродуктов сырых на экспорт, в соответствии с главой 85 настоящего Кодекса, представляют в налоговый орган не позднее 10 числа месяца, следующего за отчетным кварталом, сведения о плотности нефти сырой и нефтепродуктов сырых, указанных в их паспортах качества по объемам, транспортируемым на экспорт.</w:t>
      </w:r>
    </w:p>
    <w:p w14:paraId="23812860" w14:textId="77777777" w:rsidR="00C91283" w:rsidRPr="00CE1C94" w:rsidRDefault="00C91283" w:rsidP="00C91283">
      <w:pPr>
        <w:pStyle w:val="af"/>
        <w:ind w:left="0" w:firstLine="709"/>
        <w:jc w:val="both"/>
        <w:rPr>
          <w:rFonts w:cs="Times New Roman"/>
          <w:szCs w:val="28"/>
          <w:lang w:val="ru-RU"/>
        </w:rPr>
      </w:pPr>
      <w:r w:rsidRPr="00CE1C94">
        <w:rPr>
          <w:rFonts w:cs="Times New Roman"/>
          <w:szCs w:val="28"/>
          <w:lang w:val="ru-RU"/>
        </w:rPr>
        <w:t>Форма сведений, предусмотренных частью первой настоящего пункта, и порядок их представления устанавливается уполномоченным органом.</w:t>
      </w:r>
    </w:p>
    <w:p w14:paraId="2CF6BC40" w14:textId="77777777" w:rsidR="00C91283" w:rsidRPr="00CE1C94" w:rsidRDefault="00C91283" w:rsidP="00C91283">
      <w:pPr>
        <w:pStyle w:val="af"/>
        <w:ind w:left="0" w:firstLine="709"/>
        <w:jc w:val="both"/>
        <w:rPr>
          <w:rFonts w:cs="Times New Roman"/>
          <w:szCs w:val="28"/>
          <w:lang w:val="ru-RU"/>
        </w:rPr>
      </w:pPr>
      <w:r w:rsidRPr="00CE1C94">
        <w:rPr>
          <w:rFonts w:cs="Times New Roman"/>
          <w:szCs w:val="28"/>
          <w:lang w:val="ru-RU"/>
        </w:rPr>
        <w:t>22. Организации, владеющие навигационными и картографическими цифровыми сервисами, осуществляющие деятельность на территории Республики Казахстан, представляют налоговым органам сведения об объектах предпринимательства.</w:t>
      </w:r>
    </w:p>
    <w:p w14:paraId="10A0A0C5" w14:textId="77777777" w:rsidR="00C91283" w:rsidRPr="00CE1C94" w:rsidRDefault="00C91283" w:rsidP="00C91283">
      <w:pPr>
        <w:pStyle w:val="af"/>
        <w:ind w:left="0" w:firstLine="709"/>
        <w:jc w:val="both"/>
        <w:rPr>
          <w:rFonts w:cs="Times New Roman"/>
          <w:szCs w:val="28"/>
          <w:lang w:val="ru-RU"/>
        </w:rPr>
      </w:pPr>
      <w:r w:rsidRPr="00CE1C94">
        <w:rPr>
          <w:rFonts w:cs="Times New Roman"/>
          <w:szCs w:val="28"/>
          <w:lang w:val="ru-RU"/>
        </w:rPr>
        <w:t>Форма, порядок и сроки их представления устанавливаются уполномоченным органом.»;</w:t>
      </w:r>
    </w:p>
    <w:p w14:paraId="7D445DE9" w14:textId="77777777" w:rsidR="000F6ADA" w:rsidRPr="00CE1C94" w:rsidRDefault="000F6ADA" w:rsidP="000F6ADA">
      <w:pPr>
        <w:pStyle w:val="af"/>
        <w:numPr>
          <w:ilvl w:val="0"/>
          <w:numId w:val="10"/>
        </w:numPr>
        <w:ind w:left="0" w:firstLine="709"/>
        <w:jc w:val="both"/>
        <w:rPr>
          <w:rFonts w:cs="Times New Roman"/>
          <w:szCs w:val="28"/>
          <w:lang w:val="ru-RU"/>
        </w:rPr>
      </w:pPr>
      <w:r w:rsidRPr="00CE1C94">
        <w:rPr>
          <w:rFonts w:cs="Times New Roman"/>
          <w:szCs w:val="28"/>
          <w:lang w:val="ru-RU"/>
        </w:rPr>
        <w:t>в статье 65:</w:t>
      </w:r>
    </w:p>
    <w:p w14:paraId="42D3A443"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пункт 4 дополнить абзацем следующего содержания:</w:t>
      </w:r>
    </w:p>
    <w:p w14:paraId="4C51787A"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«Положения настоящего подпункта применяются также по инвестиционным контрактам по инвестиционному стратегическому проекту, заключенному с уполномоченным государственным органом по инвестициям до 1 января 2018 года в соответствии с законодательством Республики Казахстан об инвестициях и инвестиционному приоритетному проекту по контракту, заключенному с уполномоченным государственным органом по инвестициям до 1 января 2026 года.»;</w:t>
      </w:r>
    </w:p>
    <w:p w14:paraId="6C87CDDD"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дополнить пунктом 5-1 следующего содержания:</w:t>
      </w:r>
    </w:p>
    <w:p w14:paraId="30F1868E"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«5-1. По налогоплательщикам, осуществляющим деятельность в соответствии с контрактом на разведку, добычу и (или) разведку и добычу полезных ископаемых, за исключением недропользователей, осуществляющих деятельность исключительно по контрактам, указанным в подпунктах 1) – 3) пункта 3 статьи 303 настоящего Кодекса, налоговый орган в течение периода действия контракта и пяти лет после завершения срока действия такого контракта вправе начислить и (или) пересмотреть исчисленную, начисленную сумму корпоративного подоходного налога в отношении расходов, предусмотренных статьями 303-313 и 315 настоящего Кодекса.»;</w:t>
      </w:r>
    </w:p>
    <w:p w14:paraId="3CC3C563"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пункт 8 дополнить подпунктом 7-1) следующего содержания:</w:t>
      </w:r>
    </w:p>
    <w:p w14:paraId="3D782B9A"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 xml:space="preserve">«7-1) на срок, установленный заключением уполномоченного государственного органа о необходимости продления срока исполнения </w:t>
      </w:r>
      <w:r w:rsidRPr="00CE1C94">
        <w:rPr>
          <w:rFonts w:cs="Times New Roman"/>
          <w:szCs w:val="28"/>
          <w:lang w:val="ru-RU"/>
        </w:rPr>
        <w:lastRenderedPageBreak/>
        <w:t>обязательств по полученному авансу (предоплате) в соответствии с подпунктом 5-1) пункта 1 статьи 679 настоящего Кодекса;»;</w:t>
      </w:r>
    </w:p>
    <w:p w14:paraId="462D751B" w14:textId="77777777" w:rsidR="000F6ADA" w:rsidRPr="00CE1C94" w:rsidRDefault="000F6ADA" w:rsidP="000F6ADA">
      <w:pPr>
        <w:pStyle w:val="af"/>
        <w:numPr>
          <w:ilvl w:val="0"/>
          <w:numId w:val="10"/>
        </w:numPr>
        <w:ind w:left="0" w:firstLine="709"/>
        <w:jc w:val="both"/>
        <w:rPr>
          <w:rFonts w:cs="Times New Roman"/>
          <w:szCs w:val="28"/>
          <w:lang w:val="ru-RU"/>
        </w:rPr>
      </w:pPr>
      <w:r w:rsidRPr="00CE1C94">
        <w:rPr>
          <w:rFonts w:cs="Times New Roman"/>
          <w:szCs w:val="28"/>
          <w:lang w:val="ru-RU"/>
        </w:rPr>
        <w:t>в пункте 5 статьи 74:</w:t>
      </w:r>
    </w:p>
    <w:p w14:paraId="58F2758F"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в части первой слова «заявления о прекращении деятельности,» заменить словами «ликвидационной отчетности с отметкой о прекращении деятельности»;</w:t>
      </w:r>
    </w:p>
    <w:p w14:paraId="6894C63D"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в части второй слова «заявления, указанного» заменить словами «ликвидационной отчетности с отметкой о прекращении деятельности, указанной»;</w:t>
      </w:r>
    </w:p>
    <w:p w14:paraId="2E860374" w14:textId="77777777" w:rsidR="000F6ADA" w:rsidRPr="00CE1C94" w:rsidRDefault="000F6ADA" w:rsidP="000F6ADA">
      <w:pPr>
        <w:pStyle w:val="af"/>
        <w:numPr>
          <w:ilvl w:val="0"/>
          <w:numId w:val="10"/>
        </w:numPr>
        <w:ind w:left="0" w:firstLine="709"/>
        <w:jc w:val="both"/>
        <w:rPr>
          <w:rFonts w:cs="Times New Roman"/>
          <w:szCs w:val="28"/>
          <w:lang w:val="ru-RU"/>
        </w:rPr>
      </w:pPr>
      <w:r w:rsidRPr="00CE1C94">
        <w:rPr>
          <w:rFonts w:cs="Times New Roman"/>
          <w:szCs w:val="28"/>
          <w:lang w:val="ru-RU"/>
        </w:rPr>
        <w:t>пункт 1 статьи 76 изложить в следующей редакции:</w:t>
      </w:r>
    </w:p>
    <w:p w14:paraId="663F4531" w14:textId="77777777" w:rsidR="000F6ADA" w:rsidRPr="00CE1C94" w:rsidRDefault="000F6ADA" w:rsidP="000F6ADA">
      <w:pPr>
        <w:ind w:firstLine="709"/>
        <w:jc w:val="both"/>
        <w:rPr>
          <w:rFonts w:cs="Times New Roman"/>
          <w:szCs w:val="28"/>
          <w:lang w:val="ru-RU"/>
        </w:rPr>
      </w:pPr>
      <w:r w:rsidRPr="00CE1C94">
        <w:rPr>
          <w:rFonts w:cs="Times New Roman"/>
          <w:szCs w:val="28"/>
          <w:lang w:val="ru-RU"/>
        </w:rPr>
        <w:t>«1. Индивидуальный предприниматель или лицо, занимающееся частной практикой, не позднее тридцати календарных дней со дня принятия решения о прекращении деятельности представляет в налоговый орган по месту нахождения ликвидационную налоговую отчетность с отметкой о прекращении деятельности в соответствии с пунктом 2 статьи 74 настоящего Кодекса.»;</w:t>
      </w:r>
    </w:p>
    <w:p w14:paraId="244E50A7" w14:textId="77777777" w:rsidR="000F6ADA" w:rsidRPr="00CE1C94" w:rsidRDefault="000F6ADA" w:rsidP="000F6ADA">
      <w:pPr>
        <w:pStyle w:val="af"/>
        <w:numPr>
          <w:ilvl w:val="0"/>
          <w:numId w:val="10"/>
        </w:numPr>
        <w:ind w:left="0" w:firstLine="709"/>
        <w:jc w:val="both"/>
        <w:rPr>
          <w:rFonts w:cs="Times New Roman"/>
          <w:szCs w:val="28"/>
          <w:lang w:val="ru-RU"/>
        </w:rPr>
      </w:pPr>
      <w:r w:rsidRPr="00CE1C94">
        <w:rPr>
          <w:rFonts w:cs="Times New Roman"/>
          <w:szCs w:val="28"/>
          <w:lang w:val="ru-RU"/>
        </w:rPr>
        <w:t>подпункт 1) пункта 3 статьи 78 изложить в следующей редакции:</w:t>
      </w:r>
    </w:p>
    <w:p w14:paraId="6B78E710" w14:textId="77777777" w:rsidR="000F6ADA" w:rsidRPr="00CE1C94" w:rsidRDefault="000F6ADA" w:rsidP="000F6ADA">
      <w:pPr>
        <w:ind w:firstLine="709"/>
        <w:jc w:val="both"/>
        <w:rPr>
          <w:rFonts w:cs="Times New Roman"/>
          <w:szCs w:val="28"/>
          <w:lang w:val="ru-RU"/>
        </w:rPr>
      </w:pPr>
      <w:r w:rsidRPr="00CE1C94">
        <w:rPr>
          <w:rFonts w:cs="Times New Roman"/>
          <w:szCs w:val="28"/>
          <w:lang w:val="ru-RU"/>
        </w:rPr>
        <w:t>«1) налоговое заявление о снятии с регистрационного учета;»;</w:t>
      </w:r>
    </w:p>
    <w:p w14:paraId="18454D32" w14:textId="77777777" w:rsidR="000F6ADA" w:rsidRPr="00CE1C94" w:rsidRDefault="000F6ADA" w:rsidP="000F6ADA">
      <w:pPr>
        <w:pStyle w:val="af"/>
        <w:numPr>
          <w:ilvl w:val="0"/>
          <w:numId w:val="10"/>
        </w:numPr>
        <w:ind w:left="0" w:firstLine="709"/>
        <w:jc w:val="both"/>
        <w:rPr>
          <w:rFonts w:cs="Times New Roman"/>
          <w:szCs w:val="28"/>
          <w:lang w:val="ru-RU"/>
        </w:rPr>
      </w:pPr>
      <w:r w:rsidRPr="00CE1C94">
        <w:rPr>
          <w:rFonts w:cs="Times New Roman"/>
          <w:szCs w:val="28"/>
          <w:lang w:val="ru-RU"/>
        </w:rPr>
        <w:t>в пункте 1 статьи 82:</w:t>
      </w:r>
    </w:p>
    <w:p w14:paraId="35AF3EB9" w14:textId="77777777" w:rsidR="000F6ADA" w:rsidRPr="00CE1C94" w:rsidRDefault="000F6ADA" w:rsidP="000F6ADA">
      <w:pPr>
        <w:ind w:firstLine="709"/>
        <w:jc w:val="both"/>
        <w:rPr>
          <w:rFonts w:cs="Times New Roman"/>
          <w:szCs w:val="28"/>
          <w:lang w:val="ru-RU"/>
        </w:rPr>
      </w:pPr>
      <w:r w:rsidRPr="00CE1C94">
        <w:rPr>
          <w:rFonts w:cs="Times New Roman"/>
          <w:szCs w:val="28"/>
          <w:lang w:val="ru-RU"/>
        </w:rPr>
        <w:t>в части третьей подпункта 7) слова «двух рабочих дней, следующих за днем» заменить словами «десяти рабочих дней со дня»;</w:t>
      </w:r>
    </w:p>
    <w:p w14:paraId="1F060498" w14:textId="77777777" w:rsidR="000F6ADA" w:rsidRPr="00CE1C94" w:rsidRDefault="000F6ADA" w:rsidP="000F6ADA">
      <w:pPr>
        <w:ind w:firstLine="709"/>
        <w:jc w:val="both"/>
        <w:rPr>
          <w:rFonts w:cs="Times New Roman"/>
          <w:szCs w:val="28"/>
          <w:lang w:val="ru-RU"/>
        </w:rPr>
      </w:pPr>
      <w:r w:rsidRPr="00CE1C94">
        <w:rPr>
          <w:rFonts w:cs="Times New Roman"/>
          <w:szCs w:val="28"/>
          <w:lang w:val="ru-RU"/>
        </w:rPr>
        <w:t>дополнить подпунктом 9) следующего содержания:</w:t>
      </w:r>
    </w:p>
    <w:p w14:paraId="44EAF656"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 xml:space="preserve">«9) уведомление о сумме превышения налога на добавленную стоимость, подтвержденной к возврату с использованием цифрового </w:t>
      </w:r>
      <w:proofErr w:type="spellStart"/>
      <w:r w:rsidRPr="00CE1C94">
        <w:rPr>
          <w:rFonts w:cs="Times New Roman"/>
          <w:szCs w:val="28"/>
          <w:lang w:val="ru-RU"/>
        </w:rPr>
        <w:t>теңге</w:t>
      </w:r>
      <w:proofErr w:type="spellEnd"/>
      <w:r w:rsidRPr="00CE1C94">
        <w:rPr>
          <w:rFonts w:cs="Times New Roman"/>
          <w:szCs w:val="28"/>
          <w:lang w:val="ru-RU"/>
        </w:rPr>
        <w:t>.</w:t>
      </w:r>
    </w:p>
    <w:p w14:paraId="04F92726"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 xml:space="preserve">Уведомление о сумме превышения налога на добавленную стоимость, подтвержденной к возврату с использованием цифрового </w:t>
      </w:r>
      <w:proofErr w:type="spellStart"/>
      <w:r w:rsidRPr="00CE1C94">
        <w:rPr>
          <w:rFonts w:cs="Times New Roman"/>
          <w:szCs w:val="28"/>
          <w:lang w:val="ru-RU"/>
        </w:rPr>
        <w:t>теңге</w:t>
      </w:r>
      <w:proofErr w:type="spellEnd"/>
      <w:r w:rsidRPr="00CE1C94">
        <w:rPr>
          <w:rFonts w:cs="Times New Roman"/>
          <w:szCs w:val="28"/>
          <w:lang w:val="ru-RU"/>
        </w:rPr>
        <w:t>, содержит сведения о сумме превышения налога на добавленную стоимость, подтвержденной к возврату, и извещает о необходимости представления налогового заявления на возврат суммы превышения налога на добавленную стоимость.</w:t>
      </w:r>
    </w:p>
    <w:p w14:paraId="655F917A"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 xml:space="preserve">Уведомление о сумме превышения налога на добавленную стоимость, подтвержденной к возврату с использованием цифрового </w:t>
      </w:r>
      <w:proofErr w:type="spellStart"/>
      <w:r w:rsidRPr="00CE1C94">
        <w:rPr>
          <w:rFonts w:cs="Times New Roman"/>
          <w:szCs w:val="28"/>
          <w:lang w:val="ru-RU"/>
        </w:rPr>
        <w:t>теңге</w:t>
      </w:r>
      <w:proofErr w:type="spellEnd"/>
      <w:r w:rsidRPr="00CE1C94">
        <w:rPr>
          <w:rFonts w:cs="Times New Roman"/>
          <w:szCs w:val="28"/>
          <w:lang w:val="ru-RU"/>
        </w:rPr>
        <w:t>, представляется налогоплательщику (налоговому агенту) в течение десяти рабочих дней со дня представления требования о возврате суммы превышения налога на добавленную стоимость.»;</w:t>
      </w:r>
    </w:p>
    <w:p w14:paraId="1E5CE9C3" w14:textId="77777777" w:rsidR="000F6ADA" w:rsidRPr="00CE1C94" w:rsidRDefault="000F6ADA" w:rsidP="000F6ADA">
      <w:pPr>
        <w:pStyle w:val="af"/>
        <w:numPr>
          <w:ilvl w:val="0"/>
          <w:numId w:val="10"/>
        </w:numPr>
        <w:ind w:left="0" w:firstLine="709"/>
        <w:jc w:val="both"/>
        <w:rPr>
          <w:rFonts w:cs="Times New Roman"/>
          <w:szCs w:val="28"/>
          <w:lang w:val="ru-RU"/>
        </w:rPr>
      </w:pPr>
      <w:r w:rsidRPr="00CE1C94">
        <w:rPr>
          <w:rFonts w:cs="Times New Roman"/>
          <w:szCs w:val="28"/>
          <w:lang w:val="ru-RU"/>
        </w:rPr>
        <w:t>в пункте 4 статьи 84:</w:t>
      </w:r>
    </w:p>
    <w:p w14:paraId="6D809BA7"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подпункты 1), 2), 3) части первой изложить в следующей редакции:</w:t>
      </w:r>
    </w:p>
    <w:p w14:paraId="79E0503F"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«1) со дня вступления в законную силу судебного акта о признании налогоплательщика банкротом;</w:t>
      </w:r>
    </w:p>
    <w:p w14:paraId="2D738762"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2) со дня вступления в законную силу судебного акта о применении реабилитационной процедуры;</w:t>
      </w:r>
    </w:p>
    <w:p w14:paraId="441D963D"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3) со дня вступления в законную силу судебного акта об утверждении соглашения о реструктуризации задолженности;»;</w:t>
      </w:r>
    </w:p>
    <w:p w14:paraId="3E19819F"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дополнить частью второй следующего содержания:</w:t>
      </w:r>
    </w:p>
    <w:p w14:paraId="738E73F8"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lastRenderedPageBreak/>
        <w:t>«При этом, в случаях, определенных подпунктами 1), 2) и 3) части первой настоящего пункта, по сумме налогового обязательства, которая не включена в реестр требований кредиторов в порядке, определенном Законом Республики Казахстан «О реабилитации и банкротстве», и (или) по сумме налогового обязательства налогоплательщика, не включенной в соглашение о реструктуризации задолженности, утвержденное судом, к налогоплательщику применяются способы обеспечения невыполненного в срок налогового обязательства в соответствии с положениями настоящей главы.»;</w:t>
      </w:r>
    </w:p>
    <w:p w14:paraId="3B03EEAD" w14:textId="77777777" w:rsidR="000F6ADA" w:rsidRPr="00CE1C94" w:rsidRDefault="000F6ADA" w:rsidP="000F6ADA">
      <w:pPr>
        <w:pStyle w:val="af"/>
        <w:numPr>
          <w:ilvl w:val="0"/>
          <w:numId w:val="10"/>
        </w:numPr>
        <w:ind w:left="0" w:firstLine="709"/>
        <w:jc w:val="both"/>
        <w:rPr>
          <w:rFonts w:cs="Times New Roman"/>
          <w:szCs w:val="28"/>
          <w:lang w:val="ru-RU"/>
        </w:rPr>
      </w:pPr>
      <w:r w:rsidRPr="00CE1C94">
        <w:rPr>
          <w:rFonts w:cs="Times New Roman"/>
          <w:szCs w:val="28"/>
          <w:lang w:val="ru-RU"/>
        </w:rPr>
        <w:t>в статье 85:</w:t>
      </w:r>
    </w:p>
    <w:p w14:paraId="20E826CF"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в пункте 3:</w:t>
      </w:r>
    </w:p>
    <w:p w14:paraId="0525A360"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в подпункте 6) слова «в части суммы, включенной в реестр требований кредиторов» исключить;</w:t>
      </w:r>
    </w:p>
    <w:p w14:paraId="0FF95AFE"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в подпункте 7) слова «в части суммы, включенной в соглашение о реструктуризации задолженности» исключить;</w:t>
      </w:r>
    </w:p>
    <w:p w14:paraId="6C246FD4"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дополнить подпунктом 7-1) следующего содержания:</w:t>
      </w:r>
    </w:p>
    <w:p w14:paraId="4CE302A3"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«7-1) при применении процедуры внесудебного банкротства – со дня размещения на веб-портале «цифрового правительства» сведений о должнике;»;</w:t>
      </w:r>
    </w:p>
    <w:p w14:paraId="3BE91356"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пункт 4 дополнить подпунктами 4) и 5) следующего содержания:</w:t>
      </w:r>
    </w:p>
    <w:p w14:paraId="7797A833"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 xml:space="preserve">«4) прекращения реабилитационной процедуры (при не достижении цели) или расторжения соглашения о реструктуризации задолженности - со дня вступления в законную силу судебного акта о прекращении реабилитационной процедуры или о расторжении соглашения о реструктуризации задолженности; </w:t>
      </w:r>
    </w:p>
    <w:p w14:paraId="101CA431"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5) при отмене судебных актов о признании банкротом или о применении реабилитационной процедуры, или о применении процедуры реструктуризации задолженности или о применении процедуры судебного банкротства, или о применении процедуры восстановления платежеспособности – со дня прекращения начисления пени.»;</w:t>
      </w:r>
    </w:p>
    <w:p w14:paraId="35D3A26D" w14:textId="77777777" w:rsidR="000F6ADA" w:rsidRPr="00CE1C94" w:rsidRDefault="000F6ADA" w:rsidP="000F6ADA">
      <w:pPr>
        <w:pStyle w:val="af"/>
        <w:numPr>
          <w:ilvl w:val="0"/>
          <w:numId w:val="10"/>
        </w:numPr>
        <w:ind w:left="0" w:firstLine="709"/>
        <w:jc w:val="both"/>
        <w:rPr>
          <w:rFonts w:cs="Times New Roman"/>
          <w:szCs w:val="28"/>
          <w:lang w:val="ru-RU"/>
        </w:rPr>
      </w:pPr>
      <w:r w:rsidRPr="00CE1C94">
        <w:rPr>
          <w:rFonts w:cs="Times New Roman"/>
          <w:szCs w:val="28"/>
          <w:lang w:val="ru-RU"/>
        </w:rPr>
        <w:t>в статье 85:</w:t>
      </w:r>
    </w:p>
    <w:p w14:paraId="130AF309" w14:textId="77777777" w:rsidR="000F6ADA" w:rsidRPr="00CE1C94" w:rsidRDefault="000F6ADA" w:rsidP="000F6ADA">
      <w:pPr>
        <w:ind w:firstLine="709"/>
        <w:jc w:val="both"/>
        <w:rPr>
          <w:rFonts w:cs="Times New Roman"/>
          <w:szCs w:val="28"/>
          <w:lang w:val="ru-RU"/>
        </w:rPr>
      </w:pPr>
      <w:r w:rsidRPr="00CE1C94">
        <w:rPr>
          <w:rFonts w:cs="Times New Roman"/>
          <w:szCs w:val="28"/>
          <w:lang w:val="ru-RU"/>
        </w:rPr>
        <w:t>дополнить подпунктом 4) следующего содержания:</w:t>
      </w:r>
    </w:p>
    <w:p w14:paraId="261A6608" w14:textId="77777777" w:rsidR="000F6ADA" w:rsidRPr="00CE1C94" w:rsidRDefault="000F6ADA" w:rsidP="000F6ADA">
      <w:pPr>
        <w:ind w:firstLine="709"/>
        <w:jc w:val="both"/>
        <w:rPr>
          <w:rFonts w:cs="Times New Roman"/>
          <w:szCs w:val="28"/>
          <w:lang w:val="ru-RU"/>
        </w:rPr>
      </w:pPr>
      <w:r w:rsidRPr="00CE1C94">
        <w:rPr>
          <w:rFonts w:cs="Times New Roman"/>
          <w:szCs w:val="28"/>
          <w:lang w:val="ru-RU"/>
        </w:rPr>
        <w:t>«4) прекращения процедуры внесудебного банкротства – со дня размещения на веб-портале «цифрового правительства» сведений о должнике.»;</w:t>
      </w:r>
    </w:p>
    <w:p w14:paraId="5DC8F880" w14:textId="77777777" w:rsidR="000F6ADA" w:rsidRPr="00CE1C94" w:rsidRDefault="000F6ADA" w:rsidP="000F6ADA">
      <w:pPr>
        <w:pStyle w:val="af"/>
        <w:numPr>
          <w:ilvl w:val="0"/>
          <w:numId w:val="10"/>
        </w:numPr>
        <w:ind w:left="0" w:firstLine="709"/>
        <w:jc w:val="both"/>
        <w:rPr>
          <w:rFonts w:cs="Times New Roman"/>
          <w:szCs w:val="28"/>
          <w:lang w:val="ru-RU"/>
        </w:rPr>
      </w:pPr>
      <w:r w:rsidRPr="00CE1C94">
        <w:rPr>
          <w:rFonts w:cs="Times New Roman"/>
          <w:szCs w:val="28"/>
          <w:lang w:val="ru-RU"/>
        </w:rPr>
        <w:t>в статье 88:</w:t>
      </w:r>
    </w:p>
    <w:p w14:paraId="01F23E2A"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в пункте 1:</w:t>
      </w:r>
    </w:p>
    <w:p w14:paraId="454787CE"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в подпункте 15) слова «о предполагаемых» исключить;</w:t>
      </w:r>
    </w:p>
    <w:p w14:paraId="6431CCAB"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дополнить подпунктом 16) следующего содержания:</w:t>
      </w:r>
    </w:p>
    <w:p w14:paraId="65859D00"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«16) непогашения индивидуальным предпринимателем, лицом, занимающимся частной практикой, юридическим лицом и структурным подразделением юридического лица налоговой задолженности в сумме, превышающей предельный размер налоговой задолженности, в срок более шести месяцев со дня возникновения.»;</w:t>
      </w:r>
    </w:p>
    <w:p w14:paraId="51E503E2"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в подпункте 1) пункта 2 цифры «12) – 14)» заменить цифрами «12) – 16)»;</w:t>
      </w:r>
    </w:p>
    <w:p w14:paraId="59D2CABE" w14:textId="77777777" w:rsidR="000F6ADA" w:rsidRPr="00CE1C94" w:rsidRDefault="000F6ADA" w:rsidP="000F6ADA">
      <w:pPr>
        <w:pStyle w:val="af"/>
        <w:numPr>
          <w:ilvl w:val="0"/>
          <w:numId w:val="10"/>
        </w:numPr>
        <w:ind w:left="0" w:firstLine="709"/>
        <w:jc w:val="both"/>
        <w:rPr>
          <w:rFonts w:cs="Times New Roman"/>
          <w:szCs w:val="28"/>
          <w:lang w:val="ru-RU"/>
        </w:rPr>
      </w:pPr>
      <w:r w:rsidRPr="00CE1C94">
        <w:rPr>
          <w:rFonts w:cs="Times New Roman"/>
          <w:szCs w:val="28"/>
          <w:lang w:val="ru-RU"/>
        </w:rPr>
        <w:t>дополнить статьей 89-1 следующего содержания:</w:t>
      </w:r>
    </w:p>
    <w:p w14:paraId="06B8CC78"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lastRenderedPageBreak/>
        <w:t>«Статья 89-1. Приостановление реализации на интернет-ресурсе и (или) интернет-площадке</w:t>
      </w:r>
    </w:p>
    <w:p w14:paraId="7A88CB37"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Приостановление реализации на интернет-ресурсе и (или) интернет-площадке производится на основании решения налогового органа о приостановление реализации на интернет-ресурсе и (или) интернет-площадке.</w:t>
      </w:r>
    </w:p>
    <w:p w14:paraId="6CE902F3"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Решение о приостановлении реализации на интернет-ресурсе и (или) интернет-площадке выносится налоговым органом в случаях неисполнения:</w:t>
      </w:r>
    </w:p>
    <w:p w14:paraId="42231BCA"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уведомление об устранении нарушений налогового законодательства Республики Казахстан в течение трех рабочих дней, со дня следующего за днем истечения срока исполнения указанного уведомления;</w:t>
      </w:r>
    </w:p>
    <w:p w14:paraId="57EDE36E"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2) уведомления о расхождениях, выявленных по результатам камерального контроля, в течение трех рабочих дней, со дня следующего за днем истечения срока исполнения указанного уведомления.</w:t>
      </w:r>
    </w:p>
    <w:p w14:paraId="5C3AE500"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3. Налоговый орган представляет решение о приостановлении реализации на интернет-ресурсе и (или) интернет-площадке лицу, владеющему интернет-ресурсом и (или) интернет-площадкой в течение трех рабочих дней, следующих за днем вынесения такого решения.</w:t>
      </w:r>
    </w:p>
    <w:p w14:paraId="5A701C5F"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4. Лицо, владеющее интернет-ресурсом и (или) интернет-площадкой в течение трех рабочих дней, следующих за днем поступления решения о приостановлении реализации на интернет-ресурсе и (или) интернет-площадке, принимает меры по приостановлению реализации.</w:t>
      </w:r>
    </w:p>
    <w:p w14:paraId="19FD4D85"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5. Приостановление реализации на интернет-ресурсе и (или) интернет-площадке отменяется при устранении, причин, послуживших основанием для такого ограничения.</w:t>
      </w:r>
    </w:p>
    <w:p w14:paraId="25939519"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6. Налоговый орган:</w:t>
      </w:r>
    </w:p>
    <w:p w14:paraId="29CBB940"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1) выносит решение об отмене приостановления реализации на интернет-ресурсе и (или) интернет-площадке в течение одного рабочего дня, следующего за днем устранения причин такого приостановления;</w:t>
      </w:r>
    </w:p>
    <w:p w14:paraId="078E8593"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2) представляет решение об отмене приостановления реализации на интернет-ресурсе и (или) интернет-площадке юридическому лицу, владеющему интернет-ресурсом и (или) интернет-площадкой в течение трех рабочих дней, следующих за днем вынесения такого решения.</w:t>
      </w:r>
    </w:p>
    <w:p w14:paraId="01A70A29"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7. Лицо, владеющее интернет-ресурсом и (или) интернет-площадкой в течение одного рабочего дня, следующих за днем поступления решения об отмене приостановления реализации на интернет-ресурсе и (или) интернет-площадке, принимает меры по отмене такого приостановления.»;</w:t>
      </w:r>
    </w:p>
    <w:p w14:paraId="003D6B64" w14:textId="77777777" w:rsidR="000F6ADA" w:rsidRPr="00CE1C94" w:rsidRDefault="000F6ADA" w:rsidP="000F6ADA">
      <w:pPr>
        <w:pStyle w:val="af"/>
        <w:numPr>
          <w:ilvl w:val="0"/>
          <w:numId w:val="10"/>
        </w:numPr>
        <w:ind w:left="0" w:firstLine="709"/>
        <w:jc w:val="both"/>
        <w:rPr>
          <w:rFonts w:cs="Times New Roman"/>
          <w:szCs w:val="28"/>
          <w:lang w:val="ru-RU"/>
        </w:rPr>
      </w:pPr>
      <w:r w:rsidRPr="00CE1C94">
        <w:rPr>
          <w:rFonts w:cs="Times New Roman"/>
          <w:szCs w:val="28"/>
          <w:lang w:val="ru-RU"/>
        </w:rPr>
        <w:t>пункт 2 статьи 90 изложить в следующей редакции:</w:t>
      </w:r>
    </w:p>
    <w:p w14:paraId="4F4D7A0D" w14:textId="77777777" w:rsidR="000F6ADA" w:rsidRPr="00CE1C94" w:rsidRDefault="000F6ADA" w:rsidP="000F6ADA">
      <w:pPr>
        <w:ind w:firstLine="709"/>
        <w:jc w:val="both"/>
        <w:rPr>
          <w:rFonts w:cs="Times New Roman"/>
          <w:szCs w:val="28"/>
          <w:lang w:val="ru-RU"/>
        </w:rPr>
      </w:pPr>
      <w:r w:rsidRPr="00CE1C94">
        <w:rPr>
          <w:rFonts w:cs="Times New Roman"/>
          <w:szCs w:val="28"/>
          <w:lang w:val="ru-RU"/>
        </w:rPr>
        <w:t>«2. Налоговое администрирование основывается на принципах создания сервисных процедур, применения предупредительных мер по минимизации налогового риска до принудительного взыскания налоговой задолженности.»;</w:t>
      </w:r>
    </w:p>
    <w:p w14:paraId="6A5015D4" w14:textId="77777777" w:rsidR="00C91283" w:rsidRPr="00CE1C94" w:rsidRDefault="000F6ADA" w:rsidP="000F6ADA">
      <w:pPr>
        <w:pStyle w:val="af"/>
        <w:numPr>
          <w:ilvl w:val="0"/>
          <w:numId w:val="10"/>
        </w:numPr>
        <w:ind w:left="0" w:firstLine="709"/>
        <w:jc w:val="both"/>
        <w:rPr>
          <w:rFonts w:cs="Times New Roman"/>
          <w:szCs w:val="28"/>
          <w:lang w:val="ru-RU"/>
        </w:rPr>
      </w:pPr>
      <w:r w:rsidRPr="00CE1C94">
        <w:rPr>
          <w:rFonts w:cs="Times New Roman"/>
          <w:szCs w:val="28"/>
          <w:lang w:val="ru-RU"/>
        </w:rPr>
        <w:t>подпункт 5) пункта 3 статьи 99 после слова «лицо» дополнить словами «, не являющееся индивидуальным предпринимателем»;</w:t>
      </w:r>
    </w:p>
    <w:p w14:paraId="1D6256EF" w14:textId="77777777" w:rsidR="000F6ADA" w:rsidRPr="00CE1C94" w:rsidRDefault="000F6ADA" w:rsidP="000F6ADA">
      <w:pPr>
        <w:pStyle w:val="af"/>
        <w:numPr>
          <w:ilvl w:val="0"/>
          <w:numId w:val="10"/>
        </w:numPr>
        <w:ind w:left="0" w:firstLine="709"/>
        <w:jc w:val="both"/>
        <w:rPr>
          <w:rFonts w:cs="Times New Roman"/>
          <w:szCs w:val="28"/>
          <w:lang w:val="ru-RU"/>
        </w:rPr>
      </w:pPr>
      <w:r w:rsidRPr="00CE1C94">
        <w:rPr>
          <w:rFonts w:cs="Times New Roman"/>
          <w:szCs w:val="28"/>
          <w:lang w:val="ru-RU"/>
        </w:rPr>
        <w:t>в пункте 1 статьи 104:</w:t>
      </w:r>
    </w:p>
    <w:p w14:paraId="60ADDE65" w14:textId="77777777" w:rsidR="000F6ADA" w:rsidRPr="00CE1C94" w:rsidRDefault="000F6ADA" w:rsidP="000F6ADA">
      <w:pPr>
        <w:ind w:firstLine="709"/>
        <w:jc w:val="both"/>
        <w:rPr>
          <w:rFonts w:cs="Times New Roman"/>
          <w:szCs w:val="28"/>
          <w:lang w:val="ru-RU"/>
        </w:rPr>
      </w:pPr>
      <w:r w:rsidRPr="00CE1C94">
        <w:rPr>
          <w:rFonts w:cs="Times New Roman"/>
          <w:szCs w:val="28"/>
          <w:lang w:val="ru-RU"/>
        </w:rPr>
        <w:lastRenderedPageBreak/>
        <w:t>подпункт 5) после слова «изделий» дополнить словами «, кальянной смеси»;</w:t>
      </w:r>
    </w:p>
    <w:p w14:paraId="0939C527"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дополнить подпунктом 9) следующего содержания:</w:t>
      </w:r>
    </w:p>
    <w:p w14:paraId="084D1155"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«9) производство и (или) оптовая реализация энергетических напитков.»;</w:t>
      </w:r>
    </w:p>
    <w:p w14:paraId="0F9EAB25" w14:textId="77777777" w:rsidR="000F6ADA" w:rsidRPr="00CE1C94" w:rsidRDefault="000F6ADA" w:rsidP="000F6ADA">
      <w:pPr>
        <w:pStyle w:val="af"/>
        <w:numPr>
          <w:ilvl w:val="0"/>
          <w:numId w:val="10"/>
        </w:numPr>
        <w:ind w:left="0" w:firstLine="709"/>
        <w:jc w:val="both"/>
        <w:rPr>
          <w:rFonts w:cs="Times New Roman"/>
          <w:szCs w:val="28"/>
          <w:lang w:val="ru-RU"/>
        </w:rPr>
      </w:pPr>
      <w:r w:rsidRPr="00CE1C94">
        <w:rPr>
          <w:rFonts w:cs="Times New Roman"/>
          <w:szCs w:val="28"/>
          <w:lang w:val="ru-RU"/>
        </w:rPr>
        <w:t>в пункте 3 статьи 105:</w:t>
      </w:r>
    </w:p>
    <w:p w14:paraId="551865EF"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в подпункте 1):</w:t>
      </w:r>
    </w:p>
    <w:p w14:paraId="240B6435"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в абзаце первом слова «2) и 9)» заменить словами «2), 5) и 9)»;</w:t>
      </w:r>
    </w:p>
    <w:p w14:paraId="64100BAF"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абзац шестой изложить в следующей редакции:</w:t>
      </w:r>
    </w:p>
    <w:p w14:paraId="569D2EE3"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«аренды складского помещения при оптовой реализации табачных изделий и энергетических напитков;»;</w:t>
      </w:r>
    </w:p>
    <w:p w14:paraId="671C8D09"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в подпункте 3) слова «5) и 7)» заменить словами «5), 7) и 9)»;</w:t>
      </w:r>
    </w:p>
    <w:p w14:paraId="4D5B728D" w14:textId="77777777" w:rsidR="000F6ADA" w:rsidRPr="00CE1C94" w:rsidRDefault="000F6ADA" w:rsidP="000F6ADA">
      <w:pPr>
        <w:pStyle w:val="af"/>
        <w:numPr>
          <w:ilvl w:val="0"/>
          <w:numId w:val="10"/>
        </w:numPr>
        <w:ind w:left="0" w:firstLine="709"/>
        <w:jc w:val="both"/>
        <w:rPr>
          <w:rFonts w:cs="Times New Roman"/>
          <w:szCs w:val="28"/>
          <w:lang w:val="ru-RU"/>
        </w:rPr>
      </w:pPr>
      <w:r w:rsidRPr="00CE1C94">
        <w:rPr>
          <w:rFonts w:cs="Times New Roman"/>
          <w:szCs w:val="28"/>
          <w:lang w:val="ru-RU"/>
        </w:rPr>
        <w:t>в пункте 3 статьи 108 слово «при» заменить словами «после исполнения налогоплательщиком налогового обязательства по представлению налоговой отчетности, в том числе»;</w:t>
      </w:r>
    </w:p>
    <w:p w14:paraId="484674B9" w14:textId="77777777" w:rsidR="000F6ADA" w:rsidRPr="00CE1C94" w:rsidRDefault="000F6ADA" w:rsidP="000F6ADA">
      <w:pPr>
        <w:pStyle w:val="af"/>
        <w:numPr>
          <w:ilvl w:val="0"/>
          <w:numId w:val="10"/>
        </w:numPr>
        <w:ind w:left="0" w:firstLine="709"/>
        <w:jc w:val="both"/>
        <w:rPr>
          <w:rFonts w:cs="Times New Roman"/>
          <w:szCs w:val="28"/>
          <w:lang w:val="ru-RU"/>
        </w:rPr>
      </w:pPr>
      <w:r w:rsidRPr="00CE1C94">
        <w:rPr>
          <w:rFonts w:cs="Times New Roman"/>
          <w:szCs w:val="28"/>
          <w:lang w:val="ru-RU"/>
        </w:rPr>
        <w:t>статью 111 дополнить пунктом 7 следующего содержания:</w:t>
      </w:r>
    </w:p>
    <w:p w14:paraId="51F8AD74"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«7. Налоговый орган вправе проводить налоговую проверку по вопросам:</w:t>
      </w:r>
    </w:p>
    <w:p w14:paraId="4C232996"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1) наличия и соблюдения порядка применения контрольно-кассовых машин и (или) трехкомпонентной интегрированной системы;</w:t>
      </w:r>
    </w:p>
    <w:p w14:paraId="7BFF2F4A"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2) наличия оборудования (устройства), предназначенного для осуществления платежей с использованием платежных карточек;</w:t>
      </w:r>
    </w:p>
    <w:p w14:paraId="07C614E2" w14:textId="77777777" w:rsidR="000F6ADA" w:rsidRPr="00CE1C94" w:rsidRDefault="000F6ADA" w:rsidP="000F6ADA">
      <w:pPr>
        <w:pStyle w:val="af"/>
        <w:ind w:left="0" w:firstLine="709"/>
        <w:jc w:val="both"/>
        <w:rPr>
          <w:rFonts w:cs="Times New Roman"/>
          <w:szCs w:val="28"/>
          <w:lang w:val="ru-RU"/>
        </w:rPr>
      </w:pPr>
      <w:r w:rsidRPr="00CE1C94">
        <w:rPr>
          <w:rFonts w:cs="Times New Roman"/>
          <w:szCs w:val="28"/>
          <w:lang w:val="ru-RU"/>
        </w:rPr>
        <w:t>3) соблюдения операторами фискальных данных требований, установленных настоящим Кодексом.»;</w:t>
      </w:r>
    </w:p>
    <w:p w14:paraId="551BE443" w14:textId="77777777" w:rsidR="00E75373" w:rsidRPr="00CE1C94" w:rsidRDefault="00E75373" w:rsidP="00E75373">
      <w:pPr>
        <w:pStyle w:val="af"/>
        <w:numPr>
          <w:ilvl w:val="0"/>
          <w:numId w:val="10"/>
        </w:numPr>
        <w:ind w:left="0" w:firstLine="709"/>
        <w:jc w:val="both"/>
        <w:rPr>
          <w:rFonts w:cs="Times New Roman"/>
          <w:szCs w:val="28"/>
          <w:lang w:val="ru-RU"/>
        </w:rPr>
      </w:pPr>
      <w:r w:rsidRPr="00CE1C94">
        <w:rPr>
          <w:rFonts w:cs="Times New Roman"/>
          <w:szCs w:val="28"/>
          <w:lang w:val="ru-RU"/>
        </w:rPr>
        <w:t>пункт 8 статьи 115 дополнить подпунктом 6) следующего содержания:</w:t>
      </w:r>
    </w:p>
    <w:p w14:paraId="2A10C717" w14:textId="77777777" w:rsidR="00E75373" w:rsidRPr="00CE1C94" w:rsidRDefault="00E75373" w:rsidP="00E75373">
      <w:pPr>
        <w:ind w:firstLine="709"/>
        <w:jc w:val="both"/>
        <w:rPr>
          <w:rFonts w:cs="Times New Roman"/>
          <w:szCs w:val="28"/>
          <w:lang w:val="ru-RU"/>
        </w:rPr>
      </w:pPr>
      <w:r w:rsidRPr="00CE1C94">
        <w:rPr>
          <w:rFonts w:cs="Times New Roman"/>
          <w:szCs w:val="28"/>
          <w:lang w:val="ru-RU"/>
        </w:rPr>
        <w:t>«6) не соответствия условиям Параграфа 3 Главы 5 настоящего Кодекса ликвидационной отчетности с отметкой о прекращении деятельности.»;</w:t>
      </w:r>
    </w:p>
    <w:p w14:paraId="60B294A5" w14:textId="77777777" w:rsidR="00E75373" w:rsidRPr="00CE1C94" w:rsidRDefault="00E75373" w:rsidP="00E75373">
      <w:pPr>
        <w:pStyle w:val="af"/>
        <w:numPr>
          <w:ilvl w:val="0"/>
          <w:numId w:val="10"/>
        </w:numPr>
        <w:ind w:left="0" w:firstLine="709"/>
        <w:jc w:val="both"/>
        <w:rPr>
          <w:rFonts w:cs="Times New Roman"/>
          <w:szCs w:val="28"/>
          <w:lang w:val="ru-RU"/>
        </w:rPr>
      </w:pPr>
      <w:r w:rsidRPr="00CE1C94">
        <w:rPr>
          <w:rFonts w:cs="Times New Roman"/>
          <w:szCs w:val="28"/>
          <w:lang w:val="ru-RU"/>
        </w:rPr>
        <w:t>статью 116 дополнить пунктом 6 следующего содержания:</w:t>
      </w:r>
    </w:p>
    <w:p w14:paraId="3DFD6F3C" w14:textId="77777777" w:rsidR="00E75373" w:rsidRPr="00CE1C94" w:rsidRDefault="00E75373" w:rsidP="00E75373">
      <w:pPr>
        <w:ind w:firstLine="709"/>
        <w:jc w:val="both"/>
        <w:rPr>
          <w:rFonts w:cs="Times New Roman"/>
          <w:szCs w:val="28"/>
          <w:lang w:val="ru-RU"/>
        </w:rPr>
      </w:pPr>
      <w:r w:rsidRPr="00CE1C94">
        <w:rPr>
          <w:rFonts w:cs="Times New Roman"/>
          <w:szCs w:val="28"/>
          <w:lang w:val="ru-RU"/>
        </w:rPr>
        <w:t>«6. Налогоплательщик (налоговый агент) не позднее тридцати календарных дней с даты, когда налогоплательщику (налоговому агенту) стали известны сведения об отсутствии оснований для применения налоговых льгот и преференций, предусмотренных настоящим Кодексом, обязан представить дополнительную налоговую отчетность с увеличением сумм налогов и других обязательных платежей в бюджет, подлежащих уплате за налоговые периоды, за которые применялись налоговые льготы и преференции.</w:t>
      </w:r>
    </w:p>
    <w:p w14:paraId="3EA11CD9" w14:textId="77777777" w:rsidR="00E75373" w:rsidRPr="00CE1C94" w:rsidRDefault="00E75373" w:rsidP="00E75373">
      <w:pPr>
        <w:ind w:firstLine="709"/>
        <w:jc w:val="both"/>
        <w:rPr>
          <w:rFonts w:cs="Times New Roman"/>
          <w:szCs w:val="28"/>
          <w:lang w:val="ru-RU"/>
        </w:rPr>
      </w:pPr>
      <w:r w:rsidRPr="00CE1C94">
        <w:rPr>
          <w:rFonts w:cs="Times New Roman"/>
          <w:szCs w:val="28"/>
          <w:lang w:val="ru-RU"/>
        </w:rPr>
        <w:t>Положение настоящего подпункта также применяется при досрочном прекращении действия:</w:t>
      </w:r>
    </w:p>
    <w:p w14:paraId="45DC98AF" w14:textId="77777777" w:rsidR="00E75373" w:rsidRPr="00CE1C94" w:rsidRDefault="00E75373" w:rsidP="00E75373">
      <w:pPr>
        <w:ind w:firstLine="709"/>
        <w:jc w:val="both"/>
        <w:rPr>
          <w:rFonts w:cs="Times New Roman"/>
          <w:szCs w:val="28"/>
          <w:lang w:val="ru-RU"/>
        </w:rPr>
      </w:pPr>
      <w:r w:rsidRPr="00CE1C94">
        <w:rPr>
          <w:rFonts w:cs="Times New Roman"/>
          <w:szCs w:val="28"/>
          <w:lang w:val="ru-RU"/>
        </w:rPr>
        <w:t>договоров (контрактов), предусмотренных разделом 17 настоящего Кодекса,</w:t>
      </w:r>
    </w:p>
    <w:p w14:paraId="3ADA41F9" w14:textId="77777777" w:rsidR="00E75373" w:rsidRPr="00CE1C94" w:rsidRDefault="00E75373" w:rsidP="00E75373">
      <w:pPr>
        <w:ind w:firstLine="709"/>
        <w:jc w:val="both"/>
        <w:rPr>
          <w:rFonts w:cs="Times New Roman"/>
          <w:szCs w:val="28"/>
          <w:lang w:val="ru-RU"/>
        </w:rPr>
      </w:pPr>
      <w:r w:rsidRPr="00CE1C94">
        <w:rPr>
          <w:rFonts w:cs="Times New Roman"/>
          <w:szCs w:val="28"/>
          <w:lang w:val="ru-RU"/>
        </w:rPr>
        <w:t>инвестиционного контракта по инвестиционному стратегическому проекту, заключенному с уполномоченным государственным органом по инвестициям до 1 января 2018 года в соответствии с законодательством Республики Казахстан об инвестициях,</w:t>
      </w:r>
    </w:p>
    <w:p w14:paraId="6221C379" w14:textId="77777777" w:rsidR="00E75373" w:rsidRPr="00CE1C94" w:rsidRDefault="00E75373" w:rsidP="00E75373">
      <w:pPr>
        <w:ind w:firstLine="709"/>
        <w:jc w:val="both"/>
        <w:rPr>
          <w:rFonts w:cs="Times New Roman"/>
          <w:szCs w:val="28"/>
          <w:lang w:val="ru-RU"/>
        </w:rPr>
      </w:pPr>
      <w:r w:rsidRPr="00CE1C94">
        <w:rPr>
          <w:rFonts w:cs="Times New Roman"/>
          <w:szCs w:val="28"/>
          <w:lang w:val="ru-RU"/>
        </w:rPr>
        <w:lastRenderedPageBreak/>
        <w:t>инвестиционного контракта, заключенного с уполномоченным государственным органом по инвестициям до 1 января 2026 года по инвестиционному приоритетному проекту.»;</w:t>
      </w:r>
    </w:p>
    <w:p w14:paraId="4454E6E0" w14:textId="77777777" w:rsidR="00E75373" w:rsidRPr="00CE1C94" w:rsidRDefault="00E75373" w:rsidP="00E75373">
      <w:pPr>
        <w:pStyle w:val="af"/>
        <w:numPr>
          <w:ilvl w:val="0"/>
          <w:numId w:val="10"/>
        </w:numPr>
        <w:ind w:left="0" w:firstLine="709"/>
        <w:jc w:val="both"/>
        <w:rPr>
          <w:rFonts w:cs="Times New Roman"/>
          <w:szCs w:val="28"/>
          <w:lang w:val="ru-RU"/>
        </w:rPr>
      </w:pPr>
      <w:r w:rsidRPr="00CE1C94">
        <w:rPr>
          <w:rFonts w:cs="Times New Roman"/>
          <w:szCs w:val="28"/>
          <w:lang w:val="ru-RU"/>
        </w:rPr>
        <w:t>в статье 120:</w:t>
      </w:r>
    </w:p>
    <w:p w14:paraId="082A0B20" w14:textId="77777777" w:rsidR="00E75373" w:rsidRPr="00CE1C94" w:rsidRDefault="00E75373" w:rsidP="00E75373">
      <w:pPr>
        <w:pStyle w:val="af"/>
        <w:ind w:left="0" w:firstLine="709"/>
        <w:jc w:val="both"/>
        <w:rPr>
          <w:rFonts w:cs="Times New Roman"/>
          <w:szCs w:val="28"/>
          <w:lang w:val="ru-RU"/>
        </w:rPr>
      </w:pPr>
      <w:r w:rsidRPr="00CE1C94">
        <w:rPr>
          <w:rFonts w:cs="Times New Roman"/>
          <w:szCs w:val="28"/>
          <w:lang w:val="ru-RU"/>
        </w:rPr>
        <w:t>в пункте 3:</w:t>
      </w:r>
    </w:p>
    <w:p w14:paraId="4FF985BE" w14:textId="77777777" w:rsidR="00E75373" w:rsidRPr="00CE1C94" w:rsidRDefault="00E75373" w:rsidP="00E75373">
      <w:pPr>
        <w:pStyle w:val="af"/>
        <w:ind w:left="0" w:firstLine="709"/>
        <w:jc w:val="both"/>
        <w:rPr>
          <w:rFonts w:cs="Times New Roman"/>
          <w:szCs w:val="28"/>
          <w:lang w:val="ru-RU"/>
        </w:rPr>
      </w:pPr>
      <w:r w:rsidRPr="00CE1C94">
        <w:rPr>
          <w:rFonts w:cs="Times New Roman"/>
          <w:szCs w:val="28"/>
          <w:lang w:val="ru-RU"/>
        </w:rPr>
        <w:t xml:space="preserve">абзац пятый подпункта 1) исключить; </w:t>
      </w:r>
    </w:p>
    <w:p w14:paraId="328CAFED" w14:textId="77777777" w:rsidR="00E75373" w:rsidRPr="00CE1C94" w:rsidRDefault="00E75373" w:rsidP="00E75373">
      <w:pPr>
        <w:pStyle w:val="af"/>
        <w:ind w:left="0" w:firstLine="709"/>
        <w:jc w:val="both"/>
        <w:rPr>
          <w:rFonts w:cs="Times New Roman"/>
          <w:szCs w:val="28"/>
          <w:lang w:val="ru-RU"/>
        </w:rPr>
      </w:pPr>
      <w:r w:rsidRPr="00CE1C94">
        <w:rPr>
          <w:rFonts w:cs="Times New Roman"/>
          <w:szCs w:val="28"/>
          <w:lang w:val="ru-RU"/>
        </w:rPr>
        <w:t>подпункт 2) исключить;</w:t>
      </w:r>
    </w:p>
    <w:p w14:paraId="5A45F222" w14:textId="77777777" w:rsidR="00E75373" w:rsidRPr="00CE1C94" w:rsidRDefault="00E75373" w:rsidP="00E75373">
      <w:pPr>
        <w:pStyle w:val="af"/>
        <w:numPr>
          <w:ilvl w:val="0"/>
          <w:numId w:val="10"/>
        </w:numPr>
        <w:ind w:left="0" w:firstLine="709"/>
        <w:jc w:val="both"/>
        <w:rPr>
          <w:rFonts w:cs="Times New Roman"/>
          <w:szCs w:val="28"/>
          <w:lang w:val="ru-RU"/>
        </w:rPr>
      </w:pPr>
      <w:r w:rsidRPr="00CE1C94">
        <w:rPr>
          <w:rFonts w:cs="Times New Roman"/>
          <w:szCs w:val="28"/>
          <w:lang w:val="ru-RU"/>
        </w:rPr>
        <w:t>подпункт 6) пункта 3 статьи 121 исключить;</w:t>
      </w:r>
    </w:p>
    <w:p w14:paraId="4866F6CA" w14:textId="77777777" w:rsidR="00E75373" w:rsidRPr="00CE1C94" w:rsidRDefault="00E75373" w:rsidP="00E75373">
      <w:pPr>
        <w:pStyle w:val="af"/>
        <w:numPr>
          <w:ilvl w:val="0"/>
          <w:numId w:val="10"/>
        </w:numPr>
        <w:ind w:left="0" w:firstLine="709"/>
        <w:jc w:val="both"/>
        <w:rPr>
          <w:rFonts w:cs="Times New Roman"/>
          <w:szCs w:val="28"/>
          <w:lang w:val="ru-RU"/>
        </w:rPr>
      </w:pPr>
      <w:r w:rsidRPr="00CE1C94">
        <w:rPr>
          <w:rFonts w:cs="Times New Roman"/>
          <w:szCs w:val="28"/>
          <w:lang w:val="ru-RU"/>
        </w:rPr>
        <w:t>пункт 4 статьи 122 дополнить частью второй следующего содержания:</w:t>
      </w:r>
    </w:p>
    <w:p w14:paraId="31168790" w14:textId="77777777" w:rsidR="00E75373" w:rsidRPr="00CE1C94" w:rsidRDefault="00E75373" w:rsidP="00E75373">
      <w:pPr>
        <w:ind w:firstLine="709"/>
        <w:jc w:val="both"/>
        <w:rPr>
          <w:rFonts w:cs="Times New Roman"/>
          <w:szCs w:val="28"/>
          <w:lang w:val="ru-RU"/>
        </w:rPr>
      </w:pPr>
      <w:r w:rsidRPr="00CE1C94">
        <w:rPr>
          <w:rFonts w:cs="Times New Roman"/>
          <w:szCs w:val="28"/>
          <w:lang w:val="ru-RU"/>
        </w:rPr>
        <w:t>«Возврат уплаченной и (или) излишне уплаченной суммы государственной пошлины производится на основании извещения соответствующего уполномоченного государственного органа посредством электронной базы без налогового заявления налогоплательщика.»;</w:t>
      </w:r>
    </w:p>
    <w:p w14:paraId="485B7388" w14:textId="77777777" w:rsidR="00AB2B48" w:rsidRPr="00CE1C94" w:rsidRDefault="00AB2B48" w:rsidP="00AB2B48">
      <w:pPr>
        <w:pStyle w:val="af"/>
        <w:numPr>
          <w:ilvl w:val="0"/>
          <w:numId w:val="10"/>
        </w:numPr>
        <w:ind w:left="0" w:firstLine="709"/>
        <w:jc w:val="both"/>
        <w:rPr>
          <w:rFonts w:cs="Times New Roman"/>
          <w:szCs w:val="28"/>
          <w:lang w:val="ru-RU"/>
        </w:rPr>
      </w:pPr>
      <w:r w:rsidRPr="00CE1C94">
        <w:rPr>
          <w:rFonts w:cs="Times New Roman"/>
          <w:szCs w:val="28"/>
          <w:lang w:val="ru-RU"/>
        </w:rPr>
        <w:t>в статье 125:</w:t>
      </w:r>
    </w:p>
    <w:p w14:paraId="776C0889" w14:textId="77777777" w:rsidR="00AB2B48" w:rsidRPr="00CE1C94" w:rsidRDefault="00AB2B48" w:rsidP="00AB2B48">
      <w:pPr>
        <w:pStyle w:val="af"/>
        <w:ind w:left="0" w:firstLine="709"/>
        <w:jc w:val="both"/>
        <w:rPr>
          <w:rFonts w:cs="Times New Roman"/>
          <w:szCs w:val="28"/>
          <w:lang w:val="ru-RU"/>
        </w:rPr>
      </w:pPr>
      <w:r w:rsidRPr="00CE1C94">
        <w:rPr>
          <w:rFonts w:cs="Times New Roman"/>
          <w:szCs w:val="28"/>
          <w:lang w:val="ru-RU"/>
        </w:rPr>
        <w:t>часть вторую пункта 5 изложить в следующей редакции:</w:t>
      </w:r>
    </w:p>
    <w:p w14:paraId="069071B3" w14:textId="77777777" w:rsidR="00AB2B48" w:rsidRPr="00CE1C94" w:rsidRDefault="00AB2B48" w:rsidP="00AB2B48">
      <w:pPr>
        <w:pStyle w:val="af"/>
        <w:ind w:left="0" w:firstLine="709"/>
        <w:jc w:val="both"/>
        <w:rPr>
          <w:rFonts w:cs="Times New Roman"/>
          <w:szCs w:val="28"/>
          <w:lang w:val="ru-RU"/>
        </w:rPr>
      </w:pPr>
      <w:r w:rsidRPr="00CE1C94">
        <w:rPr>
          <w:rFonts w:cs="Times New Roman"/>
          <w:szCs w:val="28"/>
          <w:lang w:val="ru-RU"/>
        </w:rPr>
        <w:t>«После представления налоговым органом документов, указанных в части первой настоящего пункта, плательщик налога представляет налоговое заявление на проведение зачета и (или) возврата налогов, платежей в бюджет, таможенных платежей, пеней и штрафов (далее в целях настоящей статьи – налоговое заявление) в налоговый орган по месту нахождения.»;</w:t>
      </w:r>
    </w:p>
    <w:p w14:paraId="6E66924D" w14:textId="77777777" w:rsidR="00AB2B48" w:rsidRPr="00CE1C94" w:rsidRDefault="00AB2B48" w:rsidP="00AB2B48">
      <w:pPr>
        <w:pStyle w:val="af"/>
        <w:ind w:left="0" w:firstLine="709"/>
        <w:jc w:val="both"/>
        <w:rPr>
          <w:rFonts w:cs="Times New Roman"/>
          <w:szCs w:val="28"/>
          <w:lang w:val="ru-RU"/>
        </w:rPr>
      </w:pPr>
      <w:r w:rsidRPr="00CE1C94">
        <w:rPr>
          <w:rFonts w:cs="Times New Roman"/>
          <w:szCs w:val="28"/>
          <w:lang w:val="ru-RU"/>
        </w:rPr>
        <w:t>часть первую пункта 6 после цифр «127,» дополнить словами «пункте 2 статьи 127-1,»;</w:t>
      </w:r>
    </w:p>
    <w:p w14:paraId="70078F9A" w14:textId="77777777" w:rsidR="00AB2B48" w:rsidRPr="00CE1C94" w:rsidRDefault="00AB2B48" w:rsidP="00AB2B48">
      <w:pPr>
        <w:pStyle w:val="af"/>
        <w:numPr>
          <w:ilvl w:val="0"/>
          <w:numId w:val="10"/>
        </w:numPr>
        <w:ind w:left="0" w:firstLine="709"/>
        <w:jc w:val="both"/>
        <w:rPr>
          <w:rFonts w:cs="Times New Roman"/>
          <w:szCs w:val="28"/>
          <w:lang w:val="ru-RU"/>
        </w:rPr>
      </w:pPr>
      <w:r w:rsidRPr="00CE1C94">
        <w:rPr>
          <w:rFonts w:cs="Times New Roman"/>
          <w:szCs w:val="28"/>
          <w:lang w:val="ru-RU"/>
        </w:rPr>
        <w:t>в пункте 3 статьи 126;</w:t>
      </w:r>
    </w:p>
    <w:p w14:paraId="6D1CFC0E" w14:textId="77777777" w:rsidR="00AB2B48" w:rsidRPr="00CE1C94" w:rsidRDefault="00AB2B48" w:rsidP="00AB2B48">
      <w:pPr>
        <w:pStyle w:val="af"/>
        <w:ind w:left="0" w:firstLine="709"/>
        <w:jc w:val="both"/>
        <w:rPr>
          <w:rFonts w:cs="Times New Roman"/>
          <w:szCs w:val="28"/>
          <w:lang w:val="ru-RU"/>
        </w:rPr>
      </w:pPr>
      <w:r w:rsidRPr="00CE1C94">
        <w:rPr>
          <w:rFonts w:cs="Times New Roman"/>
          <w:szCs w:val="28"/>
          <w:lang w:val="ru-RU"/>
        </w:rPr>
        <w:t>дополнить подпунктом 3) следующего содержания:</w:t>
      </w:r>
    </w:p>
    <w:p w14:paraId="0BFEA1B2" w14:textId="77777777" w:rsidR="00AB2B48" w:rsidRPr="00CE1C94" w:rsidRDefault="00AB2B48" w:rsidP="00AB2B48">
      <w:pPr>
        <w:pStyle w:val="af"/>
        <w:ind w:left="0" w:firstLine="709"/>
        <w:jc w:val="both"/>
        <w:rPr>
          <w:rFonts w:cs="Times New Roman"/>
          <w:szCs w:val="28"/>
          <w:lang w:val="ru-RU"/>
        </w:rPr>
      </w:pPr>
      <w:r w:rsidRPr="00CE1C94">
        <w:rPr>
          <w:rFonts w:cs="Times New Roman"/>
          <w:szCs w:val="28"/>
          <w:lang w:val="ru-RU"/>
        </w:rPr>
        <w:t xml:space="preserve">«3) по результатам подтверждения с использованием цифрового </w:t>
      </w:r>
      <w:proofErr w:type="spellStart"/>
      <w:r w:rsidRPr="00CE1C94">
        <w:rPr>
          <w:rFonts w:cs="Times New Roman"/>
          <w:szCs w:val="28"/>
          <w:lang w:val="ru-RU"/>
        </w:rPr>
        <w:t>теңге</w:t>
      </w:r>
      <w:proofErr w:type="spellEnd"/>
      <w:r w:rsidRPr="00CE1C94">
        <w:rPr>
          <w:rFonts w:cs="Times New Roman"/>
          <w:szCs w:val="28"/>
          <w:lang w:val="ru-RU"/>
        </w:rPr>
        <w:t xml:space="preserve"> в соответствии со статьей 127-1 настоящего Кодекса.»;</w:t>
      </w:r>
    </w:p>
    <w:p w14:paraId="428DDFD6" w14:textId="77777777" w:rsidR="00AB2B48" w:rsidRPr="00CE1C94" w:rsidRDefault="00AB2B48" w:rsidP="00AB2B48">
      <w:pPr>
        <w:pStyle w:val="af"/>
        <w:ind w:left="0" w:firstLine="709"/>
        <w:jc w:val="both"/>
        <w:rPr>
          <w:rFonts w:cs="Times New Roman"/>
          <w:szCs w:val="28"/>
          <w:lang w:val="ru-RU"/>
        </w:rPr>
      </w:pPr>
      <w:r w:rsidRPr="00CE1C94">
        <w:rPr>
          <w:rFonts w:cs="Times New Roman"/>
          <w:szCs w:val="28"/>
          <w:lang w:val="ru-RU"/>
        </w:rPr>
        <w:t>дополнить частью второй следующего содержания:</w:t>
      </w:r>
    </w:p>
    <w:p w14:paraId="57D0FB18" w14:textId="77777777" w:rsidR="00AB2B48" w:rsidRPr="00CE1C94" w:rsidRDefault="00AB2B48" w:rsidP="00AB2B48">
      <w:pPr>
        <w:pStyle w:val="af"/>
        <w:ind w:left="0" w:firstLine="709"/>
        <w:jc w:val="both"/>
        <w:rPr>
          <w:rFonts w:cs="Times New Roman"/>
          <w:szCs w:val="28"/>
          <w:lang w:val="ru-RU"/>
        </w:rPr>
      </w:pPr>
      <w:r w:rsidRPr="00CE1C94">
        <w:rPr>
          <w:rFonts w:cs="Times New Roman"/>
          <w:szCs w:val="28"/>
          <w:lang w:val="ru-RU"/>
        </w:rPr>
        <w:t>«Возврат суммы превышения налога в упрощенном порядке производится исключительно за налоговый период, за который представлена декларация по налогу, в котором указано требование о возврате суммы превышения налога.»;</w:t>
      </w:r>
    </w:p>
    <w:p w14:paraId="073DA635" w14:textId="77777777" w:rsidR="00AB2B48" w:rsidRPr="00CE1C94" w:rsidRDefault="00AB2B48" w:rsidP="00AB2B48">
      <w:pPr>
        <w:pStyle w:val="af"/>
        <w:ind w:left="0" w:firstLine="709"/>
        <w:jc w:val="both"/>
        <w:rPr>
          <w:lang w:val="ru-RU"/>
        </w:rPr>
      </w:pPr>
      <w:r w:rsidRPr="00CE1C94">
        <w:rPr>
          <w:rFonts w:cs="Times New Roman"/>
          <w:szCs w:val="28"/>
          <w:lang w:val="ru-RU"/>
        </w:rPr>
        <w:t xml:space="preserve">часть вторую после слова «возврата» дополнить словами «и (или) возврата суммы превышения налога с использованием цифрового </w:t>
      </w:r>
      <w:proofErr w:type="spellStart"/>
      <w:r w:rsidRPr="00CE1C94">
        <w:rPr>
          <w:lang w:val="ru-RU"/>
        </w:rPr>
        <w:t>теңге</w:t>
      </w:r>
      <w:proofErr w:type="spellEnd"/>
      <w:r w:rsidRPr="00CE1C94">
        <w:rPr>
          <w:lang w:val="ru-RU"/>
        </w:rPr>
        <w:t>»;</w:t>
      </w:r>
    </w:p>
    <w:p w14:paraId="631DF49A" w14:textId="77777777" w:rsidR="007B7521" w:rsidRPr="00CE1C94" w:rsidRDefault="007B7521" w:rsidP="007B7521">
      <w:pPr>
        <w:pStyle w:val="af"/>
        <w:numPr>
          <w:ilvl w:val="0"/>
          <w:numId w:val="10"/>
        </w:numPr>
        <w:ind w:left="0" w:firstLine="709"/>
        <w:jc w:val="both"/>
        <w:rPr>
          <w:rFonts w:cs="Times New Roman"/>
          <w:szCs w:val="28"/>
          <w:lang w:val="ru-RU"/>
        </w:rPr>
      </w:pPr>
      <w:r w:rsidRPr="00CE1C94">
        <w:rPr>
          <w:rFonts w:cs="Times New Roman"/>
          <w:szCs w:val="28"/>
          <w:lang w:val="ru-RU"/>
        </w:rPr>
        <w:t>в статье 127:</w:t>
      </w:r>
    </w:p>
    <w:p w14:paraId="0F3D9E60" w14:textId="77777777" w:rsidR="007B7521" w:rsidRPr="00CE1C94" w:rsidRDefault="007B7521" w:rsidP="007B7521">
      <w:pPr>
        <w:pStyle w:val="af"/>
        <w:ind w:left="0" w:firstLine="709"/>
        <w:jc w:val="both"/>
        <w:rPr>
          <w:rFonts w:cs="Times New Roman"/>
          <w:szCs w:val="28"/>
          <w:lang w:val="ru-RU"/>
        </w:rPr>
      </w:pPr>
      <w:r w:rsidRPr="00CE1C94">
        <w:rPr>
          <w:rFonts w:cs="Times New Roman"/>
          <w:szCs w:val="28"/>
          <w:lang w:val="ru-RU"/>
        </w:rPr>
        <w:t>подпункт 1) пункта 2 изложить в следующей редакции:</w:t>
      </w:r>
    </w:p>
    <w:p w14:paraId="49F187F7" w14:textId="77777777" w:rsidR="007B7521" w:rsidRPr="00CE1C94" w:rsidRDefault="007B7521" w:rsidP="007B7521">
      <w:pPr>
        <w:pStyle w:val="af"/>
        <w:ind w:left="0" w:firstLine="709"/>
        <w:jc w:val="both"/>
        <w:rPr>
          <w:rFonts w:cs="Times New Roman"/>
          <w:szCs w:val="28"/>
          <w:lang w:val="ru-RU"/>
        </w:rPr>
      </w:pPr>
      <w:r w:rsidRPr="00CE1C94">
        <w:rPr>
          <w:rFonts w:cs="Times New Roman"/>
          <w:szCs w:val="28"/>
          <w:lang w:val="ru-RU"/>
        </w:rPr>
        <w:t>«1) состоящие на налоговом мониторинге и совершавшие обороты по реализации, облагаемые по нулевой ставке в налоговом периоде, за который представлено требование о возврате.»;</w:t>
      </w:r>
    </w:p>
    <w:p w14:paraId="51F9E652" w14:textId="77777777" w:rsidR="007B7521" w:rsidRPr="00CE1C94" w:rsidRDefault="007B7521" w:rsidP="007B7521">
      <w:pPr>
        <w:pStyle w:val="af"/>
        <w:ind w:left="0" w:firstLine="709"/>
        <w:jc w:val="both"/>
        <w:rPr>
          <w:rFonts w:cs="Times New Roman"/>
          <w:szCs w:val="28"/>
          <w:lang w:val="ru-RU"/>
        </w:rPr>
      </w:pPr>
      <w:r w:rsidRPr="00CE1C94">
        <w:rPr>
          <w:rFonts w:cs="Times New Roman"/>
          <w:szCs w:val="28"/>
          <w:lang w:val="ru-RU"/>
        </w:rPr>
        <w:t>пункт 4 изложить в следующей редакции:</w:t>
      </w:r>
    </w:p>
    <w:p w14:paraId="7B05BE96" w14:textId="77777777" w:rsidR="007B7521" w:rsidRPr="00CE1C94" w:rsidRDefault="007B7521" w:rsidP="007B7521">
      <w:pPr>
        <w:pStyle w:val="af"/>
        <w:ind w:left="0" w:firstLine="709"/>
        <w:jc w:val="both"/>
        <w:rPr>
          <w:rFonts w:cs="Times New Roman"/>
          <w:szCs w:val="28"/>
          <w:lang w:val="ru-RU"/>
        </w:rPr>
      </w:pPr>
      <w:r w:rsidRPr="00CE1C94">
        <w:rPr>
          <w:rFonts w:cs="Times New Roman"/>
          <w:szCs w:val="28"/>
          <w:lang w:val="ru-RU"/>
        </w:rPr>
        <w:t xml:space="preserve">«4. Возврат суммы превышения налога в упрощенном порядке производится в течение пятнадцати рабочих дней, следующих за днем </w:t>
      </w:r>
      <w:r w:rsidRPr="00CE1C94">
        <w:rPr>
          <w:rFonts w:cs="Times New Roman"/>
          <w:szCs w:val="28"/>
          <w:lang w:val="ru-RU"/>
        </w:rPr>
        <w:lastRenderedPageBreak/>
        <w:t>истечения срока представления декларации по налогу с указанием требования о возврате.»;</w:t>
      </w:r>
    </w:p>
    <w:p w14:paraId="266D88CA" w14:textId="77777777" w:rsidR="007B7521" w:rsidRPr="00CE1C94" w:rsidRDefault="007B7521" w:rsidP="007B7521">
      <w:pPr>
        <w:pStyle w:val="af"/>
        <w:numPr>
          <w:ilvl w:val="0"/>
          <w:numId w:val="10"/>
        </w:numPr>
        <w:ind w:left="0" w:firstLine="709"/>
        <w:jc w:val="both"/>
        <w:rPr>
          <w:rFonts w:cs="Times New Roman"/>
          <w:szCs w:val="28"/>
          <w:lang w:val="ru-RU"/>
        </w:rPr>
      </w:pPr>
      <w:r w:rsidRPr="00CE1C94">
        <w:rPr>
          <w:rFonts w:cs="Times New Roman"/>
          <w:szCs w:val="28"/>
          <w:lang w:val="ru-RU"/>
        </w:rPr>
        <w:t>дополнить статьей 127-1 следующего содержания:</w:t>
      </w:r>
    </w:p>
    <w:p w14:paraId="53257071" w14:textId="77777777" w:rsidR="007B7521" w:rsidRPr="00CE1C94" w:rsidRDefault="007B7521" w:rsidP="007B7521">
      <w:pPr>
        <w:pStyle w:val="af"/>
        <w:ind w:left="0" w:firstLine="709"/>
        <w:jc w:val="both"/>
        <w:rPr>
          <w:rFonts w:cs="Times New Roman"/>
          <w:szCs w:val="28"/>
          <w:lang w:val="ru-RU"/>
        </w:rPr>
      </w:pPr>
      <w:r w:rsidRPr="00CE1C94">
        <w:rPr>
          <w:rFonts w:cs="Times New Roman"/>
          <w:szCs w:val="28"/>
          <w:lang w:val="ru-RU"/>
        </w:rPr>
        <w:t xml:space="preserve">«Статья 127-1. Возврат превышения налога с использованием цифрового </w:t>
      </w:r>
      <w:proofErr w:type="spellStart"/>
      <w:r w:rsidRPr="00CE1C94">
        <w:rPr>
          <w:rFonts w:cs="Times New Roman"/>
          <w:szCs w:val="28"/>
          <w:lang w:val="ru-RU"/>
        </w:rPr>
        <w:t>теңге</w:t>
      </w:r>
      <w:proofErr w:type="spellEnd"/>
      <w:r w:rsidRPr="00CE1C94">
        <w:rPr>
          <w:rFonts w:cs="Times New Roman"/>
          <w:szCs w:val="28"/>
          <w:lang w:val="ru-RU"/>
        </w:rPr>
        <w:tab/>
      </w:r>
    </w:p>
    <w:p w14:paraId="5E578EB1" w14:textId="77777777" w:rsidR="007B7521" w:rsidRPr="00CE1C94" w:rsidRDefault="007B7521" w:rsidP="007B7521">
      <w:pPr>
        <w:pStyle w:val="af"/>
        <w:ind w:left="0" w:firstLine="709"/>
        <w:jc w:val="both"/>
        <w:rPr>
          <w:rFonts w:cs="Times New Roman"/>
          <w:szCs w:val="28"/>
          <w:lang w:val="ru-RU"/>
        </w:rPr>
      </w:pPr>
      <w:r w:rsidRPr="00CE1C94">
        <w:rPr>
          <w:rFonts w:cs="Times New Roman"/>
          <w:szCs w:val="28"/>
          <w:lang w:val="ru-RU"/>
        </w:rPr>
        <w:t xml:space="preserve">1. Настоящей статьей устанавливаются особенности возврата плательщику налога в части суммы превышения налога, сложившегося по приобретенным (полученным) товарам, при реализации которых расчет сумм налога произведен с использованием цифрового </w:t>
      </w:r>
      <w:proofErr w:type="spellStart"/>
      <w:r w:rsidRPr="00CE1C94">
        <w:rPr>
          <w:rFonts w:cs="Times New Roman"/>
          <w:szCs w:val="28"/>
          <w:lang w:val="ru-RU"/>
        </w:rPr>
        <w:t>теңге</w:t>
      </w:r>
      <w:proofErr w:type="spellEnd"/>
      <w:r w:rsidRPr="00CE1C94">
        <w:rPr>
          <w:rFonts w:cs="Times New Roman"/>
          <w:szCs w:val="28"/>
          <w:lang w:val="ru-RU"/>
        </w:rPr>
        <w:t xml:space="preserve"> при соответствии следующим условиям:</w:t>
      </w:r>
    </w:p>
    <w:p w14:paraId="600A0EDD" w14:textId="77777777" w:rsidR="007B7521" w:rsidRPr="00CE1C94" w:rsidRDefault="007B7521" w:rsidP="007B7521">
      <w:pPr>
        <w:pStyle w:val="af"/>
        <w:ind w:left="0" w:firstLine="709"/>
        <w:jc w:val="both"/>
        <w:rPr>
          <w:rFonts w:cs="Times New Roman"/>
          <w:szCs w:val="28"/>
          <w:lang w:val="ru-RU"/>
        </w:rPr>
      </w:pPr>
      <w:r w:rsidRPr="00CE1C94">
        <w:rPr>
          <w:rFonts w:cs="Times New Roman"/>
          <w:szCs w:val="28"/>
          <w:lang w:val="ru-RU"/>
        </w:rPr>
        <w:t xml:space="preserve">открытие в банках второго уровня цифрового счета и подтверждение платежа в цифровом </w:t>
      </w:r>
      <w:proofErr w:type="spellStart"/>
      <w:r w:rsidRPr="00CE1C94">
        <w:rPr>
          <w:rFonts w:cs="Times New Roman"/>
          <w:szCs w:val="28"/>
          <w:lang w:val="ru-RU"/>
        </w:rPr>
        <w:t>теңге</w:t>
      </w:r>
      <w:proofErr w:type="spellEnd"/>
      <w:r w:rsidRPr="00CE1C94">
        <w:rPr>
          <w:rFonts w:cs="Times New Roman"/>
          <w:szCs w:val="28"/>
          <w:lang w:val="ru-RU"/>
        </w:rPr>
        <w:t>;</w:t>
      </w:r>
    </w:p>
    <w:p w14:paraId="7CE92A12" w14:textId="77777777" w:rsidR="007B7521" w:rsidRPr="00CE1C94" w:rsidRDefault="007B7521" w:rsidP="007B7521">
      <w:pPr>
        <w:pStyle w:val="af"/>
        <w:ind w:left="0" w:firstLine="709"/>
        <w:jc w:val="both"/>
        <w:rPr>
          <w:rFonts w:cs="Times New Roman"/>
          <w:szCs w:val="28"/>
          <w:lang w:val="ru-RU"/>
        </w:rPr>
      </w:pPr>
      <w:r w:rsidRPr="00CE1C94">
        <w:rPr>
          <w:rFonts w:cs="Times New Roman"/>
          <w:szCs w:val="28"/>
          <w:lang w:val="ru-RU"/>
        </w:rPr>
        <w:t>согласие на передачу (обмен) данных (сведений) налогоплательщика при выборе применения данного порядка возврата превышения налога.</w:t>
      </w:r>
    </w:p>
    <w:p w14:paraId="17FFE310" w14:textId="77777777" w:rsidR="007B7521" w:rsidRPr="00CE1C94" w:rsidRDefault="007B7521" w:rsidP="007B7521">
      <w:pPr>
        <w:pStyle w:val="af"/>
        <w:ind w:left="0" w:firstLine="709"/>
        <w:jc w:val="both"/>
        <w:rPr>
          <w:rFonts w:cs="Times New Roman"/>
          <w:szCs w:val="28"/>
          <w:lang w:val="ru-RU"/>
        </w:rPr>
      </w:pPr>
      <w:r w:rsidRPr="00CE1C94">
        <w:rPr>
          <w:rFonts w:cs="Times New Roman"/>
          <w:szCs w:val="28"/>
          <w:lang w:val="ru-RU"/>
        </w:rPr>
        <w:t xml:space="preserve">2. Возврат суммы превышения налога с использованием цифрового </w:t>
      </w:r>
      <w:proofErr w:type="spellStart"/>
      <w:r w:rsidRPr="00CE1C94">
        <w:rPr>
          <w:rFonts w:cs="Times New Roman"/>
          <w:szCs w:val="28"/>
          <w:lang w:val="ru-RU"/>
        </w:rPr>
        <w:t>теңге</w:t>
      </w:r>
      <w:proofErr w:type="spellEnd"/>
      <w:r w:rsidRPr="00CE1C94">
        <w:rPr>
          <w:rFonts w:cs="Times New Roman"/>
          <w:szCs w:val="28"/>
          <w:lang w:val="ru-RU"/>
        </w:rPr>
        <w:t xml:space="preserve"> заключается в осуществлении возврата суммы превышения налога без проведения налоговой проверки в течение десяти рабочих дней, после истечения даты, установленной настоящим Кодексом для представления в налоговый орган декларации по налогу, в которой указано требование о возврате.</w:t>
      </w:r>
    </w:p>
    <w:p w14:paraId="4EB68D4A" w14:textId="77777777" w:rsidR="007B7521" w:rsidRPr="00CE1C94" w:rsidRDefault="007B7521" w:rsidP="007B7521">
      <w:pPr>
        <w:pStyle w:val="af"/>
        <w:ind w:left="0" w:firstLine="709"/>
        <w:jc w:val="both"/>
        <w:rPr>
          <w:rFonts w:cs="Times New Roman"/>
          <w:szCs w:val="28"/>
          <w:lang w:val="ru-RU"/>
        </w:rPr>
      </w:pPr>
      <w:r w:rsidRPr="00CE1C94">
        <w:rPr>
          <w:rFonts w:cs="Times New Roman"/>
          <w:szCs w:val="28"/>
          <w:lang w:val="ru-RU"/>
        </w:rPr>
        <w:t xml:space="preserve">3. При возврате суммы превышения налога с использованием цифрового </w:t>
      </w:r>
      <w:proofErr w:type="spellStart"/>
      <w:r w:rsidRPr="00CE1C94">
        <w:rPr>
          <w:rFonts w:cs="Times New Roman"/>
          <w:szCs w:val="28"/>
          <w:lang w:val="ru-RU"/>
        </w:rPr>
        <w:t>теңге</w:t>
      </w:r>
      <w:proofErr w:type="spellEnd"/>
      <w:r w:rsidRPr="00CE1C94">
        <w:rPr>
          <w:rFonts w:cs="Times New Roman"/>
          <w:szCs w:val="28"/>
          <w:lang w:val="ru-RU"/>
        </w:rPr>
        <w:t xml:space="preserve"> налоговый орган представляет плательщику налога заключение по подтверждению достоверности суммы превышения налога, предъявленных к возврату.</w:t>
      </w:r>
    </w:p>
    <w:p w14:paraId="4C573DBA" w14:textId="77777777" w:rsidR="007B7521" w:rsidRPr="00CE1C94" w:rsidRDefault="007B7521" w:rsidP="007B7521">
      <w:pPr>
        <w:pStyle w:val="af"/>
        <w:ind w:left="0" w:firstLine="709"/>
        <w:jc w:val="both"/>
        <w:rPr>
          <w:rFonts w:cs="Times New Roman"/>
          <w:szCs w:val="28"/>
          <w:lang w:val="ru-RU"/>
        </w:rPr>
      </w:pPr>
      <w:r w:rsidRPr="00CE1C94">
        <w:rPr>
          <w:rFonts w:cs="Times New Roman"/>
          <w:szCs w:val="28"/>
          <w:lang w:val="ru-RU"/>
        </w:rPr>
        <w:t xml:space="preserve">5. При определении </w:t>
      </w:r>
      <w:proofErr w:type="gramStart"/>
      <w:r w:rsidRPr="00CE1C94">
        <w:rPr>
          <w:rFonts w:cs="Times New Roman"/>
          <w:szCs w:val="28"/>
          <w:lang w:val="ru-RU"/>
        </w:rPr>
        <w:t>суммы налога</w:t>
      </w:r>
      <w:proofErr w:type="gramEnd"/>
      <w:r w:rsidRPr="00CE1C94">
        <w:rPr>
          <w:rFonts w:cs="Times New Roman"/>
          <w:szCs w:val="28"/>
          <w:lang w:val="ru-RU"/>
        </w:rPr>
        <w:t xml:space="preserve"> подлежащей возврату, учитываются сведения о проведенных платежах в цифровом </w:t>
      </w:r>
      <w:proofErr w:type="spellStart"/>
      <w:r w:rsidRPr="00CE1C94">
        <w:rPr>
          <w:rFonts w:cs="Times New Roman"/>
          <w:szCs w:val="28"/>
          <w:lang w:val="ru-RU"/>
        </w:rPr>
        <w:t>теңге</w:t>
      </w:r>
      <w:proofErr w:type="spellEnd"/>
      <w:r w:rsidRPr="00CE1C94">
        <w:rPr>
          <w:rFonts w:cs="Times New Roman"/>
          <w:szCs w:val="28"/>
          <w:lang w:val="ru-RU"/>
        </w:rPr>
        <w:t xml:space="preserve"> с использованием цифрового счета в банках второго уровня.</w:t>
      </w:r>
    </w:p>
    <w:p w14:paraId="49E7ED59" w14:textId="77777777" w:rsidR="007B7521" w:rsidRPr="00CE1C94" w:rsidRDefault="007B7521" w:rsidP="007B7521">
      <w:pPr>
        <w:pStyle w:val="af"/>
        <w:ind w:left="0" w:firstLine="709"/>
        <w:jc w:val="both"/>
        <w:rPr>
          <w:rFonts w:cs="Times New Roman"/>
          <w:szCs w:val="28"/>
          <w:lang w:val="ru-RU"/>
        </w:rPr>
      </w:pPr>
      <w:r w:rsidRPr="00CE1C94">
        <w:rPr>
          <w:rFonts w:cs="Times New Roman"/>
          <w:szCs w:val="28"/>
          <w:lang w:val="ru-RU"/>
        </w:rPr>
        <w:t xml:space="preserve">6. Категории плательщиков налога, имеющих право на возврат превышения налога с использованием цифрового </w:t>
      </w:r>
      <w:proofErr w:type="spellStart"/>
      <w:r w:rsidRPr="00CE1C94">
        <w:rPr>
          <w:rFonts w:cs="Times New Roman"/>
          <w:szCs w:val="28"/>
          <w:lang w:val="ru-RU"/>
        </w:rPr>
        <w:t>теңге</w:t>
      </w:r>
      <w:proofErr w:type="spellEnd"/>
      <w:r w:rsidRPr="00CE1C94">
        <w:rPr>
          <w:rFonts w:cs="Times New Roman"/>
          <w:szCs w:val="28"/>
          <w:lang w:val="ru-RU"/>
        </w:rPr>
        <w:t>, устанавливаются в порядке возврата превышения налога, определенного уполномоченным органом в соответствии с пунктом 12 статьи 125 настоящего Кодекса.</w:t>
      </w:r>
    </w:p>
    <w:p w14:paraId="618954EF" w14:textId="77777777" w:rsidR="007B7521" w:rsidRPr="00CE1C94" w:rsidRDefault="007B7521" w:rsidP="007B7521">
      <w:pPr>
        <w:pStyle w:val="af"/>
        <w:ind w:left="0" w:firstLine="709"/>
        <w:jc w:val="both"/>
        <w:rPr>
          <w:rFonts w:cs="Times New Roman"/>
          <w:szCs w:val="28"/>
          <w:lang w:val="ru-RU"/>
        </w:rPr>
      </w:pPr>
      <w:r w:rsidRPr="00CE1C94">
        <w:rPr>
          <w:rFonts w:cs="Times New Roman"/>
          <w:szCs w:val="28"/>
          <w:lang w:val="ru-RU"/>
        </w:rPr>
        <w:t>7. Положения настоящей статьи не применяются при возврате превышения налога в соответствии со статьей 127 настоящего Кодекса.»;</w:t>
      </w:r>
    </w:p>
    <w:p w14:paraId="6C8C3A5A" w14:textId="77777777" w:rsidR="007B7521" w:rsidRPr="00CE1C94" w:rsidRDefault="007B7521" w:rsidP="007B7521">
      <w:pPr>
        <w:pStyle w:val="af"/>
        <w:numPr>
          <w:ilvl w:val="0"/>
          <w:numId w:val="10"/>
        </w:numPr>
        <w:ind w:left="0" w:firstLine="709"/>
        <w:jc w:val="both"/>
        <w:rPr>
          <w:rFonts w:cs="Times New Roman"/>
          <w:szCs w:val="28"/>
          <w:lang w:val="ru-RU"/>
        </w:rPr>
      </w:pPr>
      <w:r w:rsidRPr="00CE1C94">
        <w:rPr>
          <w:rFonts w:cs="Times New Roman"/>
          <w:szCs w:val="28"/>
          <w:lang w:val="ru-RU"/>
        </w:rPr>
        <w:t>в статье 129:</w:t>
      </w:r>
    </w:p>
    <w:p w14:paraId="5AA76D41" w14:textId="77777777" w:rsidR="007B7521" w:rsidRPr="00CE1C94" w:rsidRDefault="007B7521" w:rsidP="007B7521">
      <w:pPr>
        <w:pStyle w:val="af"/>
        <w:ind w:left="0" w:firstLine="709"/>
        <w:jc w:val="both"/>
        <w:rPr>
          <w:rFonts w:cs="Times New Roman"/>
          <w:szCs w:val="28"/>
          <w:lang w:val="ru-RU"/>
        </w:rPr>
      </w:pPr>
      <w:r w:rsidRPr="00CE1C94">
        <w:rPr>
          <w:rFonts w:cs="Times New Roman"/>
          <w:szCs w:val="28"/>
          <w:lang w:val="ru-RU"/>
        </w:rPr>
        <w:t>пункт 6 изложить в следующей редакции:</w:t>
      </w:r>
    </w:p>
    <w:p w14:paraId="64173971" w14:textId="77777777" w:rsidR="007B7521" w:rsidRPr="00CE1C94" w:rsidRDefault="007B7521" w:rsidP="007B7521">
      <w:pPr>
        <w:pStyle w:val="af"/>
        <w:ind w:left="0" w:firstLine="709"/>
        <w:jc w:val="both"/>
        <w:rPr>
          <w:rFonts w:cs="Times New Roman"/>
          <w:szCs w:val="28"/>
          <w:lang w:val="ru-RU"/>
        </w:rPr>
      </w:pPr>
      <w:r w:rsidRPr="00CE1C94">
        <w:rPr>
          <w:rFonts w:cs="Times New Roman"/>
          <w:szCs w:val="28"/>
          <w:lang w:val="ru-RU"/>
        </w:rPr>
        <w:t>«6. С целью подтверждения достоверности суммы превышения налога плательщик налога вправе представить налоговое заявление по подтверждению достоверности сумм превышения налога (далее в целях настоящей статьи – налоговое заявление) до наступления случаев, предусмотренных пунктом 7 настоящей статьи.»;</w:t>
      </w:r>
    </w:p>
    <w:p w14:paraId="6A03944B" w14:textId="77777777" w:rsidR="007B7521" w:rsidRPr="00CE1C94" w:rsidRDefault="007B7521" w:rsidP="007B7521">
      <w:pPr>
        <w:pStyle w:val="af"/>
        <w:ind w:left="0" w:firstLine="709"/>
        <w:jc w:val="both"/>
        <w:rPr>
          <w:rFonts w:cs="Times New Roman"/>
          <w:szCs w:val="28"/>
          <w:lang w:val="ru-RU"/>
        </w:rPr>
      </w:pPr>
      <w:r w:rsidRPr="00CE1C94">
        <w:rPr>
          <w:rFonts w:cs="Times New Roman"/>
          <w:szCs w:val="28"/>
          <w:lang w:val="ru-RU"/>
        </w:rPr>
        <w:t>пункт 8 после слова «и» дополнить словом «(или)»;</w:t>
      </w:r>
    </w:p>
    <w:p w14:paraId="265CDED5" w14:textId="77777777" w:rsidR="007B7521" w:rsidRPr="00CE1C94" w:rsidRDefault="007B7521" w:rsidP="007B7521">
      <w:pPr>
        <w:pStyle w:val="af"/>
        <w:ind w:left="0" w:firstLine="709"/>
        <w:jc w:val="both"/>
        <w:rPr>
          <w:rFonts w:cs="Times New Roman"/>
          <w:szCs w:val="28"/>
          <w:lang w:val="ru-RU"/>
        </w:rPr>
      </w:pPr>
      <w:r w:rsidRPr="00CE1C94">
        <w:rPr>
          <w:rFonts w:cs="Times New Roman"/>
          <w:szCs w:val="28"/>
          <w:lang w:val="ru-RU"/>
        </w:rPr>
        <w:t>часть вторую подпункта 1) пункта 9 изложить в следующей редакции:</w:t>
      </w:r>
    </w:p>
    <w:p w14:paraId="53DD6632" w14:textId="77777777" w:rsidR="007B7521" w:rsidRPr="00CE1C94" w:rsidRDefault="007B7521" w:rsidP="007B7521">
      <w:pPr>
        <w:pStyle w:val="af"/>
        <w:ind w:left="0" w:firstLine="709"/>
        <w:jc w:val="both"/>
        <w:rPr>
          <w:rFonts w:cs="Times New Roman"/>
          <w:szCs w:val="28"/>
          <w:lang w:val="ru-RU"/>
        </w:rPr>
      </w:pPr>
      <w:r w:rsidRPr="00CE1C94">
        <w:rPr>
          <w:rFonts w:cs="Times New Roman"/>
          <w:szCs w:val="28"/>
          <w:lang w:val="ru-RU"/>
        </w:rPr>
        <w:lastRenderedPageBreak/>
        <w:t>«Заключение к акту налоговой проверки составляется и вручается плательщику налога:</w:t>
      </w:r>
    </w:p>
    <w:p w14:paraId="6FA67DAE" w14:textId="77777777" w:rsidR="007B7521" w:rsidRPr="00CE1C94" w:rsidRDefault="007B7521" w:rsidP="007B7521">
      <w:pPr>
        <w:pStyle w:val="af"/>
        <w:ind w:left="0" w:firstLine="709"/>
        <w:jc w:val="both"/>
        <w:rPr>
          <w:rFonts w:cs="Times New Roman"/>
          <w:szCs w:val="28"/>
          <w:lang w:val="ru-RU"/>
        </w:rPr>
      </w:pPr>
      <w:r w:rsidRPr="00CE1C94">
        <w:rPr>
          <w:rFonts w:cs="Times New Roman"/>
          <w:szCs w:val="28"/>
          <w:lang w:val="ru-RU"/>
        </w:rPr>
        <w:t>не позднее 5 рабочих дней после завершения тематической налоговой проверки;</w:t>
      </w:r>
    </w:p>
    <w:p w14:paraId="61305D2B" w14:textId="77777777" w:rsidR="007B7521" w:rsidRPr="00CE1C94" w:rsidRDefault="007B7521" w:rsidP="007B7521">
      <w:pPr>
        <w:pStyle w:val="af"/>
        <w:ind w:left="0" w:firstLine="709"/>
        <w:jc w:val="both"/>
        <w:rPr>
          <w:rFonts w:cs="Times New Roman"/>
          <w:szCs w:val="28"/>
          <w:lang w:val="ru-RU"/>
        </w:rPr>
      </w:pPr>
      <w:r w:rsidRPr="00CE1C94">
        <w:rPr>
          <w:rFonts w:cs="Times New Roman"/>
          <w:szCs w:val="28"/>
          <w:lang w:val="ru-RU"/>
        </w:rPr>
        <w:t>не позднее 5 числа второго месяца налогового периода – в каждом из последующих налоговых периодов после завершения тематической налоговой проверки.»;</w:t>
      </w:r>
    </w:p>
    <w:p w14:paraId="17731643" w14:textId="77777777" w:rsidR="007B7521" w:rsidRPr="00CE1C94" w:rsidRDefault="007B7521" w:rsidP="007B7521">
      <w:pPr>
        <w:pStyle w:val="af"/>
        <w:numPr>
          <w:ilvl w:val="0"/>
          <w:numId w:val="10"/>
        </w:numPr>
        <w:ind w:left="0" w:firstLine="709"/>
        <w:jc w:val="both"/>
        <w:rPr>
          <w:rFonts w:cs="Times New Roman"/>
          <w:szCs w:val="28"/>
          <w:lang w:val="ru-RU"/>
        </w:rPr>
      </w:pPr>
      <w:r w:rsidRPr="00CE1C94">
        <w:rPr>
          <w:rFonts w:cs="Times New Roman"/>
          <w:szCs w:val="28"/>
          <w:lang w:val="ru-RU"/>
        </w:rPr>
        <w:t>в статье 133:</w:t>
      </w:r>
    </w:p>
    <w:p w14:paraId="3529C170" w14:textId="77777777" w:rsidR="007B7521" w:rsidRPr="00CE1C94" w:rsidRDefault="007B7521" w:rsidP="007B7521">
      <w:pPr>
        <w:pStyle w:val="af"/>
        <w:ind w:left="0" w:firstLine="709"/>
        <w:jc w:val="both"/>
        <w:rPr>
          <w:rFonts w:cs="Times New Roman"/>
          <w:szCs w:val="28"/>
          <w:lang w:val="ru-RU"/>
        </w:rPr>
      </w:pPr>
      <w:r w:rsidRPr="00CE1C94">
        <w:rPr>
          <w:rFonts w:cs="Times New Roman"/>
          <w:szCs w:val="28"/>
          <w:lang w:val="ru-RU"/>
        </w:rPr>
        <w:t>в пункте 2:</w:t>
      </w:r>
    </w:p>
    <w:p w14:paraId="1DEEA8E7" w14:textId="77777777" w:rsidR="007B7521" w:rsidRPr="00CE1C94" w:rsidRDefault="007B7521" w:rsidP="007B7521">
      <w:pPr>
        <w:pStyle w:val="af"/>
        <w:ind w:left="0" w:firstLine="709"/>
        <w:jc w:val="both"/>
        <w:rPr>
          <w:rFonts w:cs="Times New Roman"/>
          <w:szCs w:val="28"/>
          <w:lang w:val="ru-RU"/>
        </w:rPr>
      </w:pPr>
      <w:r w:rsidRPr="00CE1C94">
        <w:rPr>
          <w:rFonts w:cs="Times New Roman"/>
          <w:szCs w:val="28"/>
          <w:lang w:val="ru-RU"/>
        </w:rPr>
        <w:t>подпункт 6) исключить;</w:t>
      </w:r>
    </w:p>
    <w:p w14:paraId="67D256C5" w14:textId="77777777" w:rsidR="007B7521" w:rsidRPr="00CE1C94" w:rsidRDefault="007B7521" w:rsidP="007B7521">
      <w:pPr>
        <w:pStyle w:val="af"/>
        <w:ind w:left="0" w:firstLine="709"/>
        <w:jc w:val="both"/>
        <w:rPr>
          <w:rFonts w:cs="Times New Roman"/>
          <w:szCs w:val="28"/>
          <w:lang w:val="ru-RU"/>
        </w:rPr>
      </w:pPr>
      <w:r w:rsidRPr="00CE1C94">
        <w:rPr>
          <w:rFonts w:cs="Times New Roman"/>
          <w:szCs w:val="28"/>
          <w:lang w:val="ru-RU"/>
        </w:rPr>
        <w:t>подпункт 7) изложить в следующей редакции:</w:t>
      </w:r>
    </w:p>
    <w:p w14:paraId="0B57ADE5" w14:textId="77777777" w:rsidR="007B7521" w:rsidRPr="00CE1C94" w:rsidRDefault="007B7521" w:rsidP="007B7521">
      <w:pPr>
        <w:pStyle w:val="af"/>
        <w:ind w:left="0" w:firstLine="709"/>
        <w:jc w:val="both"/>
        <w:rPr>
          <w:rFonts w:cs="Times New Roman"/>
          <w:szCs w:val="28"/>
          <w:lang w:val="ru-RU"/>
        </w:rPr>
      </w:pPr>
      <w:r w:rsidRPr="00CE1C94">
        <w:rPr>
          <w:rFonts w:cs="Times New Roman"/>
          <w:szCs w:val="28"/>
          <w:lang w:val="ru-RU"/>
        </w:rPr>
        <w:t>«7) согласии налогоплательщика с суммами начисленных налогов и (или) других обязательных платежей в бюджет, указанными в уведомлении о результатах проверки, в том числе с учетом обжалованных сумм.</w:t>
      </w:r>
    </w:p>
    <w:p w14:paraId="3DB6D400" w14:textId="77777777" w:rsidR="007B7521" w:rsidRPr="00CE1C94" w:rsidRDefault="007B7521" w:rsidP="007B7521">
      <w:pPr>
        <w:pStyle w:val="af"/>
        <w:ind w:left="0" w:firstLine="709"/>
        <w:jc w:val="both"/>
        <w:rPr>
          <w:rFonts w:cs="Times New Roman"/>
          <w:szCs w:val="28"/>
          <w:lang w:val="ru-RU"/>
        </w:rPr>
      </w:pPr>
      <w:r w:rsidRPr="00CE1C94">
        <w:rPr>
          <w:lang w:val="ru-RU"/>
        </w:rPr>
        <w:t>Положения настоящего подпункта не распространяются на налогоплательщиков, период с даты регистрации которых в качестве налогоплательщика до даты подачи заявления о предоставлении отсрочки или рассрочки составляет менее пяти лет.</w:t>
      </w:r>
      <w:r w:rsidRPr="00CE1C94">
        <w:rPr>
          <w:rFonts w:cs="Times New Roman"/>
          <w:szCs w:val="28"/>
          <w:lang w:val="ru-RU"/>
        </w:rPr>
        <w:t>»;</w:t>
      </w:r>
    </w:p>
    <w:p w14:paraId="29EFEB7A" w14:textId="77777777" w:rsidR="007B7521" w:rsidRPr="00CE1C94" w:rsidRDefault="007B7521" w:rsidP="007B7521">
      <w:pPr>
        <w:pStyle w:val="af"/>
        <w:ind w:left="0" w:firstLine="709"/>
        <w:jc w:val="both"/>
        <w:rPr>
          <w:rFonts w:cs="Times New Roman"/>
          <w:szCs w:val="28"/>
          <w:lang w:val="ru-RU"/>
        </w:rPr>
      </w:pPr>
      <w:r w:rsidRPr="00CE1C94">
        <w:rPr>
          <w:rFonts w:cs="Times New Roman"/>
          <w:szCs w:val="28"/>
          <w:lang w:val="ru-RU"/>
        </w:rPr>
        <w:t>пункт 7 дополнить подпунктом 3) следующего содержания:</w:t>
      </w:r>
    </w:p>
    <w:p w14:paraId="74297B3D" w14:textId="77777777" w:rsidR="007B7521" w:rsidRPr="00CE1C94" w:rsidRDefault="007B7521" w:rsidP="007B7521">
      <w:pPr>
        <w:pStyle w:val="af"/>
        <w:ind w:left="0" w:firstLine="709"/>
        <w:jc w:val="both"/>
        <w:rPr>
          <w:rFonts w:cs="Times New Roman"/>
          <w:szCs w:val="28"/>
          <w:lang w:val="ru-RU"/>
        </w:rPr>
      </w:pPr>
      <w:r w:rsidRPr="00CE1C94">
        <w:rPr>
          <w:rFonts w:cs="Times New Roman"/>
          <w:szCs w:val="28"/>
          <w:lang w:val="ru-RU"/>
        </w:rPr>
        <w:t>«3) проведение в отношении налогоплательщика реабилитационной процедуры на момент рассмотрения заявления о предоставлении отсрочки (рассрочки) по уплате налогов, плат и (или) пеней.»;</w:t>
      </w:r>
    </w:p>
    <w:p w14:paraId="7669BDC8" w14:textId="77777777" w:rsidR="007B7521" w:rsidRPr="00CE1C94" w:rsidRDefault="007B7521" w:rsidP="007B7521">
      <w:pPr>
        <w:pStyle w:val="af"/>
        <w:numPr>
          <w:ilvl w:val="0"/>
          <w:numId w:val="10"/>
        </w:numPr>
        <w:ind w:left="0" w:firstLine="709"/>
        <w:jc w:val="both"/>
        <w:rPr>
          <w:rFonts w:cs="Times New Roman"/>
          <w:szCs w:val="28"/>
          <w:lang w:val="ru-RU"/>
        </w:rPr>
      </w:pPr>
      <w:r w:rsidRPr="00CE1C94">
        <w:rPr>
          <w:rFonts w:cs="Times New Roman"/>
          <w:szCs w:val="28"/>
          <w:lang w:val="ru-RU"/>
        </w:rPr>
        <w:t>пункт 1 статьи 138 изложить в следующей редакции:</w:t>
      </w:r>
    </w:p>
    <w:p w14:paraId="51A28DC7" w14:textId="77777777" w:rsidR="007B7521" w:rsidRPr="00CE1C94" w:rsidRDefault="007B7521" w:rsidP="007B7521">
      <w:pPr>
        <w:pStyle w:val="af"/>
        <w:ind w:left="0" w:firstLine="709"/>
        <w:jc w:val="both"/>
        <w:rPr>
          <w:rFonts w:cs="Times New Roman"/>
          <w:szCs w:val="28"/>
          <w:lang w:val="ru-RU"/>
        </w:rPr>
      </w:pPr>
      <w:r w:rsidRPr="00CE1C94">
        <w:rPr>
          <w:rFonts w:cs="Times New Roman"/>
          <w:szCs w:val="28"/>
          <w:lang w:val="ru-RU"/>
        </w:rPr>
        <w:t>«1. Контроль выписки электронных счетов-фактур проводится налоговым органом в целях предупреждения, пресечения и выявления выписки электронных счетов-фактур без фактического совершения оборота по реализации товаров, выполнению работ и оказанию услуг.»;</w:t>
      </w:r>
    </w:p>
    <w:p w14:paraId="6425E953" w14:textId="77777777" w:rsidR="007B7521" w:rsidRPr="00CE1C94" w:rsidRDefault="007B7521" w:rsidP="007B7521">
      <w:pPr>
        <w:pStyle w:val="af"/>
        <w:numPr>
          <w:ilvl w:val="0"/>
          <w:numId w:val="10"/>
        </w:numPr>
        <w:ind w:left="0" w:firstLine="709"/>
        <w:jc w:val="both"/>
        <w:rPr>
          <w:rFonts w:cs="Times New Roman"/>
          <w:szCs w:val="28"/>
          <w:lang w:val="ru-RU"/>
        </w:rPr>
      </w:pPr>
      <w:r w:rsidRPr="00CE1C94">
        <w:rPr>
          <w:rFonts w:cs="Times New Roman"/>
          <w:szCs w:val="28"/>
          <w:lang w:val="ru-RU"/>
        </w:rPr>
        <w:t>в статье 140:</w:t>
      </w:r>
    </w:p>
    <w:p w14:paraId="1D7513C9" w14:textId="77777777" w:rsidR="007B7521" w:rsidRPr="00CE1C94" w:rsidRDefault="007B7521" w:rsidP="007B7521">
      <w:pPr>
        <w:pStyle w:val="af"/>
        <w:ind w:left="0" w:firstLine="709"/>
        <w:jc w:val="both"/>
        <w:rPr>
          <w:rFonts w:cs="Times New Roman"/>
          <w:szCs w:val="28"/>
          <w:lang w:val="ru-RU"/>
        </w:rPr>
      </w:pPr>
      <w:r w:rsidRPr="00CE1C94">
        <w:rPr>
          <w:rFonts w:cs="Times New Roman"/>
          <w:szCs w:val="28"/>
          <w:lang w:val="ru-RU"/>
        </w:rPr>
        <w:t>абзац пятый части второй пункта 1 изложить в следующей редакции:</w:t>
      </w:r>
    </w:p>
    <w:p w14:paraId="2F84B873" w14:textId="77777777" w:rsidR="007B7521" w:rsidRPr="00CE1C94" w:rsidRDefault="007B7521" w:rsidP="007B7521">
      <w:pPr>
        <w:pStyle w:val="af"/>
        <w:ind w:left="0" w:firstLine="709"/>
        <w:jc w:val="both"/>
        <w:rPr>
          <w:rFonts w:cs="Times New Roman"/>
          <w:szCs w:val="28"/>
          <w:lang w:val="ru-RU"/>
        </w:rPr>
      </w:pPr>
      <w:r w:rsidRPr="00CE1C94">
        <w:rPr>
          <w:rFonts w:cs="Times New Roman"/>
          <w:szCs w:val="28"/>
          <w:lang w:val="ru-RU"/>
        </w:rPr>
        <w:t>«НДС2 – общая сумма налога, уплаченного при импорте в соответствии с законодательством ЕАЭС и (или) Республики Казахстан;»;</w:t>
      </w:r>
    </w:p>
    <w:p w14:paraId="11A4D09F" w14:textId="77777777" w:rsidR="007B7521" w:rsidRPr="00CE1C94" w:rsidRDefault="007B7521" w:rsidP="007B7521">
      <w:pPr>
        <w:pStyle w:val="af"/>
        <w:ind w:left="0" w:firstLine="709"/>
        <w:jc w:val="both"/>
        <w:rPr>
          <w:rFonts w:cs="Times New Roman"/>
          <w:szCs w:val="28"/>
          <w:lang w:val="ru-RU"/>
        </w:rPr>
      </w:pPr>
      <w:r w:rsidRPr="00CE1C94">
        <w:rPr>
          <w:rFonts w:cs="Times New Roman"/>
          <w:szCs w:val="28"/>
          <w:lang w:val="ru-RU"/>
        </w:rPr>
        <w:t>пункт 2 дополнить частью четвертой следующего содержания:</w:t>
      </w:r>
    </w:p>
    <w:p w14:paraId="7AE42A1E" w14:textId="77777777" w:rsidR="007B7521" w:rsidRPr="00CE1C94" w:rsidRDefault="007B7521" w:rsidP="007B7521">
      <w:pPr>
        <w:pStyle w:val="af"/>
        <w:ind w:left="0" w:firstLine="709"/>
        <w:jc w:val="both"/>
        <w:rPr>
          <w:rFonts w:cs="Times New Roman"/>
          <w:szCs w:val="28"/>
          <w:lang w:val="ru-RU"/>
        </w:rPr>
      </w:pPr>
      <w:r w:rsidRPr="00CE1C94">
        <w:rPr>
          <w:rFonts w:cs="Times New Roman"/>
          <w:szCs w:val="28"/>
          <w:lang w:val="ru-RU"/>
        </w:rPr>
        <w:t>«Пополнение налогового счета плательщиком налога осуществляется путем перечисления денег с банковского счета в банках второго уровня на контрольный счет наличности временного размещения денег налогового органа.»;</w:t>
      </w:r>
    </w:p>
    <w:p w14:paraId="1E30B03F" w14:textId="77777777" w:rsidR="007B7521" w:rsidRPr="00CE1C94" w:rsidRDefault="007B7521" w:rsidP="007B7521">
      <w:pPr>
        <w:pStyle w:val="af"/>
        <w:numPr>
          <w:ilvl w:val="0"/>
          <w:numId w:val="10"/>
        </w:numPr>
        <w:ind w:left="0" w:firstLine="709"/>
        <w:jc w:val="both"/>
        <w:rPr>
          <w:rFonts w:cs="Times New Roman"/>
          <w:szCs w:val="28"/>
          <w:lang w:val="ru-RU"/>
        </w:rPr>
      </w:pPr>
      <w:r w:rsidRPr="00CE1C94">
        <w:rPr>
          <w:rFonts w:cs="Times New Roman"/>
          <w:szCs w:val="28"/>
          <w:lang w:val="ru-RU"/>
        </w:rPr>
        <w:t>пункт 5 статьи 142 изложить в следующей редакции:</w:t>
      </w:r>
    </w:p>
    <w:p w14:paraId="4CE6115D" w14:textId="77777777" w:rsidR="007B7521" w:rsidRPr="00CE1C94" w:rsidRDefault="007B7521" w:rsidP="007B7521">
      <w:pPr>
        <w:pStyle w:val="af"/>
        <w:ind w:left="0" w:firstLine="709"/>
        <w:jc w:val="both"/>
        <w:rPr>
          <w:rFonts w:cs="Times New Roman"/>
          <w:szCs w:val="28"/>
          <w:lang w:val="ru-RU"/>
        </w:rPr>
      </w:pPr>
      <w:r w:rsidRPr="00CE1C94">
        <w:rPr>
          <w:rFonts w:cs="Times New Roman"/>
          <w:szCs w:val="28"/>
          <w:lang w:val="ru-RU"/>
        </w:rPr>
        <w:t xml:space="preserve">«5. Налоговый орган при признании уведомления неисполненным в течение десяти рабочих дней, следующих за днем поступления пояснения, выносит решение о признании уведомления неисполненным (далее в целях настоящей статьи – решение). </w:t>
      </w:r>
    </w:p>
    <w:p w14:paraId="31350AA2" w14:textId="77777777" w:rsidR="007B7521" w:rsidRPr="00CE1C94" w:rsidRDefault="007B7521" w:rsidP="007B7521">
      <w:pPr>
        <w:pStyle w:val="af"/>
        <w:ind w:left="0" w:firstLine="709"/>
        <w:jc w:val="both"/>
        <w:rPr>
          <w:rFonts w:cs="Times New Roman"/>
          <w:szCs w:val="28"/>
          <w:lang w:val="ru-RU"/>
        </w:rPr>
      </w:pPr>
      <w:r w:rsidRPr="00CE1C94">
        <w:rPr>
          <w:rFonts w:cs="Times New Roman"/>
          <w:szCs w:val="28"/>
          <w:lang w:val="ru-RU"/>
        </w:rPr>
        <w:t>Решение представляется налогоплательщику в течение двух рабочих дней, следующих за днем его вынесения.»;</w:t>
      </w:r>
    </w:p>
    <w:p w14:paraId="5AE5A744" w14:textId="77777777" w:rsidR="007B7521" w:rsidRPr="00CE1C94" w:rsidRDefault="007B7521" w:rsidP="007B7521">
      <w:pPr>
        <w:pStyle w:val="af"/>
        <w:numPr>
          <w:ilvl w:val="0"/>
          <w:numId w:val="10"/>
        </w:numPr>
        <w:ind w:left="0" w:firstLine="709"/>
        <w:jc w:val="both"/>
        <w:rPr>
          <w:rFonts w:cs="Times New Roman"/>
          <w:szCs w:val="28"/>
          <w:lang w:val="ru-RU"/>
        </w:rPr>
      </w:pPr>
      <w:r w:rsidRPr="00CE1C94">
        <w:rPr>
          <w:rFonts w:cs="Times New Roman"/>
          <w:szCs w:val="28"/>
          <w:lang w:val="ru-RU"/>
        </w:rPr>
        <w:lastRenderedPageBreak/>
        <w:t>пункт 2 статье 144 частью третьей следующего содержания:</w:t>
      </w:r>
    </w:p>
    <w:p w14:paraId="374EC14F" w14:textId="77777777" w:rsidR="007B7521" w:rsidRPr="00CE1C94" w:rsidRDefault="007B7521" w:rsidP="007B7521">
      <w:pPr>
        <w:pStyle w:val="af"/>
        <w:ind w:left="0" w:firstLine="709"/>
        <w:jc w:val="both"/>
        <w:rPr>
          <w:rFonts w:cs="Times New Roman"/>
          <w:szCs w:val="28"/>
          <w:lang w:val="ru-RU"/>
        </w:rPr>
      </w:pPr>
      <w:r w:rsidRPr="00CE1C94">
        <w:rPr>
          <w:rFonts w:cs="Times New Roman"/>
          <w:szCs w:val="28"/>
          <w:lang w:val="ru-RU"/>
        </w:rPr>
        <w:t>«В перечень участников не подлежат включению некоммерческие организации и государственные предприятия.»;</w:t>
      </w:r>
    </w:p>
    <w:p w14:paraId="635AB2DD" w14:textId="77777777" w:rsidR="007B7521" w:rsidRPr="00CE1C94" w:rsidRDefault="007B7521" w:rsidP="007B7521">
      <w:pPr>
        <w:pStyle w:val="af"/>
        <w:numPr>
          <w:ilvl w:val="0"/>
          <w:numId w:val="10"/>
        </w:numPr>
        <w:ind w:left="0" w:firstLine="709"/>
        <w:jc w:val="both"/>
        <w:rPr>
          <w:rFonts w:cs="Times New Roman"/>
          <w:szCs w:val="28"/>
          <w:lang w:val="ru-RU"/>
        </w:rPr>
      </w:pPr>
      <w:r w:rsidRPr="00CE1C94">
        <w:rPr>
          <w:rFonts w:cs="Times New Roman"/>
          <w:szCs w:val="28"/>
          <w:lang w:val="ru-RU"/>
        </w:rPr>
        <w:t xml:space="preserve">в статье 154 </w:t>
      </w:r>
    </w:p>
    <w:p w14:paraId="298CA6D9" w14:textId="77777777" w:rsidR="007B7521" w:rsidRPr="00CE1C94" w:rsidRDefault="007B7521" w:rsidP="007B7521">
      <w:pPr>
        <w:pStyle w:val="af"/>
        <w:ind w:left="0" w:firstLine="709"/>
        <w:jc w:val="both"/>
        <w:rPr>
          <w:rFonts w:cs="Times New Roman"/>
          <w:szCs w:val="28"/>
          <w:lang w:val="ru-RU"/>
        </w:rPr>
      </w:pPr>
      <w:r w:rsidRPr="00CE1C94">
        <w:rPr>
          <w:rFonts w:cs="Times New Roman"/>
          <w:szCs w:val="28"/>
          <w:lang w:val="ru-RU"/>
        </w:rPr>
        <w:t>дополнить пунктом 1-1 следующего содержания:</w:t>
      </w:r>
    </w:p>
    <w:p w14:paraId="13E98F27" w14:textId="77777777" w:rsidR="007B7521" w:rsidRPr="00CE1C94" w:rsidRDefault="007B7521" w:rsidP="007B7521">
      <w:pPr>
        <w:pStyle w:val="af"/>
        <w:ind w:left="0" w:firstLine="709"/>
        <w:jc w:val="both"/>
        <w:rPr>
          <w:rFonts w:cs="Times New Roman"/>
          <w:szCs w:val="28"/>
          <w:lang w:val="ru-RU"/>
        </w:rPr>
      </w:pPr>
      <w:r w:rsidRPr="00CE1C94">
        <w:rPr>
          <w:rFonts w:cs="Times New Roman"/>
          <w:szCs w:val="28"/>
          <w:lang w:val="ru-RU"/>
        </w:rPr>
        <w:t>«1-1. Предписание выносится в течении 5-ти рабочих дней со дня возникновения случаев, предусмотренных пунктом 1 статьи 153 и пункта 2 статьи 156 настоящего Кодекса.»;</w:t>
      </w:r>
    </w:p>
    <w:p w14:paraId="0225871D" w14:textId="77777777" w:rsidR="007B7521" w:rsidRPr="00CE1C94" w:rsidRDefault="007B7521" w:rsidP="007B7521">
      <w:pPr>
        <w:pStyle w:val="af"/>
        <w:ind w:left="0" w:firstLine="709"/>
        <w:jc w:val="both"/>
        <w:rPr>
          <w:rFonts w:cs="Times New Roman"/>
          <w:szCs w:val="28"/>
          <w:lang w:val="ru-RU"/>
        </w:rPr>
      </w:pPr>
      <w:r w:rsidRPr="00CE1C94">
        <w:rPr>
          <w:rFonts w:cs="Times New Roman"/>
          <w:szCs w:val="28"/>
          <w:lang w:val="ru-RU"/>
        </w:rPr>
        <w:t>подпункт 1) пункта 5 дополнить частью второй следующего содержания:</w:t>
      </w:r>
    </w:p>
    <w:p w14:paraId="74BD22FF" w14:textId="77777777" w:rsidR="007B7521" w:rsidRPr="00CE1C94" w:rsidRDefault="007B7521" w:rsidP="007B7521">
      <w:pPr>
        <w:pStyle w:val="af"/>
        <w:ind w:left="0" w:firstLine="709"/>
        <w:jc w:val="both"/>
        <w:rPr>
          <w:rFonts w:cs="Times New Roman"/>
          <w:szCs w:val="28"/>
          <w:lang w:val="ru-RU"/>
        </w:rPr>
      </w:pPr>
      <w:r w:rsidRPr="00CE1C94">
        <w:rPr>
          <w:rFonts w:cs="Times New Roman"/>
          <w:szCs w:val="28"/>
          <w:lang w:val="ru-RU"/>
        </w:rPr>
        <w:t>«При этом продление сроков проведения налоговой проверки, предусмотренное подпунктом 2) пункта 2 и подпунктом 2) пункта 3 статьи 163 настоящего Кодекса, производится на основании письменного разрешения уполномоченного органа;»;</w:t>
      </w:r>
    </w:p>
    <w:p w14:paraId="16F48B13" w14:textId="77777777" w:rsidR="007B7521" w:rsidRPr="00CE1C94" w:rsidRDefault="007B7521" w:rsidP="007B7521">
      <w:pPr>
        <w:pStyle w:val="af"/>
        <w:numPr>
          <w:ilvl w:val="0"/>
          <w:numId w:val="10"/>
        </w:numPr>
        <w:ind w:left="0" w:firstLine="709"/>
        <w:jc w:val="both"/>
        <w:rPr>
          <w:rFonts w:cs="Times New Roman"/>
          <w:szCs w:val="28"/>
          <w:lang w:val="ru-RU"/>
        </w:rPr>
      </w:pPr>
      <w:r w:rsidRPr="00CE1C94">
        <w:rPr>
          <w:rFonts w:cs="Times New Roman"/>
          <w:szCs w:val="28"/>
          <w:lang w:val="ru-RU"/>
        </w:rPr>
        <w:t>пункт 2 статьи 156 дополнить подпунктами 36) и 37) следующего содержания:</w:t>
      </w:r>
    </w:p>
    <w:p w14:paraId="3E881AD0" w14:textId="77777777" w:rsidR="007B7521" w:rsidRPr="00CE1C94" w:rsidRDefault="007B7521" w:rsidP="007B7521">
      <w:pPr>
        <w:ind w:firstLine="709"/>
        <w:jc w:val="both"/>
        <w:rPr>
          <w:rFonts w:cs="Times New Roman"/>
          <w:szCs w:val="28"/>
          <w:lang w:val="ru-RU"/>
        </w:rPr>
      </w:pPr>
      <w:r w:rsidRPr="00CE1C94">
        <w:rPr>
          <w:rFonts w:cs="Times New Roman"/>
          <w:szCs w:val="28"/>
          <w:lang w:val="ru-RU"/>
        </w:rPr>
        <w:t>«36) соблюдения требований, установленных для операторов фискальных данных</w:t>
      </w:r>
    </w:p>
    <w:p w14:paraId="06797F46" w14:textId="77777777" w:rsidR="007B7521" w:rsidRPr="00CE1C94" w:rsidRDefault="007B7521" w:rsidP="007B7521">
      <w:pPr>
        <w:ind w:firstLine="709"/>
        <w:jc w:val="both"/>
        <w:rPr>
          <w:rFonts w:cs="Times New Roman"/>
          <w:szCs w:val="28"/>
          <w:lang w:val="ru-RU"/>
        </w:rPr>
      </w:pPr>
      <w:r w:rsidRPr="00CE1C94">
        <w:rPr>
          <w:rFonts w:cs="Times New Roman"/>
          <w:szCs w:val="28"/>
          <w:lang w:val="ru-RU"/>
        </w:rPr>
        <w:t>37) подтверждения наличия налоговых рисков в соответствии с пунктом 2 статьи 93 Налогового кодекса, выявленных в том числе с использованием автоматизированной информационной системы налогового органа.»;</w:t>
      </w:r>
    </w:p>
    <w:p w14:paraId="7E144E82" w14:textId="77777777" w:rsidR="007B7521" w:rsidRPr="00CE1C94" w:rsidRDefault="007B7521" w:rsidP="007B7521">
      <w:pPr>
        <w:pStyle w:val="af"/>
        <w:numPr>
          <w:ilvl w:val="0"/>
          <w:numId w:val="10"/>
        </w:numPr>
        <w:ind w:left="0" w:firstLine="709"/>
        <w:jc w:val="both"/>
        <w:rPr>
          <w:rFonts w:cs="Times New Roman"/>
          <w:szCs w:val="28"/>
          <w:lang w:val="ru-RU"/>
        </w:rPr>
      </w:pPr>
      <w:r w:rsidRPr="00CE1C94">
        <w:rPr>
          <w:rFonts w:cs="Times New Roman"/>
          <w:szCs w:val="28"/>
          <w:lang w:val="ru-RU"/>
        </w:rPr>
        <w:t>часть вторую пункта 2 статьи 161 изложить в следующей редакции:</w:t>
      </w:r>
    </w:p>
    <w:p w14:paraId="6C14C643" w14:textId="77777777" w:rsidR="007B7521" w:rsidRPr="00CE1C94" w:rsidRDefault="007B7521" w:rsidP="007B7521">
      <w:pPr>
        <w:ind w:firstLine="709"/>
        <w:jc w:val="both"/>
        <w:rPr>
          <w:rFonts w:cs="Times New Roman"/>
          <w:szCs w:val="28"/>
          <w:lang w:val="ru-RU"/>
        </w:rPr>
      </w:pPr>
      <w:r w:rsidRPr="00CE1C94">
        <w:rPr>
          <w:rFonts w:cs="Times New Roman"/>
          <w:szCs w:val="28"/>
          <w:lang w:val="ru-RU"/>
        </w:rPr>
        <w:t>«При проведении тематических проверок по вопросам, указанным в подпунктах 7), 8), 9), 13) и 15) пункта 2 статьи 156 настоящего Кодекса, расходы по разгрузке, погрузке, перегрузке, хранению, перевозке (транспортировке), взвешиванию или определению количества товаров иным способом, исправлению поврежденной упаковки, вскрытию упаковки, упаковке либо переупаковке товаров, отбору проб образцов для проведения экспертизы и проведение экспертизы, а также вскрытию помещений, емкостей и иных мест, в которых находятся (могут находиться) такие товары, возникающие при проведении проверки, возмещаются проверяемыми лицами.»;</w:t>
      </w:r>
    </w:p>
    <w:p w14:paraId="7406EE0D" w14:textId="77777777" w:rsidR="007B7521" w:rsidRPr="00CE1C94" w:rsidRDefault="007B7521" w:rsidP="007B7521">
      <w:pPr>
        <w:pStyle w:val="af"/>
        <w:numPr>
          <w:ilvl w:val="0"/>
          <w:numId w:val="10"/>
        </w:numPr>
        <w:ind w:left="0" w:firstLine="709"/>
        <w:jc w:val="both"/>
        <w:rPr>
          <w:rFonts w:cs="Times New Roman"/>
          <w:szCs w:val="28"/>
          <w:lang w:val="ru-RU"/>
        </w:rPr>
      </w:pPr>
      <w:r w:rsidRPr="00CE1C94">
        <w:rPr>
          <w:rFonts w:cs="Times New Roman"/>
          <w:szCs w:val="28"/>
          <w:lang w:val="ru-RU"/>
        </w:rPr>
        <w:t>в статье 162:</w:t>
      </w:r>
    </w:p>
    <w:p w14:paraId="48E75059" w14:textId="77777777" w:rsidR="007B7521" w:rsidRPr="00CE1C94" w:rsidRDefault="007B7521" w:rsidP="007B7521">
      <w:pPr>
        <w:pStyle w:val="af"/>
        <w:ind w:left="0" w:firstLine="709"/>
        <w:jc w:val="both"/>
        <w:rPr>
          <w:rFonts w:cs="Times New Roman"/>
          <w:szCs w:val="28"/>
          <w:lang w:val="ru-RU"/>
        </w:rPr>
      </w:pPr>
      <w:r w:rsidRPr="00CE1C94">
        <w:rPr>
          <w:rFonts w:cs="Times New Roman"/>
          <w:szCs w:val="28"/>
          <w:lang w:val="ru-RU"/>
        </w:rPr>
        <w:t>пункт 1 изложить в следующей редакции:</w:t>
      </w:r>
    </w:p>
    <w:p w14:paraId="6D024843" w14:textId="77777777" w:rsidR="007B7521" w:rsidRPr="00CE1C94" w:rsidRDefault="007B7521" w:rsidP="007B7521">
      <w:pPr>
        <w:pStyle w:val="af"/>
        <w:ind w:left="0" w:firstLine="709"/>
        <w:jc w:val="both"/>
        <w:rPr>
          <w:rFonts w:cs="Times New Roman"/>
          <w:szCs w:val="28"/>
          <w:lang w:val="ru-RU"/>
        </w:rPr>
      </w:pPr>
      <w:r w:rsidRPr="00CE1C94">
        <w:rPr>
          <w:rFonts w:cs="Times New Roman"/>
          <w:szCs w:val="28"/>
          <w:lang w:val="ru-RU"/>
        </w:rPr>
        <w:t>«1. Предписание налогового органа представляется налогоплательщику (налоговому агенту) в течение пяти рабочих дней, следующих за днем регистрации в государственном органе, осуществляющем в пределах своей компетенции деятельность в области государственной правовой статистики и специальных учетов.»;</w:t>
      </w:r>
    </w:p>
    <w:p w14:paraId="0B9B1BB1" w14:textId="77777777" w:rsidR="007B7521" w:rsidRPr="00CE1C94" w:rsidRDefault="003F2CFE" w:rsidP="007B7521">
      <w:pPr>
        <w:pStyle w:val="af"/>
        <w:ind w:left="0" w:firstLine="709"/>
        <w:jc w:val="both"/>
        <w:rPr>
          <w:rFonts w:cs="Times New Roman"/>
          <w:szCs w:val="28"/>
          <w:lang w:val="ru-RU"/>
        </w:rPr>
      </w:pPr>
      <w:r w:rsidRPr="00CE1C94">
        <w:rPr>
          <w:rFonts w:cs="Times New Roman"/>
          <w:szCs w:val="28"/>
          <w:lang w:val="ru-RU"/>
        </w:rPr>
        <w:t>пункт</w:t>
      </w:r>
      <w:r w:rsidR="007B7521" w:rsidRPr="00CE1C94">
        <w:rPr>
          <w:rFonts w:cs="Times New Roman"/>
          <w:szCs w:val="28"/>
          <w:lang w:val="ru-RU"/>
        </w:rPr>
        <w:t xml:space="preserve"> 2</w:t>
      </w:r>
      <w:r w:rsidRPr="00CE1C94">
        <w:rPr>
          <w:rFonts w:cs="Times New Roman"/>
          <w:szCs w:val="28"/>
          <w:lang w:val="ru-RU"/>
        </w:rPr>
        <w:t xml:space="preserve"> изложить в следующей редакции</w:t>
      </w:r>
      <w:r w:rsidR="007B7521" w:rsidRPr="00CE1C94">
        <w:rPr>
          <w:rFonts w:cs="Times New Roman"/>
          <w:szCs w:val="28"/>
          <w:lang w:val="ru-RU"/>
        </w:rPr>
        <w:t>:</w:t>
      </w:r>
    </w:p>
    <w:p w14:paraId="588217C3" w14:textId="77777777" w:rsidR="003F2CFE" w:rsidRPr="00CE1C94" w:rsidRDefault="003F2CFE" w:rsidP="003F2CFE">
      <w:pPr>
        <w:pStyle w:val="af"/>
        <w:ind w:left="0" w:firstLine="709"/>
        <w:jc w:val="both"/>
        <w:rPr>
          <w:rFonts w:eastAsia="Times New Roman"/>
          <w:szCs w:val="28"/>
          <w:lang w:val="ru-RU"/>
        </w:rPr>
      </w:pPr>
      <w:r w:rsidRPr="00CE1C94">
        <w:rPr>
          <w:rFonts w:cs="Times New Roman"/>
          <w:szCs w:val="28"/>
          <w:lang w:val="ru-RU"/>
        </w:rPr>
        <w:t>«</w:t>
      </w:r>
      <w:r w:rsidRPr="00CE1C94">
        <w:rPr>
          <w:rFonts w:eastAsia="Times New Roman"/>
          <w:szCs w:val="28"/>
          <w:lang w:val="ru-RU"/>
        </w:rPr>
        <w:t xml:space="preserve">Датой начала проведения налоговой проверки считается дата вручения налогоплательщику предписания налоговым органом в порядке, предусмотренным статьей 51 настоящего Кодекса.   </w:t>
      </w:r>
    </w:p>
    <w:p w14:paraId="11D6721A" w14:textId="77777777" w:rsidR="003F2CFE" w:rsidRPr="00CE1C94" w:rsidRDefault="003F2CFE" w:rsidP="003F2CFE">
      <w:pPr>
        <w:pStyle w:val="af"/>
        <w:ind w:left="0" w:firstLine="709"/>
        <w:jc w:val="both"/>
        <w:rPr>
          <w:rFonts w:eastAsia="Times New Roman" w:cs="Times New Roman"/>
          <w:szCs w:val="28"/>
          <w:lang w:val="ru-RU" w:eastAsia="ru-RU"/>
        </w:rPr>
      </w:pPr>
      <w:r w:rsidRPr="00CE1C94">
        <w:rPr>
          <w:rFonts w:eastAsia="Times New Roman" w:cs="Times New Roman"/>
          <w:szCs w:val="28"/>
          <w:lang w:val="ru-RU" w:eastAsia="ru-RU"/>
        </w:rPr>
        <w:lastRenderedPageBreak/>
        <w:t xml:space="preserve">Налогоплательщик (налоговый </w:t>
      </w:r>
      <w:proofErr w:type="gramStart"/>
      <w:r w:rsidRPr="00CE1C94">
        <w:rPr>
          <w:rFonts w:eastAsia="Times New Roman" w:cs="Times New Roman"/>
          <w:szCs w:val="28"/>
          <w:lang w:val="ru-RU" w:eastAsia="ru-RU"/>
        </w:rPr>
        <w:t xml:space="preserve">агент) </w:t>
      </w:r>
      <w:r w:rsidRPr="00CE1C94">
        <w:rPr>
          <w:szCs w:val="28"/>
          <w:lang w:val="ru-RU"/>
        </w:rPr>
        <w:t xml:space="preserve"> </w:t>
      </w:r>
      <w:r w:rsidRPr="00CE1C94">
        <w:rPr>
          <w:rFonts w:eastAsia="Times New Roman" w:cs="Times New Roman"/>
          <w:szCs w:val="28"/>
          <w:lang w:val="ru-RU"/>
        </w:rPr>
        <w:t>при</w:t>
      </w:r>
      <w:proofErr w:type="gramEnd"/>
      <w:r w:rsidRPr="00CE1C94">
        <w:rPr>
          <w:rFonts w:eastAsia="Times New Roman" w:cs="Times New Roman"/>
          <w:szCs w:val="28"/>
          <w:lang w:val="ru-RU"/>
        </w:rPr>
        <w:t xml:space="preserve"> </w:t>
      </w:r>
      <w:proofErr w:type="spellStart"/>
      <w:r w:rsidRPr="00CE1C94">
        <w:rPr>
          <w:rFonts w:eastAsia="Times New Roman" w:cs="Times New Roman"/>
          <w:szCs w:val="28"/>
          <w:lang w:val="kk-KZ"/>
        </w:rPr>
        <w:t>получе</w:t>
      </w:r>
      <w:r w:rsidRPr="00CE1C94">
        <w:rPr>
          <w:rFonts w:eastAsia="Times New Roman" w:cs="Times New Roman"/>
          <w:szCs w:val="28"/>
          <w:lang w:val="ru-RU"/>
        </w:rPr>
        <w:t>нии</w:t>
      </w:r>
      <w:proofErr w:type="spellEnd"/>
      <w:r w:rsidRPr="00CE1C94">
        <w:rPr>
          <w:rFonts w:eastAsia="Times New Roman" w:cs="Times New Roman"/>
          <w:szCs w:val="28"/>
          <w:lang w:val="ru-RU"/>
        </w:rPr>
        <w:t xml:space="preserve"> предписания на бумажном носителе</w:t>
      </w:r>
      <w:r w:rsidRPr="00CE1C94">
        <w:rPr>
          <w:szCs w:val="28"/>
          <w:lang w:val="ru-RU"/>
        </w:rPr>
        <w:t xml:space="preserve"> </w:t>
      </w:r>
      <w:r w:rsidRPr="00CE1C94">
        <w:rPr>
          <w:rFonts w:eastAsia="Times New Roman" w:cs="Times New Roman"/>
          <w:szCs w:val="28"/>
          <w:lang w:val="ru-RU" w:eastAsia="ru-RU"/>
        </w:rPr>
        <w:t>ставит подпись об ознакомлении и получении, а также дату и время получения на экземпляре предписания налогового органа.</w:t>
      </w:r>
    </w:p>
    <w:p w14:paraId="6AE41640" w14:textId="77777777" w:rsidR="003F2CFE" w:rsidRPr="00CE1C94" w:rsidRDefault="003F2CFE" w:rsidP="003F2CFE">
      <w:pPr>
        <w:pStyle w:val="af"/>
        <w:ind w:left="0" w:firstLine="709"/>
        <w:jc w:val="both"/>
        <w:rPr>
          <w:rFonts w:eastAsia="Times New Roman" w:cs="Times New Roman"/>
          <w:szCs w:val="28"/>
          <w:lang w:val="ru-RU" w:eastAsia="ru-RU"/>
        </w:rPr>
      </w:pPr>
      <w:r w:rsidRPr="00CE1C94">
        <w:rPr>
          <w:rFonts w:eastAsia="Times New Roman" w:cs="Times New Roman"/>
          <w:szCs w:val="28"/>
          <w:lang w:val="ru-RU" w:eastAsia="ru-RU"/>
        </w:rPr>
        <w:t>Положения частей первой и второй настоящего пункта не распространяются на тематические налоговые проверки, назначенные не в отношении конкретного налогоплательщика (налогового агента).</w:t>
      </w:r>
    </w:p>
    <w:p w14:paraId="4B36880A" w14:textId="77777777" w:rsidR="003F2CFE" w:rsidRPr="00CE1C94" w:rsidRDefault="003F2CFE" w:rsidP="003F2CFE">
      <w:pPr>
        <w:pStyle w:val="af"/>
        <w:ind w:left="0" w:firstLine="709"/>
        <w:jc w:val="both"/>
        <w:rPr>
          <w:rFonts w:cs="Times New Roman"/>
          <w:szCs w:val="28"/>
          <w:lang w:val="ru-RU"/>
        </w:rPr>
      </w:pPr>
      <w:r w:rsidRPr="00CE1C94">
        <w:rPr>
          <w:szCs w:val="28"/>
          <w:lang w:val="ru-RU"/>
        </w:rPr>
        <w:t xml:space="preserve">В случае отказа налогоплательщика (налогового агента) от получения предписания налогового органа датой начала проведения проверки считается дата акта об отказе в получении предписания, составленного в порядке, предусмотренным статьей 51 настоящего Кодекса.»;  </w:t>
      </w:r>
    </w:p>
    <w:p w14:paraId="060DCBF7" w14:textId="77777777" w:rsidR="007B7521" w:rsidRPr="00CE1C94" w:rsidRDefault="007B7521" w:rsidP="007B7521">
      <w:pPr>
        <w:pStyle w:val="af"/>
        <w:ind w:left="0" w:firstLine="709"/>
        <w:jc w:val="both"/>
        <w:rPr>
          <w:rFonts w:cs="Times New Roman"/>
          <w:szCs w:val="28"/>
          <w:lang w:val="ru-RU"/>
        </w:rPr>
      </w:pPr>
      <w:r w:rsidRPr="00CE1C94">
        <w:rPr>
          <w:rFonts w:cs="Times New Roman"/>
          <w:szCs w:val="28"/>
          <w:lang w:val="ru-RU"/>
        </w:rPr>
        <w:t>пункт 6 исключить»;</w:t>
      </w:r>
    </w:p>
    <w:p w14:paraId="5A567E86" w14:textId="77777777" w:rsidR="007B7521" w:rsidRPr="00CE1C94" w:rsidRDefault="007B7521" w:rsidP="007B7521">
      <w:pPr>
        <w:pStyle w:val="af"/>
        <w:numPr>
          <w:ilvl w:val="0"/>
          <w:numId w:val="10"/>
        </w:numPr>
        <w:ind w:left="0" w:firstLine="709"/>
        <w:jc w:val="both"/>
        <w:rPr>
          <w:rFonts w:cs="Times New Roman"/>
          <w:szCs w:val="28"/>
          <w:lang w:val="ru-RU"/>
        </w:rPr>
      </w:pPr>
      <w:r w:rsidRPr="00CE1C94">
        <w:rPr>
          <w:rFonts w:cs="Times New Roman"/>
          <w:szCs w:val="28"/>
          <w:lang w:val="ru-RU"/>
        </w:rPr>
        <w:t>в статье 166:</w:t>
      </w:r>
    </w:p>
    <w:p w14:paraId="4340B292" w14:textId="77777777" w:rsidR="007B7521" w:rsidRPr="00CE1C94" w:rsidRDefault="007B7521" w:rsidP="007B7521">
      <w:pPr>
        <w:pStyle w:val="af"/>
        <w:ind w:left="0" w:firstLine="709"/>
        <w:jc w:val="both"/>
        <w:rPr>
          <w:rFonts w:cs="Times New Roman"/>
          <w:szCs w:val="28"/>
          <w:lang w:val="ru-RU"/>
        </w:rPr>
      </w:pPr>
      <w:r w:rsidRPr="00CE1C94">
        <w:rPr>
          <w:rFonts w:cs="Times New Roman"/>
          <w:szCs w:val="28"/>
          <w:lang w:val="ru-RU"/>
        </w:rPr>
        <w:t>часть вторую пункта 7 изложить в следующей редакции:</w:t>
      </w:r>
    </w:p>
    <w:p w14:paraId="240F675A" w14:textId="77777777" w:rsidR="007B7521" w:rsidRPr="00CE1C94" w:rsidRDefault="007B7521" w:rsidP="007B7521">
      <w:pPr>
        <w:pStyle w:val="af"/>
        <w:ind w:left="0" w:firstLine="709"/>
        <w:jc w:val="both"/>
        <w:rPr>
          <w:rFonts w:cs="Times New Roman"/>
          <w:szCs w:val="28"/>
          <w:lang w:val="ru-RU"/>
        </w:rPr>
      </w:pPr>
      <w:r w:rsidRPr="00CE1C94">
        <w:rPr>
          <w:rFonts w:cs="Times New Roman"/>
          <w:szCs w:val="28"/>
          <w:lang w:val="ru-RU"/>
        </w:rPr>
        <w:t>«Требования части первой настоящего пункта по поступлению валютной выручки на банковские счета налогоплательщика в банковских организациях на территории Республики Казахстан не распространяются на налогоплательщиков, осуществляющих деятельность в рамках соглашения (контракта) о разделе продукции, заключенном между Правительством Республики Казахстан или компетентным органом и недропользователем до 1 января 2009 года и прошедшим обязательную налоговую экспертизу:</w:t>
      </w:r>
    </w:p>
    <w:p w14:paraId="7DFCB924" w14:textId="77777777" w:rsidR="007B7521" w:rsidRPr="00CE1C94" w:rsidRDefault="007B7521" w:rsidP="007B7521">
      <w:pPr>
        <w:pStyle w:val="af"/>
        <w:ind w:left="0" w:firstLine="709"/>
        <w:jc w:val="both"/>
        <w:rPr>
          <w:rFonts w:cs="Times New Roman"/>
          <w:szCs w:val="28"/>
          <w:lang w:val="ru-RU"/>
        </w:rPr>
      </w:pPr>
      <w:r w:rsidRPr="00CE1C94">
        <w:rPr>
          <w:rFonts w:cs="Times New Roman"/>
          <w:szCs w:val="28"/>
          <w:lang w:val="ru-RU"/>
        </w:rPr>
        <w:t>1) реализующих на экспорт углеводороды, добытые на нефтегазоконденсатном крупном месторождении в соответствии с Кодексом Республики Казахстан «О недрах и недропользовании»;</w:t>
      </w:r>
    </w:p>
    <w:p w14:paraId="635784ED" w14:textId="77777777" w:rsidR="007B7521" w:rsidRPr="00CE1C94" w:rsidRDefault="007B7521" w:rsidP="007B7521">
      <w:pPr>
        <w:pStyle w:val="af"/>
        <w:ind w:left="0" w:firstLine="709"/>
        <w:jc w:val="both"/>
        <w:rPr>
          <w:rFonts w:cs="Times New Roman"/>
          <w:szCs w:val="28"/>
          <w:lang w:val="ru-RU"/>
        </w:rPr>
      </w:pPr>
      <w:r w:rsidRPr="00CE1C94">
        <w:rPr>
          <w:rFonts w:cs="Times New Roman"/>
          <w:szCs w:val="28"/>
          <w:lang w:val="ru-RU"/>
        </w:rPr>
        <w:t>2) осуществляющих разведку и (или) добычу углеводородов на море, предусматривающего передачу полезных ископаемых в счет исполнения недропользователем налогового обязательства по уплате доли Республики Казахстан по разделу продукции в натуральной форме.»;</w:t>
      </w:r>
    </w:p>
    <w:p w14:paraId="2F9352D6" w14:textId="77777777" w:rsidR="007B7521" w:rsidRPr="00CE1C94" w:rsidRDefault="007B7521" w:rsidP="007B7521">
      <w:pPr>
        <w:pStyle w:val="af"/>
        <w:ind w:left="0" w:firstLine="709"/>
        <w:jc w:val="both"/>
        <w:rPr>
          <w:rFonts w:cs="Times New Roman"/>
          <w:szCs w:val="28"/>
          <w:lang w:val="ru-RU"/>
        </w:rPr>
      </w:pPr>
      <w:r w:rsidRPr="00CE1C94">
        <w:rPr>
          <w:rFonts w:cs="Times New Roman"/>
          <w:szCs w:val="28"/>
          <w:lang w:val="ru-RU"/>
        </w:rPr>
        <w:t>пункт 10 дополнить частью третьей следующего содержания:</w:t>
      </w:r>
    </w:p>
    <w:p w14:paraId="41DDB44F" w14:textId="77777777" w:rsidR="007B7521" w:rsidRPr="00CE1C94" w:rsidRDefault="007B7521" w:rsidP="007B7521">
      <w:pPr>
        <w:pStyle w:val="af"/>
        <w:ind w:left="0" w:firstLine="709"/>
        <w:jc w:val="both"/>
        <w:rPr>
          <w:rFonts w:cs="Times New Roman"/>
          <w:szCs w:val="28"/>
          <w:lang w:val="ru-RU"/>
        </w:rPr>
      </w:pPr>
      <w:r w:rsidRPr="00CE1C94">
        <w:rPr>
          <w:rFonts w:cs="Times New Roman"/>
          <w:szCs w:val="28"/>
          <w:lang w:val="ru-RU"/>
        </w:rPr>
        <w:t>«Аналитический отчет «Пирамида по поставщикам» формируется по всей цепочке поставщиков проверяемого налогоплательщика в целях установления уменьшения налоговых обязательств поставщиками.»;</w:t>
      </w:r>
    </w:p>
    <w:p w14:paraId="715B08FF" w14:textId="77777777" w:rsidR="007B7521" w:rsidRPr="00CE1C94" w:rsidRDefault="007B7521" w:rsidP="007B7521">
      <w:pPr>
        <w:pStyle w:val="af"/>
        <w:ind w:left="0" w:firstLine="709"/>
        <w:jc w:val="both"/>
        <w:rPr>
          <w:rFonts w:cs="Times New Roman"/>
          <w:szCs w:val="28"/>
          <w:lang w:val="ru-RU"/>
        </w:rPr>
      </w:pPr>
      <w:r w:rsidRPr="00CE1C94">
        <w:rPr>
          <w:rFonts w:cs="Times New Roman"/>
          <w:szCs w:val="28"/>
          <w:lang w:val="ru-RU"/>
        </w:rPr>
        <w:t>в пункте 11:</w:t>
      </w:r>
    </w:p>
    <w:p w14:paraId="4C7517B8" w14:textId="77777777" w:rsidR="007B7521" w:rsidRPr="00CE1C94" w:rsidRDefault="007B7521" w:rsidP="007B7521">
      <w:pPr>
        <w:pStyle w:val="af"/>
        <w:ind w:left="0" w:firstLine="709"/>
        <w:jc w:val="both"/>
        <w:rPr>
          <w:rFonts w:cs="Times New Roman"/>
          <w:szCs w:val="28"/>
          <w:lang w:val="ru-RU"/>
        </w:rPr>
      </w:pPr>
      <w:r w:rsidRPr="00CE1C94">
        <w:rPr>
          <w:rFonts w:cs="Times New Roman"/>
          <w:szCs w:val="28"/>
          <w:lang w:val="ru-RU"/>
        </w:rPr>
        <w:t>в подпункте 3) части первой слова «непосредственный поставщик» заменить словами заменить словами «поставщика в цепочке поставки товара, работ, услуг»;</w:t>
      </w:r>
    </w:p>
    <w:p w14:paraId="431BDC10" w14:textId="77777777" w:rsidR="007B7521" w:rsidRPr="00CE1C94" w:rsidRDefault="007B7521" w:rsidP="007B7521">
      <w:pPr>
        <w:pStyle w:val="af"/>
        <w:ind w:left="0" w:firstLine="709"/>
        <w:jc w:val="both"/>
        <w:rPr>
          <w:rFonts w:cs="Times New Roman"/>
          <w:szCs w:val="28"/>
          <w:lang w:val="ru-RU"/>
        </w:rPr>
      </w:pPr>
      <w:r w:rsidRPr="00CE1C94">
        <w:rPr>
          <w:rFonts w:cs="Times New Roman"/>
          <w:szCs w:val="28"/>
          <w:lang w:val="ru-RU"/>
        </w:rPr>
        <w:t>в подпункте 4) части первой слова «непосредственному поставщику» заменить словами «поставщику в цепочке поставки товара, работ, услуг»;</w:t>
      </w:r>
    </w:p>
    <w:p w14:paraId="1ED63312" w14:textId="77777777" w:rsidR="007B7521" w:rsidRPr="00CE1C94" w:rsidRDefault="007B7521" w:rsidP="007B7521">
      <w:pPr>
        <w:pStyle w:val="af"/>
        <w:numPr>
          <w:ilvl w:val="0"/>
          <w:numId w:val="10"/>
        </w:numPr>
        <w:ind w:left="0" w:firstLine="709"/>
        <w:jc w:val="both"/>
        <w:rPr>
          <w:rFonts w:cs="Times New Roman"/>
          <w:szCs w:val="28"/>
          <w:lang w:val="ru-RU"/>
        </w:rPr>
      </w:pPr>
      <w:r w:rsidRPr="00CE1C94">
        <w:rPr>
          <w:rFonts w:cs="Times New Roman"/>
          <w:szCs w:val="28"/>
          <w:lang w:val="ru-RU"/>
        </w:rPr>
        <w:t>статью 171 дополнить пунктом 9 следующего содержания:</w:t>
      </w:r>
    </w:p>
    <w:p w14:paraId="1A720A8A" w14:textId="77777777" w:rsidR="007B7521" w:rsidRPr="00CE1C94" w:rsidRDefault="007B7521" w:rsidP="001D5945">
      <w:pPr>
        <w:ind w:firstLine="709"/>
        <w:jc w:val="both"/>
        <w:rPr>
          <w:rFonts w:cs="Times New Roman"/>
          <w:szCs w:val="28"/>
          <w:lang w:val="ru-RU"/>
        </w:rPr>
      </w:pPr>
      <w:r w:rsidRPr="00CE1C94">
        <w:rPr>
          <w:rFonts w:cs="Times New Roman"/>
          <w:szCs w:val="28"/>
          <w:lang w:val="ru-RU"/>
        </w:rPr>
        <w:t>«9. В случае выявления нарушений при проведении налоговой проверки по вопросам, установленным подпунктом 8) пункта 2 статьи 156 настоящего Кодекса, налоговый орган проводит корректировку сопроводительной накладной на товары на основании акта налоговой проверки после завершения такой налоговой проверки.»;</w:t>
      </w:r>
    </w:p>
    <w:p w14:paraId="240B112C" w14:textId="77777777" w:rsidR="001D5945" w:rsidRPr="00CE1C94" w:rsidRDefault="001D5945" w:rsidP="001D5945">
      <w:pPr>
        <w:pStyle w:val="af"/>
        <w:numPr>
          <w:ilvl w:val="0"/>
          <w:numId w:val="10"/>
        </w:numPr>
        <w:ind w:left="0" w:firstLine="709"/>
        <w:jc w:val="both"/>
        <w:rPr>
          <w:rFonts w:cs="Times New Roman"/>
          <w:szCs w:val="28"/>
          <w:lang w:val="ru-RU"/>
        </w:rPr>
      </w:pPr>
      <w:r w:rsidRPr="00CE1C94">
        <w:rPr>
          <w:rFonts w:cs="Times New Roman"/>
          <w:szCs w:val="28"/>
          <w:lang w:val="ru-RU"/>
        </w:rPr>
        <w:lastRenderedPageBreak/>
        <w:t>пункт 1 статьи 173 после слова «физического» дополнить словами «и юридического»;</w:t>
      </w:r>
    </w:p>
    <w:p w14:paraId="579E91EF" w14:textId="77777777" w:rsidR="001D5945" w:rsidRPr="00CE1C94" w:rsidRDefault="001D5945" w:rsidP="001D5945">
      <w:pPr>
        <w:pStyle w:val="af"/>
        <w:numPr>
          <w:ilvl w:val="0"/>
          <w:numId w:val="10"/>
        </w:numPr>
        <w:ind w:left="0" w:firstLine="709"/>
        <w:jc w:val="both"/>
        <w:rPr>
          <w:rFonts w:cs="Times New Roman"/>
          <w:szCs w:val="28"/>
          <w:lang w:val="ru-RU"/>
        </w:rPr>
      </w:pPr>
      <w:r w:rsidRPr="00CE1C94">
        <w:rPr>
          <w:rFonts w:cs="Times New Roman"/>
          <w:szCs w:val="28"/>
          <w:lang w:val="ru-RU"/>
        </w:rPr>
        <w:t>в статье 175:</w:t>
      </w:r>
    </w:p>
    <w:p w14:paraId="79516C91" w14:textId="77777777" w:rsidR="001D5945" w:rsidRPr="00CE1C94" w:rsidRDefault="001D5945" w:rsidP="001D5945">
      <w:pPr>
        <w:pStyle w:val="af"/>
        <w:ind w:left="0" w:firstLine="709"/>
        <w:jc w:val="both"/>
        <w:rPr>
          <w:rFonts w:cs="Times New Roman"/>
          <w:szCs w:val="28"/>
          <w:lang w:val="ru-RU"/>
        </w:rPr>
      </w:pPr>
      <w:r w:rsidRPr="00CE1C94">
        <w:rPr>
          <w:rFonts w:cs="Times New Roman"/>
          <w:szCs w:val="28"/>
          <w:lang w:val="ru-RU"/>
        </w:rPr>
        <w:t>в пункте 3:</w:t>
      </w:r>
    </w:p>
    <w:p w14:paraId="43BEE259" w14:textId="77777777" w:rsidR="001D5945" w:rsidRPr="00CE1C94" w:rsidRDefault="001D5945" w:rsidP="001D5945">
      <w:pPr>
        <w:pStyle w:val="af"/>
        <w:ind w:left="0" w:firstLine="709"/>
        <w:jc w:val="both"/>
        <w:rPr>
          <w:rFonts w:cs="Times New Roman"/>
          <w:szCs w:val="28"/>
          <w:lang w:val="ru-RU"/>
        </w:rPr>
      </w:pPr>
      <w:r w:rsidRPr="00CE1C94">
        <w:rPr>
          <w:rFonts w:cs="Times New Roman"/>
          <w:szCs w:val="28"/>
          <w:lang w:val="ru-RU"/>
        </w:rPr>
        <w:t>подпункт 1) после слова «марками» дополнить словами «и средствами идентификации»;</w:t>
      </w:r>
    </w:p>
    <w:p w14:paraId="0CFE4AEC" w14:textId="77777777" w:rsidR="001D5945" w:rsidRPr="00CE1C94" w:rsidRDefault="001D5945" w:rsidP="001D5945">
      <w:pPr>
        <w:pStyle w:val="af"/>
        <w:ind w:left="0" w:firstLine="709"/>
        <w:jc w:val="both"/>
        <w:rPr>
          <w:rFonts w:cs="Times New Roman"/>
          <w:szCs w:val="28"/>
          <w:lang w:val="ru-RU"/>
        </w:rPr>
      </w:pPr>
      <w:r w:rsidRPr="00CE1C94">
        <w:rPr>
          <w:rFonts w:cs="Times New Roman"/>
          <w:szCs w:val="28"/>
          <w:lang w:val="ru-RU"/>
        </w:rPr>
        <w:t>подпункт 2) после слова «изделия» дополнить словами «, кальянная смесь»;</w:t>
      </w:r>
    </w:p>
    <w:p w14:paraId="128D0A5E" w14:textId="77777777" w:rsidR="001D5945" w:rsidRPr="00CE1C94" w:rsidRDefault="001D5945" w:rsidP="001D5945">
      <w:pPr>
        <w:pStyle w:val="af"/>
        <w:ind w:left="0" w:firstLine="709"/>
        <w:jc w:val="both"/>
        <w:rPr>
          <w:rFonts w:cs="Times New Roman"/>
          <w:szCs w:val="28"/>
          <w:lang w:val="ru-RU"/>
        </w:rPr>
      </w:pPr>
      <w:r w:rsidRPr="00CE1C94">
        <w:rPr>
          <w:rFonts w:cs="Times New Roman"/>
          <w:szCs w:val="28"/>
          <w:lang w:val="ru-RU"/>
        </w:rPr>
        <w:t>дополнить подпунктом 3) следующего содержания:</w:t>
      </w:r>
    </w:p>
    <w:p w14:paraId="47D36854" w14:textId="77777777" w:rsidR="001D5945" w:rsidRPr="00CE1C94" w:rsidRDefault="001D5945" w:rsidP="001D5945">
      <w:pPr>
        <w:pStyle w:val="af"/>
        <w:ind w:left="0" w:firstLine="709"/>
        <w:jc w:val="both"/>
        <w:rPr>
          <w:rFonts w:cs="Times New Roman"/>
          <w:szCs w:val="28"/>
          <w:lang w:val="ru-RU"/>
        </w:rPr>
      </w:pPr>
      <w:r w:rsidRPr="00CE1C94">
        <w:rPr>
          <w:rFonts w:cs="Times New Roman"/>
          <w:szCs w:val="28"/>
          <w:lang w:val="ru-RU"/>
        </w:rPr>
        <w:t>«3) пива и пивного напитка- средствами идентификации»;</w:t>
      </w:r>
    </w:p>
    <w:p w14:paraId="1456307D" w14:textId="77777777" w:rsidR="001D5945" w:rsidRPr="00CE1C94" w:rsidRDefault="001D5945" w:rsidP="001D5945">
      <w:pPr>
        <w:pStyle w:val="af"/>
        <w:ind w:left="0" w:firstLine="709"/>
        <w:jc w:val="both"/>
        <w:rPr>
          <w:rFonts w:cs="Times New Roman"/>
          <w:szCs w:val="28"/>
          <w:lang w:val="ru-RU"/>
        </w:rPr>
      </w:pPr>
      <w:r w:rsidRPr="00CE1C94">
        <w:rPr>
          <w:rFonts w:cs="Times New Roman"/>
          <w:szCs w:val="28"/>
          <w:lang w:val="ru-RU"/>
        </w:rPr>
        <w:t>пункт 6 дополнить частью второй следующего содержания:</w:t>
      </w:r>
    </w:p>
    <w:p w14:paraId="498EFA4F" w14:textId="77777777" w:rsidR="001D5945" w:rsidRPr="00CE1C94" w:rsidRDefault="001D5945" w:rsidP="001D5945">
      <w:pPr>
        <w:pStyle w:val="af"/>
        <w:ind w:left="0" w:firstLine="709"/>
        <w:jc w:val="both"/>
        <w:rPr>
          <w:rFonts w:cs="Times New Roman"/>
          <w:szCs w:val="28"/>
          <w:lang w:val="ru-RU"/>
        </w:rPr>
      </w:pPr>
      <w:r w:rsidRPr="00CE1C94">
        <w:rPr>
          <w:rFonts w:cs="Times New Roman"/>
          <w:szCs w:val="28"/>
          <w:lang w:val="ru-RU"/>
        </w:rPr>
        <w:t>«Настоящий подпункт не распространяется на владельцев магазинов беспошлинной торговли, расположенных на территории СЭЗ, пределы которой полностью или частично совпадают с участками таможенной границы Евразийского экономического союза;»;</w:t>
      </w:r>
    </w:p>
    <w:p w14:paraId="0D258CCF" w14:textId="77777777" w:rsidR="001D5945" w:rsidRPr="00CE1C94" w:rsidRDefault="001D5945" w:rsidP="001D5945">
      <w:pPr>
        <w:pStyle w:val="af"/>
        <w:numPr>
          <w:ilvl w:val="0"/>
          <w:numId w:val="10"/>
        </w:numPr>
        <w:ind w:left="0" w:firstLine="709"/>
        <w:jc w:val="both"/>
        <w:rPr>
          <w:rFonts w:cs="Times New Roman"/>
          <w:szCs w:val="28"/>
          <w:lang w:val="ru-RU"/>
        </w:rPr>
      </w:pPr>
      <w:r w:rsidRPr="00CE1C94">
        <w:rPr>
          <w:rFonts w:cs="Times New Roman"/>
          <w:szCs w:val="28"/>
          <w:lang w:val="ru-RU"/>
        </w:rPr>
        <w:t>статью 179 дополнить пунктом 2-1 следующего содержания:</w:t>
      </w:r>
    </w:p>
    <w:p w14:paraId="74978816" w14:textId="77777777" w:rsidR="001D5945" w:rsidRPr="00CE1C94" w:rsidRDefault="001D5945" w:rsidP="001D5945">
      <w:pPr>
        <w:ind w:firstLine="709"/>
        <w:jc w:val="both"/>
        <w:rPr>
          <w:rFonts w:cs="Times New Roman"/>
          <w:szCs w:val="28"/>
          <w:lang w:val="ru-RU"/>
        </w:rPr>
      </w:pPr>
      <w:r w:rsidRPr="00CE1C94">
        <w:rPr>
          <w:rFonts w:cs="Times New Roman"/>
          <w:szCs w:val="28"/>
          <w:lang w:val="ru-RU"/>
        </w:rPr>
        <w:t>«2-1. В случае выявлении нарушений, приводящих или требующих внесение изменений в сопроводительные накладные на товары, налоговый орган осуществляет корректировку сопроводительной накладной на товары на основании акта налоговой проверки.»;</w:t>
      </w:r>
    </w:p>
    <w:p w14:paraId="744C983E" w14:textId="77777777" w:rsidR="001D5945" w:rsidRPr="00CE1C94" w:rsidRDefault="001D5945" w:rsidP="001D5945">
      <w:pPr>
        <w:pStyle w:val="af"/>
        <w:numPr>
          <w:ilvl w:val="0"/>
          <w:numId w:val="10"/>
        </w:numPr>
        <w:ind w:left="0" w:firstLine="709"/>
        <w:jc w:val="both"/>
        <w:rPr>
          <w:rFonts w:cs="Times New Roman"/>
          <w:szCs w:val="28"/>
          <w:lang w:val="ru-RU"/>
        </w:rPr>
      </w:pPr>
      <w:r w:rsidRPr="00CE1C94">
        <w:rPr>
          <w:rFonts w:cs="Times New Roman"/>
          <w:szCs w:val="28"/>
          <w:lang w:val="ru-RU"/>
        </w:rPr>
        <w:t>часть вторую пункта 1 статьи 189 изложить в следующей редакции:</w:t>
      </w:r>
    </w:p>
    <w:p w14:paraId="3979843A" w14:textId="77777777" w:rsidR="001D5945" w:rsidRPr="00CE1C94" w:rsidRDefault="001D5945" w:rsidP="001D5945">
      <w:pPr>
        <w:ind w:firstLine="709"/>
        <w:jc w:val="both"/>
        <w:rPr>
          <w:rFonts w:cs="Times New Roman"/>
          <w:szCs w:val="28"/>
          <w:lang w:val="ru-RU"/>
        </w:rPr>
      </w:pPr>
      <w:r w:rsidRPr="00CE1C94">
        <w:rPr>
          <w:rFonts w:cs="Times New Roman"/>
          <w:szCs w:val="28"/>
          <w:lang w:val="ru-RU"/>
        </w:rPr>
        <w:t>«Постановление о временном ограничении на выезд выносится в случае, когда налогоплательщик (налоговый агент) не погашает налоговую задолженность в сумме, превышающей предельный размер налоговой задолженности, на протяжении более четырех месяцев со дня возникновения такой задолженности и при условии применения к такому налогоплательщику (налоговому агенту) следующих мер принудительного взыскания:</w:t>
      </w:r>
    </w:p>
    <w:p w14:paraId="05D268BC" w14:textId="77777777" w:rsidR="001D5945" w:rsidRPr="00CE1C94" w:rsidRDefault="001D5945" w:rsidP="001D5945">
      <w:pPr>
        <w:ind w:firstLine="709"/>
        <w:jc w:val="both"/>
        <w:rPr>
          <w:rFonts w:cs="Times New Roman"/>
          <w:szCs w:val="28"/>
          <w:lang w:val="ru-RU"/>
        </w:rPr>
      </w:pPr>
      <w:r w:rsidRPr="00CE1C94">
        <w:rPr>
          <w:rFonts w:cs="Times New Roman"/>
          <w:szCs w:val="28"/>
          <w:lang w:val="ru-RU"/>
        </w:rPr>
        <w:t>приостановления расходных операций;</w:t>
      </w:r>
    </w:p>
    <w:p w14:paraId="7408A898" w14:textId="77777777" w:rsidR="001D5945" w:rsidRPr="00CE1C94" w:rsidRDefault="001D5945" w:rsidP="001D5945">
      <w:pPr>
        <w:ind w:firstLine="709"/>
        <w:jc w:val="both"/>
        <w:rPr>
          <w:rFonts w:cs="Times New Roman"/>
          <w:szCs w:val="28"/>
          <w:lang w:val="ru-RU"/>
        </w:rPr>
      </w:pPr>
      <w:r w:rsidRPr="00CE1C94">
        <w:rPr>
          <w:rFonts w:cs="Times New Roman"/>
          <w:szCs w:val="28"/>
          <w:lang w:val="ru-RU"/>
        </w:rPr>
        <w:t>за счет денег, находящихся на его банковских счетах.»;</w:t>
      </w:r>
    </w:p>
    <w:p w14:paraId="0B38C72F" w14:textId="77777777" w:rsidR="001D5945" w:rsidRPr="00CE1C94" w:rsidRDefault="001D5945" w:rsidP="001D5945">
      <w:pPr>
        <w:pStyle w:val="af"/>
        <w:numPr>
          <w:ilvl w:val="0"/>
          <w:numId w:val="10"/>
        </w:numPr>
        <w:ind w:left="0" w:firstLine="709"/>
        <w:jc w:val="both"/>
        <w:rPr>
          <w:rFonts w:cs="Times New Roman"/>
          <w:szCs w:val="28"/>
          <w:lang w:val="ru-RU"/>
        </w:rPr>
      </w:pPr>
      <w:r w:rsidRPr="00CE1C94">
        <w:rPr>
          <w:rFonts w:cs="Times New Roman"/>
          <w:szCs w:val="28"/>
          <w:lang w:val="ru-RU"/>
        </w:rPr>
        <w:t>пункт 4 статьи 190 дополнить подпунктом 5) следующего содержания:</w:t>
      </w:r>
    </w:p>
    <w:p w14:paraId="1C3E0236" w14:textId="77777777" w:rsidR="001D5945" w:rsidRPr="00CE1C94" w:rsidRDefault="001D5945" w:rsidP="001D5945">
      <w:pPr>
        <w:ind w:firstLine="709"/>
        <w:jc w:val="both"/>
        <w:rPr>
          <w:rFonts w:cs="Times New Roman"/>
          <w:szCs w:val="28"/>
          <w:lang w:val="ru-RU"/>
        </w:rPr>
      </w:pPr>
      <w:r w:rsidRPr="00CE1C94">
        <w:rPr>
          <w:rFonts w:cs="Times New Roman"/>
          <w:szCs w:val="28"/>
          <w:lang w:val="ru-RU"/>
        </w:rPr>
        <w:t>«5) применения в отношении гражданина Республики Казахстан процедуры внесудебного банкротства в соответствии с Законом Республики Казахстан «О восстановлении платежеспособности и банкротстве граждан Республики Казахстан».»;</w:t>
      </w:r>
    </w:p>
    <w:p w14:paraId="11E78492" w14:textId="77777777" w:rsidR="001D5945" w:rsidRPr="00CE1C94" w:rsidRDefault="001D5945" w:rsidP="001D5945">
      <w:pPr>
        <w:pStyle w:val="af"/>
        <w:numPr>
          <w:ilvl w:val="0"/>
          <w:numId w:val="10"/>
        </w:numPr>
        <w:ind w:left="0" w:firstLine="709"/>
        <w:jc w:val="both"/>
        <w:rPr>
          <w:rFonts w:cs="Times New Roman"/>
          <w:szCs w:val="28"/>
          <w:lang w:val="ru-RU"/>
        </w:rPr>
      </w:pPr>
      <w:r w:rsidRPr="00CE1C94">
        <w:rPr>
          <w:rFonts w:cs="Times New Roman"/>
          <w:szCs w:val="28"/>
          <w:lang w:val="ru-RU"/>
        </w:rPr>
        <w:t>в статье 191:</w:t>
      </w:r>
    </w:p>
    <w:p w14:paraId="79D59C4B" w14:textId="77777777" w:rsidR="001D5945" w:rsidRPr="00CE1C94" w:rsidRDefault="001D5945" w:rsidP="001D5945">
      <w:pPr>
        <w:pStyle w:val="af"/>
        <w:ind w:left="0" w:firstLine="709"/>
        <w:jc w:val="both"/>
        <w:rPr>
          <w:rFonts w:cs="Times New Roman"/>
          <w:szCs w:val="28"/>
          <w:lang w:val="ru-RU"/>
        </w:rPr>
      </w:pPr>
      <w:r w:rsidRPr="00CE1C94">
        <w:rPr>
          <w:rFonts w:cs="Times New Roman"/>
          <w:szCs w:val="28"/>
          <w:lang w:val="ru-RU"/>
        </w:rPr>
        <w:t xml:space="preserve">пункт 1 изложить в следующей редакции: </w:t>
      </w:r>
    </w:p>
    <w:p w14:paraId="12D9DF7C" w14:textId="77777777" w:rsidR="001D5945" w:rsidRPr="00CE1C94" w:rsidRDefault="001D5945" w:rsidP="001D5945">
      <w:pPr>
        <w:pStyle w:val="af"/>
        <w:ind w:left="0" w:firstLine="709"/>
        <w:jc w:val="both"/>
        <w:rPr>
          <w:rFonts w:cs="Times New Roman"/>
          <w:szCs w:val="28"/>
          <w:lang w:val="ru-RU"/>
        </w:rPr>
      </w:pPr>
      <w:r w:rsidRPr="00CE1C94">
        <w:rPr>
          <w:rFonts w:cs="Times New Roman"/>
          <w:szCs w:val="28"/>
          <w:lang w:val="ru-RU"/>
        </w:rPr>
        <w:t>«1. Налогоплательщик (налоговый агент) имеет право обжаловать уведомление о результатах налоговой проверки в суд или в уполномоченный орган.»;</w:t>
      </w:r>
    </w:p>
    <w:p w14:paraId="4B5F63CD" w14:textId="77777777" w:rsidR="001D5945" w:rsidRPr="00CE1C94" w:rsidRDefault="001D5945" w:rsidP="001D5945">
      <w:pPr>
        <w:pStyle w:val="af"/>
        <w:ind w:left="0" w:firstLine="709"/>
        <w:jc w:val="both"/>
        <w:rPr>
          <w:rFonts w:cs="Times New Roman"/>
          <w:szCs w:val="28"/>
          <w:lang w:val="ru-RU"/>
        </w:rPr>
      </w:pPr>
      <w:r w:rsidRPr="00CE1C94">
        <w:rPr>
          <w:rFonts w:cs="Times New Roman"/>
          <w:szCs w:val="28"/>
          <w:lang w:val="ru-RU"/>
        </w:rPr>
        <w:t>дополнить пунктом 1-1 следующего содержания:</w:t>
      </w:r>
    </w:p>
    <w:p w14:paraId="25847B74" w14:textId="77777777" w:rsidR="001D5945" w:rsidRPr="00CE1C94" w:rsidRDefault="001D5945" w:rsidP="001D5945">
      <w:pPr>
        <w:pStyle w:val="af"/>
        <w:ind w:left="0" w:firstLine="709"/>
        <w:jc w:val="both"/>
        <w:rPr>
          <w:rFonts w:cs="Times New Roman"/>
          <w:szCs w:val="28"/>
          <w:lang w:val="ru-RU"/>
        </w:rPr>
      </w:pPr>
      <w:r w:rsidRPr="00CE1C94">
        <w:rPr>
          <w:rFonts w:cs="Times New Roman"/>
          <w:szCs w:val="28"/>
          <w:lang w:val="ru-RU"/>
        </w:rPr>
        <w:t xml:space="preserve">«1-1. Обжалование уведомления о результатах налоговой проверки и действий (бездействия) должностных лиц налогового органа в суде </w:t>
      </w:r>
      <w:r w:rsidRPr="00CE1C94">
        <w:rPr>
          <w:rFonts w:cs="Times New Roman"/>
          <w:szCs w:val="28"/>
          <w:lang w:val="ru-RU"/>
        </w:rPr>
        <w:lastRenderedPageBreak/>
        <w:t>производится в порядке, предусмотренном Административным процедурно-процессуальным кодексом Республики Казахстан.»;</w:t>
      </w:r>
    </w:p>
    <w:p w14:paraId="6680CBA8" w14:textId="77777777" w:rsidR="001D5945" w:rsidRPr="00CE1C94" w:rsidRDefault="001D5945" w:rsidP="001D5945">
      <w:pPr>
        <w:pStyle w:val="af"/>
        <w:numPr>
          <w:ilvl w:val="0"/>
          <w:numId w:val="10"/>
        </w:numPr>
        <w:ind w:left="0" w:firstLine="709"/>
        <w:jc w:val="both"/>
        <w:rPr>
          <w:rFonts w:cs="Times New Roman"/>
          <w:szCs w:val="28"/>
          <w:lang w:val="ru-RU"/>
        </w:rPr>
      </w:pPr>
      <w:r w:rsidRPr="00CE1C94">
        <w:rPr>
          <w:rFonts w:cs="Times New Roman"/>
          <w:szCs w:val="28"/>
          <w:lang w:val="ru-RU"/>
        </w:rPr>
        <w:t>в пунктах 4 и 7 статьи 202 слова «специальные налоговые режимы» заменить словами «специальный налоговый режим»;</w:t>
      </w:r>
    </w:p>
    <w:p w14:paraId="7611E6E9" w14:textId="77777777" w:rsidR="001D5945" w:rsidRPr="00CE1C94" w:rsidRDefault="001D5945" w:rsidP="001D5945">
      <w:pPr>
        <w:pStyle w:val="af"/>
        <w:numPr>
          <w:ilvl w:val="0"/>
          <w:numId w:val="10"/>
        </w:numPr>
        <w:ind w:left="0" w:firstLine="709"/>
        <w:jc w:val="both"/>
        <w:rPr>
          <w:rFonts w:cs="Times New Roman"/>
          <w:szCs w:val="28"/>
          <w:lang w:val="ru-RU"/>
        </w:rPr>
      </w:pPr>
      <w:r w:rsidRPr="00CE1C94">
        <w:rPr>
          <w:rFonts w:cs="Times New Roman"/>
          <w:szCs w:val="28"/>
          <w:lang w:val="ru-RU"/>
        </w:rPr>
        <w:t>в пункте 8 статьи 210:</w:t>
      </w:r>
    </w:p>
    <w:p w14:paraId="27D474A7" w14:textId="77777777" w:rsidR="001D5945" w:rsidRPr="00CE1C94" w:rsidRDefault="001D5945" w:rsidP="001D5945">
      <w:pPr>
        <w:pStyle w:val="af"/>
        <w:ind w:left="0" w:firstLine="709"/>
        <w:jc w:val="both"/>
        <w:rPr>
          <w:rFonts w:cs="Times New Roman"/>
          <w:szCs w:val="28"/>
          <w:lang w:val="ru-RU"/>
        </w:rPr>
      </w:pPr>
      <w:r w:rsidRPr="00CE1C94">
        <w:rPr>
          <w:rFonts w:cs="Times New Roman"/>
          <w:szCs w:val="28"/>
          <w:lang w:val="ru-RU"/>
        </w:rPr>
        <w:t>абзац четвертый подпункта 3) исключить;</w:t>
      </w:r>
    </w:p>
    <w:p w14:paraId="1C8BF5D3" w14:textId="77777777" w:rsidR="001D5945" w:rsidRPr="00CE1C94" w:rsidRDefault="001D5945" w:rsidP="001D5945">
      <w:pPr>
        <w:pStyle w:val="af"/>
        <w:ind w:left="0" w:firstLine="709"/>
        <w:jc w:val="both"/>
        <w:rPr>
          <w:rFonts w:cs="Times New Roman"/>
          <w:szCs w:val="28"/>
          <w:lang w:val="ru-RU"/>
        </w:rPr>
      </w:pPr>
      <w:r w:rsidRPr="00CE1C94">
        <w:rPr>
          <w:rFonts w:cs="Times New Roman"/>
          <w:szCs w:val="28"/>
          <w:lang w:val="ru-RU"/>
        </w:rPr>
        <w:t>подпункт 6) исключить;</w:t>
      </w:r>
    </w:p>
    <w:p w14:paraId="40625A3F" w14:textId="77777777" w:rsidR="001D5945" w:rsidRPr="00CE1C94" w:rsidRDefault="001D5945" w:rsidP="001D5945">
      <w:pPr>
        <w:pStyle w:val="af"/>
        <w:numPr>
          <w:ilvl w:val="0"/>
          <w:numId w:val="10"/>
        </w:numPr>
        <w:ind w:left="0" w:firstLine="709"/>
        <w:jc w:val="both"/>
        <w:rPr>
          <w:rFonts w:cs="Times New Roman"/>
          <w:szCs w:val="28"/>
          <w:lang w:val="ru-RU"/>
        </w:rPr>
      </w:pPr>
      <w:r w:rsidRPr="00CE1C94">
        <w:rPr>
          <w:rFonts w:cs="Times New Roman"/>
          <w:szCs w:val="28"/>
          <w:lang w:val="ru-RU"/>
        </w:rPr>
        <w:t>в части первой пункта 1 статьи 224 слова «и иных целях для применения за пределами Республики Казахстан» заменить словами «а также в иных целях»;</w:t>
      </w:r>
    </w:p>
    <w:p w14:paraId="182CFE60" w14:textId="77777777" w:rsidR="001D5945" w:rsidRPr="00CE1C94" w:rsidRDefault="001D5945" w:rsidP="001D5945">
      <w:pPr>
        <w:pStyle w:val="af"/>
        <w:numPr>
          <w:ilvl w:val="0"/>
          <w:numId w:val="10"/>
        </w:numPr>
        <w:ind w:left="0" w:firstLine="709"/>
        <w:jc w:val="both"/>
        <w:rPr>
          <w:rFonts w:cs="Times New Roman"/>
          <w:szCs w:val="28"/>
          <w:lang w:val="ru-RU"/>
        </w:rPr>
      </w:pPr>
      <w:r w:rsidRPr="00CE1C94">
        <w:rPr>
          <w:rFonts w:cs="Times New Roman"/>
          <w:szCs w:val="28"/>
          <w:lang w:val="ru-RU"/>
        </w:rPr>
        <w:t>абзац первый пункта 5 статьи 228 после слова «работы» дополнить словами заменить словами «, соответствующие одному или более из следующих условий»;</w:t>
      </w:r>
    </w:p>
    <w:p w14:paraId="11277A66" w14:textId="77777777" w:rsidR="001D5945" w:rsidRPr="00CE1C94" w:rsidRDefault="001D5945" w:rsidP="001D5945">
      <w:pPr>
        <w:pStyle w:val="af"/>
        <w:numPr>
          <w:ilvl w:val="0"/>
          <w:numId w:val="10"/>
        </w:numPr>
        <w:ind w:left="0" w:firstLine="709"/>
        <w:jc w:val="both"/>
        <w:rPr>
          <w:rFonts w:cs="Times New Roman"/>
          <w:szCs w:val="28"/>
          <w:lang w:val="ru-RU"/>
        </w:rPr>
      </w:pPr>
      <w:r w:rsidRPr="00CE1C94">
        <w:rPr>
          <w:rFonts w:cs="Times New Roman"/>
          <w:szCs w:val="28"/>
          <w:lang w:val="ru-RU"/>
        </w:rPr>
        <w:t>в части первой пункта 4 статье 229 слова «пунктом 1» заменить словами «пунктами 2 и 3»;</w:t>
      </w:r>
    </w:p>
    <w:p w14:paraId="328F6682" w14:textId="77777777" w:rsidR="001D5945" w:rsidRPr="00CE1C94" w:rsidRDefault="001D5945" w:rsidP="001D5945">
      <w:pPr>
        <w:pStyle w:val="af"/>
        <w:numPr>
          <w:ilvl w:val="0"/>
          <w:numId w:val="10"/>
        </w:numPr>
        <w:ind w:left="0" w:firstLine="709"/>
        <w:jc w:val="both"/>
        <w:rPr>
          <w:rFonts w:cs="Times New Roman"/>
          <w:szCs w:val="28"/>
          <w:lang w:val="ru-RU"/>
        </w:rPr>
      </w:pPr>
      <w:r w:rsidRPr="00CE1C94">
        <w:rPr>
          <w:rFonts w:cs="Times New Roman"/>
          <w:szCs w:val="28"/>
          <w:lang w:val="ru-RU"/>
        </w:rPr>
        <w:t>пункт 1 статьи 238 дополнить подпунктом 20) следующего содержания:</w:t>
      </w:r>
    </w:p>
    <w:p w14:paraId="425C5FB2" w14:textId="77777777" w:rsidR="001D5945" w:rsidRPr="00CE1C94" w:rsidRDefault="001D5945" w:rsidP="001D5945">
      <w:pPr>
        <w:pStyle w:val="af"/>
        <w:ind w:left="0" w:firstLine="709"/>
        <w:jc w:val="both"/>
        <w:rPr>
          <w:rFonts w:cs="Times New Roman"/>
          <w:szCs w:val="28"/>
          <w:lang w:val="ru-RU"/>
        </w:rPr>
      </w:pPr>
      <w:r w:rsidRPr="00CE1C94">
        <w:rPr>
          <w:rFonts w:cs="Times New Roman"/>
          <w:szCs w:val="28"/>
          <w:lang w:val="ru-RU"/>
        </w:rPr>
        <w:t>«20) стоимость выполненных работ, оказанных услуг уполномоченным государственным органом, осуществляющим руководство в области обороны, в обмен на имущество, приобретенное и переданное недропользователем, осуществляющим деятельность по контракту на добычу углеводородов по сложным морским проектам, в собственность Республики Казахстан.»;</w:t>
      </w:r>
    </w:p>
    <w:p w14:paraId="6CCFFAAA" w14:textId="77777777" w:rsidR="00107A7E" w:rsidRPr="00CE1C94" w:rsidRDefault="00DE3FF5" w:rsidP="001D5945">
      <w:pPr>
        <w:pStyle w:val="af"/>
        <w:numPr>
          <w:ilvl w:val="0"/>
          <w:numId w:val="10"/>
        </w:numPr>
        <w:ind w:left="0" w:firstLine="709"/>
        <w:jc w:val="both"/>
        <w:rPr>
          <w:rFonts w:cs="Times New Roman"/>
          <w:szCs w:val="28"/>
          <w:lang w:val="ru-RU"/>
        </w:rPr>
      </w:pPr>
      <w:r w:rsidRPr="00CE1C94">
        <w:rPr>
          <w:rFonts w:cs="Times New Roman"/>
          <w:szCs w:val="28"/>
          <w:lang w:val="ru-RU"/>
        </w:rPr>
        <w:t xml:space="preserve">в подпункте 1) пункта 2 </w:t>
      </w:r>
      <w:r w:rsidR="004870A5" w:rsidRPr="00CE1C94">
        <w:rPr>
          <w:rFonts w:cs="Times New Roman"/>
          <w:szCs w:val="28"/>
          <w:lang w:val="ru-RU"/>
        </w:rPr>
        <w:t>стать</w:t>
      </w:r>
      <w:r w:rsidRPr="00CE1C94">
        <w:rPr>
          <w:rFonts w:cs="Times New Roman"/>
          <w:szCs w:val="28"/>
          <w:lang w:val="ru-RU"/>
        </w:rPr>
        <w:t>и</w:t>
      </w:r>
      <w:r w:rsidR="004870A5" w:rsidRPr="00CE1C94">
        <w:rPr>
          <w:rFonts w:cs="Times New Roman"/>
          <w:szCs w:val="28"/>
          <w:lang w:val="ru-RU"/>
        </w:rPr>
        <w:t xml:space="preserve"> 255 </w:t>
      </w:r>
      <w:r w:rsidRPr="00CE1C94">
        <w:rPr>
          <w:rFonts w:cs="Times New Roman"/>
          <w:szCs w:val="28"/>
          <w:lang w:val="ru-RU"/>
        </w:rPr>
        <w:t>слова «статье 5-1 Закона» заменить словом «Законе»;</w:t>
      </w:r>
    </w:p>
    <w:p w14:paraId="01D04525" w14:textId="77777777" w:rsidR="001D5945" w:rsidRPr="00CE1C94" w:rsidRDefault="001D5945" w:rsidP="001D5945">
      <w:pPr>
        <w:pStyle w:val="af"/>
        <w:numPr>
          <w:ilvl w:val="0"/>
          <w:numId w:val="10"/>
        </w:numPr>
        <w:jc w:val="both"/>
        <w:rPr>
          <w:rFonts w:cs="Times New Roman"/>
          <w:szCs w:val="28"/>
          <w:lang w:val="ru-RU"/>
        </w:rPr>
      </w:pPr>
      <w:r w:rsidRPr="00CE1C94">
        <w:rPr>
          <w:rFonts w:cs="Times New Roman"/>
          <w:szCs w:val="28"/>
          <w:lang w:val="ru-RU"/>
        </w:rPr>
        <w:t>статью 258 дополнить пунктами 15и 16 следующего содержания:</w:t>
      </w:r>
    </w:p>
    <w:p w14:paraId="2DF959CF" w14:textId="77777777" w:rsidR="001D5945" w:rsidRPr="00CE1C94" w:rsidRDefault="001D5945" w:rsidP="001D5945">
      <w:pPr>
        <w:pStyle w:val="af"/>
        <w:ind w:left="0" w:firstLine="709"/>
        <w:jc w:val="both"/>
        <w:rPr>
          <w:rFonts w:cs="Times New Roman"/>
          <w:szCs w:val="28"/>
          <w:lang w:val="ru-RU"/>
        </w:rPr>
      </w:pPr>
      <w:r w:rsidRPr="00CE1C94">
        <w:rPr>
          <w:rFonts w:cs="Times New Roman"/>
          <w:szCs w:val="28"/>
          <w:lang w:val="ru-RU"/>
        </w:rPr>
        <w:t>«15. Вычету подлежат расходы, понесенные недропользователем, осуществляющим деятельность по контракту на добычу углеводородов по сложным морским проектам, на приобретение и передачу в собственность Республики Казахстан имущества в целях его использования уполномоченным государственным органом, осуществляющим руководство в области обороны</w:t>
      </w:r>
    </w:p>
    <w:p w14:paraId="51F72AF9" w14:textId="77777777" w:rsidR="001D5945" w:rsidRPr="00CE1C94" w:rsidRDefault="001D5945" w:rsidP="001D5945">
      <w:pPr>
        <w:pStyle w:val="af"/>
        <w:ind w:left="0" w:firstLine="709"/>
        <w:jc w:val="both"/>
        <w:rPr>
          <w:rFonts w:cs="Times New Roman"/>
          <w:szCs w:val="28"/>
          <w:lang w:val="ru-RU"/>
        </w:rPr>
      </w:pPr>
      <w:r w:rsidRPr="00CE1C94">
        <w:rPr>
          <w:rFonts w:cs="Times New Roman"/>
          <w:szCs w:val="28"/>
          <w:lang w:val="ru-RU"/>
        </w:rPr>
        <w:t>16. Вычет фактических расходов по строительству объектов инфраструктуры общего пользования за счет собственных средств налогоплательщика производится при соблюдении оснований, предусмотренных разделом 17 настоящего Кодекса при наличии условия по строительству объектов инфраструктуры в договоре, контракте либо соглашении следующими лицами:</w:t>
      </w:r>
    </w:p>
    <w:p w14:paraId="12387BF6" w14:textId="77777777" w:rsidR="001D5945" w:rsidRPr="00CE1C94" w:rsidRDefault="001D5945" w:rsidP="001D5945">
      <w:pPr>
        <w:pStyle w:val="af"/>
        <w:ind w:left="0" w:firstLine="709"/>
        <w:jc w:val="both"/>
        <w:rPr>
          <w:rFonts w:cs="Times New Roman"/>
          <w:szCs w:val="28"/>
          <w:lang w:val="ru-RU"/>
        </w:rPr>
      </w:pPr>
      <w:r w:rsidRPr="00CE1C94">
        <w:rPr>
          <w:rFonts w:cs="Times New Roman"/>
          <w:szCs w:val="28"/>
          <w:lang w:val="ru-RU"/>
        </w:rPr>
        <w:t>1) организацией, осуществляющей деятельность на территории специальной экономической зоны;</w:t>
      </w:r>
    </w:p>
    <w:p w14:paraId="1BF83641" w14:textId="77777777" w:rsidR="001D5945" w:rsidRPr="00CE1C94" w:rsidRDefault="001D5945" w:rsidP="001D5945">
      <w:pPr>
        <w:pStyle w:val="af"/>
        <w:ind w:left="0" w:firstLine="709"/>
        <w:jc w:val="both"/>
        <w:rPr>
          <w:rFonts w:cs="Times New Roman"/>
          <w:szCs w:val="28"/>
          <w:lang w:val="ru-RU"/>
        </w:rPr>
      </w:pPr>
      <w:r w:rsidRPr="00CE1C94">
        <w:rPr>
          <w:rFonts w:cs="Times New Roman"/>
          <w:szCs w:val="28"/>
          <w:lang w:val="ru-RU"/>
        </w:rPr>
        <w:t>2) участником индустриальной зоны, соответствующим условиям пункта 4 статьи 734 настоящего Кодекса;</w:t>
      </w:r>
    </w:p>
    <w:p w14:paraId="1C4623B2" w14:textId="77777777" w:rsidR="001D5945" w:rsidRPr="00CE1C94" w:rsidRDefault="001D5945" w:rsidP="001D5945">
      <w:pPr>
        <w:pStyle w:val="af"/>
        <w:ind w:left="0" w:firstLine="709"/>
        <w:jc w:val="both"/>
        <w:rPr>
          <w:rFonts w:cs="Times New Roman"/>
          <w:szCs w:val="28"/>
          <w:lang w:val="ru-RU"/>
        </w:rPr>
      </w:pPr>
      <w:r w:rsidRPr="00CE1C94">
        <w:rPr>
          <w:rFonts w:cs="Times New Roman"/>
          <w:szCs w:val="28"/>
          <w:lang w:val="ru-RU"/>
        </w:rPr>
        <w:t>3) организацией, реализующей инвестиционный приоритетный проект;</w:t>
      </w:r>
    </w:p>
    <w:p w14:paraId="49D43376" w14:textId="77777777" w:rsidR="001D5945" w:rsidRPr="00CE1C94" w:rsidRDefault="001D5945" w:rsidP="001D5945">
      <w:pPr>
        <w:pStyle w:val="af"/>
        <w:ind w:left="0" w:firstLine="709"/>
        <w:jc w:val="both"/>
        <w:rPr>
          <w:rFonts w:cs="Times New Roman"/>
          <w:szCs w:val="28"/>
          <w:lang w:val="ru-RU"/>
        </w:rPr>
      </w:pPr>
      <w:r w:rsidRPr="00CE1C94">
        <w:rPr>
          <w:rFonts w:cs="Times New Roman"/>
          <w:szCs w:val="28"/>
          <w:lang w:val="ru-RU"/>
        </w:rPr>
        <w:t>4) лицом, заключившим соглашение об инвестициях.»;</w:t>
      </w:r>
    </w:p>
    <w:p w14:paraId="6CC720DD" w14:textId="77777777" w:rsidR="001D5945" w:rsidRPr="00CE1C94" w:rsidRDefault="001D5945" w:rsidP="001D5945">
      <w:pPr>
        <w:pStyle w:val="af"/>
        <w:numPr>
          <w:ilvl w:val="0"/>
          <w:numId w:val="10"/>
        </w:numPr>
        <w:ind w:left="0" w:firstLine="709"/>
        <w:jc w:val="both"/>
        <w:rPr>
          <w:rFonts w:cs="Times New Roman"/>
          <w:szCs w:val="28"/>
          <w:lang w:val="ru-RU"/>
        </w:rPr>
      </w:pPr>
      <w:r w:rsidRPr="00CE1C94">
        <w:rPr>
          <w:rFonts w:cs="Times New Roman"/>
          <w:szCs w:val="28"/>
          <w:lang w:val="ru-RU"/>
        </w:rPr>
        <w:lastRenderedPageBreak/>
        <w:t>в подпункте 3) пункта 2 статьи 259 слово и цифру «и 4)» заменить словом и цифрами «, 4) и 8)»;</w:t>
      </w:r>
    </w:p>
    <w:p w14:paraId="2E44A6D0" w14:textId="77777777" w:rsidR="001D5945" w:rsidRPr="00CE1C94" w:rsidRDefault="001D5945" w:rsidP="001D5945">
      <w:pPr>
        <w:pStyle w:val="af"/>
        <w:numPr>
          <w:ilvl w:val="0"/>
          <w:numId w:val="10"/>
        </w:numPr>
        <w:jc w:val="both"/>
        <w:rPr>
          <w:rFonts w:cs="Times New Roman"/>
          <w:szCs w:val="28"/>
          <w:lang w:val="ru-RU"/>
        </w:rPr>
      </w:pPr>
      <w:r w:rsidRPr="00CE1C94">
        <w:rPr>
          <w:rFonts w:cs="Times New Roman"/>
          <w:szCs w:val="28"/>
          <w:lang w:val="ru-RU"/>
        </w:rPr>
        <w:t>в статье 277 дополнить пунктом 20 следующего содержания:</w:t>
      </w:r>
    </w:p>
    <w:p w14:paraId="1AC03C07" w14:textId="77777777" w:rsidR="001D5945" w:rsidRPr="00CE1C94" w:rsidRDefault="001D5945" w:rsidP="008D41F1">
      <w:pPr>
        <w:ind w:firstLine="709"/>
        <w:jc w:val="both"/>
        <w:rPr>
          <w:rFonts w:cs="Times New Roman"/>
          <w:szCs w:val="28"/>
          <w:lang w:val="ru-RU"/>
        </w:rPr>
      </w:pPr>
      <w:r w:rsidRPr="00CE1C94">
        <w:rPr>
          <w:rFonts w:cs="Times New Roman"/>
          <w:szCs w:val="28"/>
          <w:lang w:val="ru-RU"/>
        </w:rPr>
        <w:t xml:space="preserve">«20. Первоначальная стоимость оборудования, предназначенного для маркировки </w:t>
      </w:r>
      <w:proofErr w:type="gramStart"/>
      <w:r w:rsidRPr="00CE1C94">
        <w:rPr>
          <w:rFonts w:cs="Times New Roman"/>
          <w:szCs w:val="28"/>
          <w:lang w:val="ru-RU"/>
        </w:rPr>
        <w:t>товаров</w:t>
      </w:r>
      <w:proofErr w:type="gramEnd"/>
      <w:r w:rsidRPr="00CE1C94">
        <w:rPr>
          <w:rFonts w:cs="Times New Roman"/>
          <w:szCs w:val="28"/>
          <w:lang w:val="ru-RU"/>
        </w:rPr>
        <w:t xml:space="preserve"> определяется с применением коэффициента 1,5 к первоначальной стоимости, определенной в порядке, установленном настоящей статьей.»;</w:t>
      </w:r>
    </w:p>
    <w:p w14:paraId="5BCB9070" w14:textId="77777777" w:rsidR="001D5945" w:rsidRPr="00CE1C94" w:rsidRDefault="008D41F1" w:rsidP="001D5945">
      <w:pPr>
        <w:pStyle w:val="af"/>
        <w:numPr>
          <w:ilvl w:val="0"/>
          <w:numId w:val="10"/>
        </w:numPr>
        <w:jc w:val="both"/>
        <w:rPr>
          <w:rFonts w:cs="Times New Roman"/>
          <w:szCs w:val="28"/>
          <w:lang w:val="ru-RU"/>
        </w:rPr>
      </w:pPr>
      <w:r w:rsidRPr="00CE1C94">
        <w:rPr>
          <w:rFonts w:cs="Times New Roman"/>
          <w:szCs w:val="28"/>
          <w:lang w:val="ru-RU"/>
        </w:rPr>
        <w:t>в статье 286 подпункт 7) исключить;</w:t>
      </w:r>
    </w:p>
    <w:p w14:paraId="2B7105DC" w14:textId="77777777" w:rsidR="008D41F1" w:rsidRPr="00CE1C94" w:rsidRDefault="008D41F1" w:rsidP="008D41F1">
      <w:pPr>
        <w:pStyle w:val="af"/>
        <w:numPr>
          <w:ilvl w:val="0"/>
          <w:numId w:val="10"/>
        </w:numPr>
        <w:jc w:val="both"/>
        <w:rPr>
          <w:rFonts w:cs="Times New Roman"/>
          <w:szCs w:val="28"/>
          <w:lang w:val="ru-RU"/>
        </w:rPr>
      </w:pPr>
      <w:r w:rsidRPr="00CE1C94">
        <w:rPr>
          <w:rFonts w:cs="Times New Roman"/>
          <w:szCs w:val="28"/>
          <w:lang w:val="ru-RU"/>
        </w:rPr>
        <w:t>в статье 294:</w:t>
      </w:r>
    </w:p>
    <w:p w14:paraId="29FA955A" w14:textId="77777777" w:rsidR="008D41F1" w:rsidRPr="00CE1C94" w:rsidRDefault="008D41F1" w:rsidP="008D41F1">
      <w:pPr>
        <w:ind w:firstLine="709"/>
        <w:jc w:val="both"/>
        <w:rPr>
          <w:rFonts w:cs="Times New Roman"/>
          <w:szCs w:val="28"/>
          <w:lang w:val="ru-RU"/>
        </w:rPr>
      </w:pPr>
      <w:r w:rsidRPr="00CE1C94">
        <w:rPr>
          <w:rFonts w:cs="Times New Roman"/>
          <w:szCs w:val="28"/>
          <w:lang w:val="ru-RU"/>
        </w:rPr>
        <w:t>в абзаце первом части второй пункта 1 слова «настоящего параграфа» заменить словами «настоящей главы»;</w:t>
      </w:r>
    </w:p>
    <w:p w14:paraId="0D405BAA" w14:textId="77777777" w:rsidR="008D41F1" w:rsidRPr="00CE1C94" w:rsidRDefault="008D41F1" w:rsidP="008D41F1">
      <w:pPr>
        <w:ind w:firstLine="709"/>
        <w:jc w:val="both"/>
        <w:rPr>
          <w:rFonts w:cs="Times New Roman"/>
          <w:szCs w:val="28"/>
          <w:lang w:val="ru-RU"/>
        </w:rPr>
      </w:pPr>
      <w:r w:rsidRPr="00CE1C94">
        <w:rPr>
          <w:rFonts w:cs="Times New Roman"/>
          <w:szCs w:val="28"/>
          <w:lang w:val="ru-RU"/>
        </w:rPr>
        <w:t>в пунктах 5 и 6 слова «настоящего параграфа» заменить словами «настоящей главы»;</w:t>
      </w:r>
    </w:p>
    <w:p w14:paraId="7909448C" w14:textId="77777777" w:rsidR="008D41F1" w:rsidRPr="00CE1C94" w:rsidRDefault="008D41F1" w:rsidP="008D41F1">
      <w:pPr>
        <w:pStyle w:val="af"/>
        <w:numPr>
          <w:ilvl w:val="0"/>
          <w:numId w:val="10"/>
        </w:numPr>
        <w:jc w:val="both"/>
        <w:rPr>
          <w:rFonts w:cs="Times New Roman"/>
          <w:szCs w:val="28"/>
          <w:lang w:val="ru-RU"/>
        </w:rPr>
      </w:pPr>
      <w:r w:rsidRPr="00CE1C94">
        <w:rPr>
          <w:rFonts w:cs="Times New Roman"/>
          <w:szCs w:val="28"/>
          <w:lang w:val="ru-RU"/>
        </w:rPr>
        <w:t>в статье 303:</w:t>
      </w:r>
    </w:p>
    <w:p w14:paraId="7397AD1C" w14:textId="77777777" w:rsidR="008D41F1" w:rsidRPr="00CE1C94" w:rsidRDefault="008D41F1" w:rsidP="008D41F1">
      <w:pPr>
        <w:pStyle w:val="af"/>
        <w:ind w:left="0" w:firstLine="709"/>
        <w:jc w:val="both"/>
        <w:rPr>
          <w:rFonts w:cs="Times New Roman"/>
          <w:szCs w:val="28"/>
          <w:lang w:val="ru-RU"/>
        </w:rPr>
      </w:pPr>
      <w:r w:rsidRPr="00CE1C94">
        <w:rPr>
          <w:rFonts w:cs="Times New Roman"/>
          <w:szCs w:val="28"/>
          <w:lang w:val="ru-RU"/>
        </w:rPr>
        <w:t xml:space="preserve">в пункте 2: </w:t>
      </w:r>
    </w:p>
    <w:p w14:paraId="1CD90DED" w14:textId="77777777" w:rsidR="008D41F1" w:rsidRPr="00CE1C94" w:rsidRDefault="008D41F1" w:rsidP="008D41F1">
      <w:pPr>
        <w:pStyle w:val="af"/>
        <w:ind w:left="0" w:firstLine="709"/>
        <w:jc w:val="both"/>
        <w:rPr>
          <w:rFonts w:cs="Times New Roman"/>
          <w:szCs w:val="28"/>
          <w:lang w:val="ru-RU"/>
        </w:rPr>
      </w:pPr>
      <w:r w:rsidRPr="00CE1C94">
        <w:rPr>
          <w:rFonts w:cs="Times New Roman"/>
          <w:szCs w:val="28"/>
          <w:lang w:val="ru-RU"/>
        </w:rPr>
        <w:t>подпункты 2), 3), 5) и 6) исключить;</w:t>
      </w:r>
    </w:p>
    <w:p w14:paraId="4DF7EF39" w14:textId="77777777" w:rsidR="008D41F1" w:rsidRPr="00CE1C94" w:rsidRDefault="008D41F1" w:rsidP="008D41F1">
      <w:pPr>
        <w:pStyle w:val="af"/>
        <w:ind w:left="0" w:firstLine="709"/>
        <w:jc w:val="both"/>
        <w:rPr>
          <w:rFonts w:cs="Times New Roman"/>
          <w:szCs w:val="28"/>
          <w:lang w:val="ru-RU"/>
        </w:rPr>
      </w:pPr>
      <w:r w:rsidRPr="00CE1C94">
        <w:rPr>
          <w:rFonts w:cs="Times New Roman"/>
          <w:szCs w:val="28"/>
          <w:lang w:val="ru-RU"/>
        </w:rPr>
        <w:t>дополнить подпунктом 7) следующего содержания:</w:t>
      </w:r>
    </w:p>
    <w:p w14:paraId="3BA14B67" w14:textId="77777777" w:rsidR="008D41F1" w:rsidRPr="00CE1C94" w:rsidRDefault="008D41F1" w:rsidP="008D41F1">
      <w:pPr>
        <w:pStyle w:val="af"/>
        <w:ind w:left="0" w:firstLine="709"/>
        <w:jc w:val="both"/>
        <w:rPr>
          <w:rFonts w:cs="Times New Roman"/>
          <w:szCs w:val="28"/>
          <w:lang w:val="ru-RU"/>
        </w:rPr>
      </w:pPr>
      <w:r w:rsidRPr="00CE1C94">
        <w:rPr>
          <w:rFonts w:cs="Times New Roman"/>
          <w:szCs w:val="28"/>
          <w:lang w:val="ru-RU"/>
        </w:rPr>
        <w:t>«7) разведку и добычу или добычу углеводородов по сложным проектам.»;</w:t>
      </w:r>
    </w:p>
    <w:p w14:paraId="35D68543" w14:textId="77777777" w:rsidR="008D41F1" w:rsidRPr="00CE1C94" w:rsidRDefault="008D41F1" w:rsidP="008D41F1">
      <w:pPr>
        <w:pStyle w:val="af"/>
        <w:ind w:left="0" w:firstLine="709"/>
        <w:jc w:val="both"/>
        <w:rPr>
          <w:rFonts w:cs="Times New Roman"/>
          <w:szCs w:val="28"/>
          <w:lang w:val="ru-RU"/>
        </w:rPr>
      </w:pPr>
      <w:r w:rsidRPr="00CE1C94">
        <w:rPr>
          <w:rFonts w:cs="Times New Roman"/>
          <w:szCs w:val="28"/>
          <w:lang w:val="ru-RU"/>
        </w:rPr>
        <w:t>в пункте 3:</w:t>
      </w:r>
    </w:p>
    <w:p w14:paraId="01C322D3" w14:textId="77777777" w:rsidR="008D41F1" w:rsidRPr="00CE1C94" w:rsidRDefault="008D41F1" w:rsidP="008D41F1">
      <w:pPr>
        <w:pStyle w:val="af"/>
        <w:ind w:left="0" w:firstLine="709"/>
        <w:jc w:val="both"/>
        <w:rPr>
          <w:rFonts w:cs="Times New Roman"/>
          <w:szCs w:val="28"/>
          <w:lang w:val="ru-RU"/>
        </w:rPr>
      </w:pPr>
      <w:r w:rsidRPr="00CE1C94">
        <w:rPr>
          <w:rFonts w:cs="Times New Roman"/>
          <w:szCs w:val="28"/>
          <w:lang w:val="ru-RU"/>
        </w:rPr>
        <w:t>подпункт 2) исключить;</w:t>
      </w:r>
    </w:p>
    <w:p w14:paraId="361BB712" w14:textId="77777777" w:rsidR="008D41F1" w:rsidRPr="00CE1C94" w:rsidRDefault="008D41F1" w:rsidP="008D41F1">
      <w:pPr>
        <w:pStyle w:val="af"/>
        <w:ind w:left="0" w:firstLine="709"/>
        <w:jc w:val="both"/>
        <w:rPr>
          <w:rFonts w:cs="Times New Roman"/>
          <w:szCs w:val="28"/>
          <w:lang w:val="ru-RU"/>
        </w:rPr>
      </w:pPr>
      <w:r w:rsidRPr="00CE1C94">
        <w:rPr>
          <w:rFonts w:cs="Times New Roman"/>
          <w:szCs w:val="28"/>
          <w:lang w:val="ru-RU"/>
        </w:rPr>
        <w:t xml:space="preserve">пополнить подпунктом 4) следующего содержания: </w:t>
      </w:r>
    </w:p>
    <w:p w14:paraId="604AECC7" w14:textId="77777777" w:rsidR="008D41F1" w:rsidRPr="00CE1C94" w:rsidRDefault="008D41F1" w:rsidP="008D41F1">
      <w:pPr>
        <w:pStyle w:val="af"/>
        <w:ind w:left="0" w:firstLine="709"/>
        <w:jc w:val="both"/>
        <w:rPr>
          <w:rFonts w:cs="Times New Roman"/>
          <w:szCs w:val="28"/>
          <w:lang w:val="ru-RU"/>
        </w:rPr>
      </w:pPr>
      <w:r w:rsidRPr="00CE1C94">
        <w:rPr>
          <w:rFonts w:cs="Times New Roman"/>
          <w:bCs/>
          <w:lang w:val="ru-RU"/>
        </w:rPr>
        <w:t>«4) в рамках которых недропользователь является плательщиком альтернативного налога на недропользование.»;</w:t>
      </w:r>
    </w:p>
    <w:p w14:paraId="356A8AD3" w14:textId="77777777" w:rsidR="0091347C" w:rsidRPr="00CE1C94" w:rsidRDefault="0091347C" w:rsidP="0091347C">
      <w:pPr>
        <w:pStyle w:val="af"/>
        <w:numPr>
          <w:ilvl w:val="0"/>
          <w:numId w:val="10"/>
        </w:numPr>
        <w:jc w:val="both"/>
        <w:rPr>
          <w:rFonts w:cs="Times New Roman"/>
          <w:szCs w:val="28"/>
          <w:lang w:val="ru-RU"/>
        </w:rPr>
      </w:pPr>
      <w:r w:rsidRPr="00CE1C94">
        <w:rPr>
          <w:rFonts w:cs="Times New Roman"/>
          <w:szCs w:val="28"/>
          <w:lang w:val="ru-RU"/>
        </w:rPr>
        <w:t>в пункте 1 статьи 304:</w:t>
      </w:r>
    </w:p>
    <w:p w14:paraId="535C9625" w14:textId="77777777" w:rsidR="0091347C" w:rsidRPr="00CE1C94" w:rsidRDefault="0091347C" w:rsidP="0091347C">
      <w:pPr>
        <w:pStyle w:val="af"/>
        <w:ind w:left="0" w:firstLine="709"/>
        <w:jc w:val="both"/>
        <w:rPr>
          <w:rFonts w:cs="Times New Roman"/>
          <w:szCs w:val="28"/>
          <w:lang w:val="ru-RU"/>
        </w:rPr>
      </w:pPr>
      <w:r w:rsidRPr="00CE1C94">
        <w:rPr>
          <w:rFonts w:cs="Times New Roman"/>
          <w:szCs w:val="28"/>
          <w:lang w:val="ru-RU"/>
        </w:rPr>
        <w:t>абзац третий части второй подпункта 4) исключить;</w:t>
      </w:r>
    </w:p>
    <w:p w14:paraId="21F8ECF3" w14:textId="77777777" w:rsidR="0091347C" w:rsidRPr="00CE1C94" w:rsidRDefault="0091347C" w:rsidP="0091347C">
      <w:pPr>
        <w:pStyle w:val="af"/>
        <w:ind w:left="0" w:firstLine="709"/>
        <w:jc w:val="both"/>
        <w:rPr>
          <w:rFonts w:cs="Times New Roman"/>
          <w:szCs w:val="28"/>
          <w:lang w:val="ru-RU"/>
        </w:rPr>
      </w:pPr>
      <w:r w:rsidRPr="00CE1C94">
        <w:rPr>
          <w:rFonts w:cs="Times New Roman"/>
          <w:szCs w:val="28"/>
          <w:lang w:val="ru-RU"/>
        </w:rPr>
        <w:t>часть первую подпункта 5) дополнить абзацем двенадцатым следующего содержания;</w:t>
      </w:r>
    </w:p>
    <w:p w14:paraId="65A6E225" w14:textId="77777777" w:rsidR="0091347C" w:rsidRPr="00CE1C94" w:rsidRDefault="0091347C" w:rsidP="0091347C">
      <w:pPr>
        <w:pStyle w:val="af"/>
        <w:ind w:left="0" w:firstLine="709"/>
        <w:jc w:val="both"/>
        <w:rPr>
          <w:rFonts w:cs="Times New Roman"/>
          <w:szCs w:val="28"/>
          <w:lang w:val="ru-RU"/>
        </w:rPr>
      </w:pPr>
      <w:r w:rsidRPr="00CE1C94">
        <w:rPr>
          <w:rFonts w:cs="Times New Roman"/>
          <w:szCs w:val="28"/>
          <w:lang w:val="ru-RU"/>
        </w:rPr>
        <w:t>«расходы (затраты) по приобретению и передаче в собственность Республики Казахстан имущества в целях его использования уполномоченным государственным органом, осуществляющим руководство в области обороны;»;</w:t>
      </w:r>
    </w:p>
    <w:p w14:paraId="4E3E844D" w14:textId="77777777" w:rsidR="0091347C" w:rsidRPr="00CE1C94" w:rsidRDefault="0091347C" w:rsidP="001D5945">
      <w:pPr>
        <w:pStyle w:val="af"/>
        <w:numPr>
          <w:ilvl w:val="0"/>
          <w:numId w:val="10"/>
        </w:numPr>
        <w:jc w:val="both"/>
        <w:rPr>
          <w:rFonts w:cs="Times New Roman"/>
          <w:szCs w:val="28"/>
          <w:lang w:val="ru-RU"/>
        </w:rPr>
      </w:pPr>
      <w:r w:rsidRPr="00CE1C94">
        <w:rPr>
          <w:rFonts w:cs="Times New Roman"/>
          <w:szCs w:val="28"/>
          <w:lang w:val="ru-RU"/>
        </w:rPr>
        <w:t>в статье 305 пункт 5 исключить;</w:t>
      </w:r>
    </w:p>
    <w:p w14:paraId="4F66562A" w14:textId="77777777" w:rsidR="0091347C" w:rsidRPr="00CE1C94" w:rsidRDefault="0091347C" w:rsidP="0091347C">
      <w:pPr>
        <w:pStyle w:val="af"/>
        <w:numPr>
          <w:ilvl w:val="0"/>
          <w:numId w:val="10"/>
        </w:numPr>
        <w:jc w:val="both"/>
        <w:rPr>
          <w:rFonts w:cs="Times New Roman"/>
          <w:szCs w:val="28"/>
          <w:lang w:val="ru-RU"/>
        </w:rPr>
      </w:pPr>
      <w:r w:rsidRPr="00CE1C94">
        <w:rPr>
          <w:rFonts w:cs="Times New Roman"/>
          <w:szCs w:val="28"/>
          <w:lang w:val="ru-RU"/>
        </w:rPr>
        <w:t>часть вторую пункта 1 статьи 306 изложить в следующей редакции:</w:t>
      </w:r>
    </w:p>
    <w:p w14:paraId="24045B15" w14:textId="77777777" w:rsidR="0091347C" w:rsidRPr="00CE1C94" w:rsidRDefault="0091347C" w:rsidP="0091347C">
      <w:pPr>
        <w:pStyle w:val="pj"/>
        <w:spacing w:before="0" w:beforeAutospacing="0" w:after="0" w:afterAutospacing="0"/>
        <w:ind w:firstLine="709"/>
        <w:jc w:val="both"/>
        <w:rPr>
          <w:sz w:val="28"/>
          <w:szCs w:val="28"/>
        </w:rPr>
      </w:pPr>
      <w:r w:rsidRPr="00CE1C94">
        <w:rPr>
          <w:sz w:val="28"/>
          <w:szCs w:val="28"/>
        </w:rPr>
        <w:t>«Такие установленные недропользователем нормы амортизации не должны превышать 25 процентов - для определения суммы амортизационных отчислений для вычета из совокупного годового дохода по:</w:t>
      </w:r>
    </w:p>
    <w:p w14:paraId="5626F597" w14:textId="77777777" w:rsidR="0091347C" w:rsidRPr="00CE1C94" w:rsidRDefault="0091347C" w:rsidP="0091347C">
      <w:pPr>
        <w:pStyle w:val="pj"/>
        <w:spacing w:before="0" w:beforeAutospacing="0" w:after="0" w:afterAutospacing="0"/>
        <w:ind w:firstLine="709"/>
        <w:jc w:val="both"/>
        <w:rPr>
          <w:sz w:val="28"/>
          <w:szCs w:val="28"/>
        </w:rPr>
      </w:pPr>
      <w:r w:rsidRPr="00CE1C94">
        <w:rPr>
          <w:sz w:val="28"/>
          <w:szCs w:val="28"/>
        </w:rPr>
        <w:t>контрактам на недропользование;</w:t>
      </w:r>
    </w:p>
    <w:p w14:paraId="2FA88E34" w14:textId="77777777" w:rsidR="0091347C" w:rsidRPr="00CE1C94" w:rsidRDefault="0091347C" w:rsidP="0091347C">
      <w:pPr>
        <w:pStyle w:val="pj"/>
        <w:spacing w:before="0" w:beforeAutospacing="0" w:after="0" w:afterAutospacing="0"/>
        <w:ind w:firstLine="709"/>
        <w:jc w:val="both"/>
        <w:rPr>
          <w:szCs w:val="28"/>
        </w:rPr>
      </w:pPr>
      <w:proofErr w:type="spellStart"/>
      <w:r w:rsidRPr="00CE1C94">
        <w:rPr>
          <w:sz w:val="28"/>
          <w:szCs w:val="28"/>
        </w:rPr>
        <w:t>внеконтрактной</w:t>
      </w:r>
      <w:proofErr w:type="spellEnd"/>
      <w:r w:rsidRPr="00CE1C94">
        <w:rPr>
          <w:sz w:val="28"/>
          <w:szCs w:val="28"/>
        </w:rPr>
        <w:t xml:space="preserve"> деятельности в случае переноса стоимостного баланса группы по расходам до начала добычи в соответствии с пунктом 1 </w:t>
      </w:r>
      <w:hyperlink w:anchor="sub3120000" w:history="1">
        <w:r w:rsidRPr="00CE1C94">
          <w:rPr>
            <w:rStyle w:val="aff5"/>
            <w:rFonts w:eastAsiaTheme="majorEastAsia"/>
            <w:color w:val="auto"/>
            <w:sz w:val="28"/>
            <w:szCs w:val="28"/>
          </w:rPr>
          <w:t>статьи 312</w:t>
        </w:r>
      </w:hyperlink>
      <w:r w:rsidRPr="00CE1C94">
        <w:rPr>
          <w:sz w:val="28"/>
          <w:szCs w:val="28"/>
        </w:rPr>
        <w:t xml:space="preserve"> настоящего Кодекса.</w:t>
      </w:r>
      <w:r w:rsidRPr="00CE1C94">
        <w:rPr>
          <w:szCs w:val="28"/>
        </w:rPr>
        <w:t>»;</w:t>
      </w:r>
    </w:p>
    <w:p w14:paraId="70642D64" w14:textId="77777777" w:rsidR="0091347C" w:rsidRPr="00CE1C94" w:rsidRDefault="0091347C" w:rsidP="0091347C">
      <w:pPr>
        <w:pStyle w:val="af"/>
        <w:numPr>
          <w:ilvl w:val="0"/>
          <w:numId w:val="10"/>
        </w:numPr>
        <w:jc w:val="both"/>
        <w:rPr>
          <w:rFonts w:cs="Times New Roman"/>
          <w:szCs w:val="28"/>
          <w:lang w:val="ru-RU"/>
        </w:rPr>
      </w:pPr>
      <w:r w:rsidRPr="00CE1C94">
        <w:rPr>
          <w:rFonts w:cs="Times New Roman"/>
          <w:szCs w:val="28"/>
          <w:lang w:val="ru-RU"/>
        </w:rPr>
        <w:t>в статье 310:</w:t>
      </w:r>
    </w:p>
    <w:p w14:paraId="4E2E40A0" w14:textId="77777777" w:rsidR="0091347C" w:rsidRPr="00CE1C94" w:rsidRDefault="0091347C" w:rsidP="0091347C">
      <w:pPr>
        <w:pStyle w:val="af"/>
        <w:ind w:left="0" w:firstLine="709"/>
        <w:jc w:val="both"/>
        <w:rPr>
          <w:rFonts w:cs="Times New Roman"/>
          <w:szCs w:val="28"/>
          <w:lang w:val="ru-RU"/>
        </w:rPr>
      </w:pPr>
      <w:r w:rsidRPr="00CE1C94">
        <w:rPr>
          <w:rFonts w:cs="Times New Roman"/>
          <w:szCs w:val="28"/>
          <w:lang w:val="ru-RU"/>
        </w:rPr>
        <w:t xml:space="preserve">подпункт 4) пункта 1 после слов «дату передачи» дополнить словами «, за исключением стоимости имущества, переданного в собственность Республики </w:t>
      </w:r>
      <w:r w:rsidRPr="00CE1C94">
        <w:rPr>
          <w:rFonts w:cs="Times New Roman"/>
          <w:szCs w:val="28"/>
          <w:lang w:val="ru-RU"/>
        </w:rPr>
        <w:lastRenderedPageBreak/>
        <w:t>Казахстан, в целях его использования уполномоченным государственным органом, осуществляющим руководство в области обороны.»;</w:t>
      </w:r>
    </w:p>
    <w:p w14:paraId="5F721829" w14:textId="77777777" w:rsidR="0091347C" w:rsidRPr="00CE1C94" w:rsidRDefault="0091347C" w:rsidP="0091347C">
      <w:pPr>
        <w:pStyle w:val="af"/>
        <w:ind w:left="0" w:firstLine="709"/>
        <w:jc w:val="both"/>
        <w:rPr>
          <w:rFonts w:cs="Times New Roman"/>
          <w:szCs w:val="28"/>
          <w:lang w:val="ru-RU"/>
        </w:rPr>
      </w:pPr>
      <w:r w:rsidRPr="00CE1C94">
        <w:rPr>
          <w:rFonts w:cs="Times New Roman"/>
          <w:szCs w:val="28"/>
          <w:lang w:val="ru-RU"/>
        </w:rPr>
        <w:t>пункт 2 исключить;</w:t>
      </w:r>
    </w:p>
    <w:p w14:paraId="3715B529" w14:textId="77777777" w:rsidR="0091347C" w:rsidRPr="00CE1C94" w:rsidRDefault="0091347C" w:rsidP="0091347C">
      <w:pPr>
        <w:pStyle w:val="af"/>
        <w:numPr>
          <w:ilvl w:val="0"/>
          <w:numId w:val="10"/>
        </w:numPr>
        <w:jc w:val="both"/>
        <w:rPr>
          <w:rFonts w:cs="Times New Roman"/>
          <w:szCs w:val="28"/>
          <w:lang w:val="ru-RU"/>
        </w:rPr>
      </w:pPr>
      <w:r w:rsidRPr="00CE1C94">
        <w:rPr>
          <w:rFonts w:cs="Times New Roman"/>
          <w:szCs w:val="28"/>
          <w:lang w:val="ru-RU"/>
        </w:rPr>
        <w:t>дополнить параграфом 4 следующего содержания:</w:t>
      </w:r>
    </w:p>
    <w:p w14:paraId="56D3BEAF" w14:textId="77777777" w:rsidR="0091347C" w:rsidRPr="00CE1C94" w:rsidRDefault="0091347C" w:rsidP="0091347C">
      <w:pPr>
        <w:ind w:firstLine="709"/>
        <w:jc w:val="both"/>
        <w:rPr>
          <w:rFonts w:cs="Times New Roman"/>
          <w:szCs w:val="28"/>
          <w:lang w:val="ru-RU"/>
        </w:rPr>
      </w:pPr>
      <w:r w:rsidRPr="00CE1C94">
        <w:rPr>
          <w:rFonts w:cs="Times New Roman"/>
          <w:szCs w:val="28"/>
          <w:lang w:val="ru-RU"/>
        </w:rPr>
        <w:t>«Параграф 4. Прочие вычеты недропользователей»;</w:t>
      </w:r>
    </w:p>
    <w:p w14:paraId="144722C8" w14:textId="77777777" w:rsidR="0091347C" w:rsidRPr="00CE1C94" w:rsidRDefault="0091347C" w:rsidP="0091347C">
      <w:pPr>
        <w:pStyle w:val="af"/>
        <w:numPr>
          <w:ilvl w:val="0"/>
          <w:numId w:val="10"/>
        </w:numPr>
        <w:jc w:val="both"/>
        <w:rPr>
          <w:rFonts w:cs="Times New Roman"/>
          <w:szCs w:val="28"/>
          <w:lang w:val="ru-RU"/>
        </w:rPr>
      </w:pPr>
      <w:r w:rsidRPr="00CE1C94">
        <w:rPr>
          <w:rFonts w:cs="Times New Roman"/>
          <w:szCs w:val="28"/>
          <w:lang w:val="ru-RU"/>
        </w:rPr>
        <w:t>дополнить статьей 313-1 следующего содержания:</w:t>
      </w:r>
    </w:p>
    <w:p w14:paraId="080E1905" w14:textId="77777777" w:rsidR="0091347C" w:rsidRPr="00CE1C94" w:rsidRDefault="0091347C" w:rsidP="00893367">
      <w:pPr>
        <w:pStyle w:val="af"/>
        <w:ind w:left="0" w:firstLine="709"/>
        <w:jc w:val="both"/>
        <w:rPr>
          <w:rFonts w:cs="Times New Roman"/>
          <w:szCs w:val="28"/>
          <w:lang w:val="ru-RU"/>
        </w:rPr>
      </w:pPr>
      <w:r w:rsidRPr="00CE1C94">
        <w:rPr>
          <w:rFonts w:cs="Times New Roman"/>
          <w:szCs w:val="28"/>
          <w:lang w:val="ru-RU"/>
        </w:rPr>
        <w:t>«Статья 313-1. Вычеты по расходам на геологическое изучение, разведку и подготовительные работы к добыче природных ресурсов и другие вычеты недропользователя по контракту на разведку и добычу или добычу углеводородов по сложным проектам</w:t>
      </w:r>
    </w:p>
    <w:p w14:paraId="1FE27770" w14:textId="77777777" w:rsidR="0091347C" w:rsidRPr="00CE1C94" w:rsidRDefault="0091347C" w:rsidP="00893367">
      <w:pPr>
        <w:pStyle w:val="af"/>
        <w:ind w:left="0" w:firstLine="709"/>
        <w:jc w:val="both"/>
        <w:rPr>
          <w:rFonts w:cs="Times New Roman"/>
          <w:szCs w:val="28"/>
          <w:lang w:val="ru-RU"/>
        </w:rPr>
      </w:pPr>
      <w:r w:rsidRPr="00CE1C94">
        <w:rPr>
          <w:rFonts w:cs="Times New Roman"/>
          <w:szCs w:val="28"/>
          <w:lang w:val="ru-RU"/>
        </w:rPr>
        <w:t>1. Расходы, фактически произведенные недропользователем по контракту на разведку и добычу или добычу углеводородов по сложным проектам до момента начала добычи после коммерческого обнаружения, на геологическое изучение, разведку, подготовительные работы к добыче полезных ископаемых, включая расходы по оценке, обустройству, общие административные расходы, суммы выплаченного подписного бонуса и бонуса коммерческого обнаружения, затраты по приобретению и (или) созданию основных средств и нематериальных активов, за исключением активов, указанных в подпунктах 2) – 6) пункта 2 статьи 275 настоящего Кодекса, и иные расходы, подлежащие вычету в соответствии с настоящим Кодексом, образуют отдельную группу амортизируемых активов. При этом к расходам, указанным в настоящем пункте, относятся:</w:t>
      </w:r>
    </w:p>
    <w:p w14:paraId="4E0CB404" w14:textId="77777777" w:rsidR="0091347C" w:rsidRPr="00CE1C94" w:rsidRDefault="0091347C" w:rsidP="00893367">
      <w:pPr>
        <w:pStyle w:val="af"/>
        <w:ind w:left="0" w:firstLine="709"/>
        <w:jc w:val="both"/>
        <w:rPr>
          <w:rFonts w:cs="Times New Roman"/>
          <w:szCs w:val="28"/>
          <w:lang w:val="ru-RU"/>
        </w:rPr>
      </w:pPr>
      <w:r w:rsidRPr="00CE1C94">
        <w:rPr>
          <w:rFonts w:cs="Times New Roman"/>
          <w:szCs w:val="28"/>
          <w:lang w:val="ru-RU"/>
        </w:rPr>
        <w:t>1) затраты по приобретению и (или) созданию основных средств и нематериальных активов, за исключением активов, указанных в подпунктах 2) – 6) пункта 2 статьи 275 настоящего Кодекса. К таким затратам относятся затраты, подлежащие включению в первоначальную стоимость данных активов в соответствии с пунктом 3 статьи 277 настоящего Кодекса, а также последующие расходы по таким активам, произведенные в соответствии со статьей 273 настоящего Кодекса;</w:t>
      </w:r>
    </w:p>
    <w:p w14:paraId="5862DD5C" w14:textId="77777777" w:rsidR="0091347C" w:rsidRPr="00CE1C94" w:rsidRDefault="0091347C" w:rsidP="00893367">
      <w:pPr>
        <w:pStyle w:val="af"/>
        <w:ind w:left="0" w:firstLine="709"/>
        <w:jc w:val="both"/>
        <w:rPr>
          <w:rFonts w:cs="Times New Roman"/>
          <w:szCs w:val="28"/>
          <w:lang w:val="ru-RU"/>
        </w:rPr>
      </w:pPr>
      <w:r w:rsidRPr="00CE1C94">
        <w:rPr>
          <w:rFonts w:cs="Times New Roman"/>
          <w:szCs w:val="28"/>
          <w:lang w:val="ru-RU"/>
        </w:rPr>
        <w:t>2) другие расходы.</w:t>
      </w:r>
    </w:p>
    <w:p w14:paraId="63D2FF71" w14:textId="77777777" w:rsidR="0091347C" w:rsidRPr="00CE1C94" w:rsidRDefault="0091347C" w:rsidP="00893367">
      <w:pPr>
        <w:pStyle w:val="af"/>
        <w:ind w:left="0" w:firstLine="709"/>
        <w:jc w:val="both"/>
        <w:rPr>
          <w:rFonts w:cs="Times New Roman"/>
          <w:szCs w:val="28"/>
          <w:lang w:val="ru-RU"/>
        </w:rPr>
      </w:pPr>
      <w:r w:rsidRPr="00CE1C94">
        <w:rPr>
          <w:rFonts w:cs="Times New Roman"/>
          <w:szCs w:val="28"/>
          <w:lang w:val="ru-RU"/>
        </w:rPr>
        <w:t>При этом в случаях, предусмотренных настоящим Кодексом, размер расходов, указанных в настоящем пункте, относимых в отдельную группу амортизируемых активов, не должен превышать установленные нормы для отнесения таких расходов на вычеты для целей корпоративного подоходного налога.</w:t>
      </w:r>
    </w:p>
    <w:p w14:paraId="309E76E8" w14:textId="77777777" w:rsidR="0091347C" w:rsidRPr="00CE1C94" w:rsidRDefault="0091347C" w:rsidP="00893367">
      <w:pPr>
        <w:pStyle w:val="af"/>
        <w:ind w:left="0" w:firstLine="709"/>
        <w:jc w:val="both"/>
        <w:rPr>
          <w:rFonts w:cs="Times New Roman"/>
          <w:szCs w:val="28"/>
          <w:lang w:val="ru-RU"/>
        </w:rPr>
      </w:pPr>
      <w:r w:rsidRPr="00CE1C94">
        <w:rPr>
          <w:rFonts w:cs="Times New Roman"/>
          <w:szCs w:val="28"/>
          <w:lang w:val="ru-RU"/>
        </w:rPr>
        <w:t>2. Расходы, указанные в пункте 1 настоящей статьи, вычитаются из совокупного годового дохода в виде амортизационных отчислений с момента начала добычи после коммерческого обнаружения полезных ископаемых. Сумма амортизационных отчислений исчисляется путем применения к сумме накопленных расходов по группе амортизируемых активов, предусмотренной настоящим пунктом, на конец налогового периода нормы амортизации, определяемой по усмотрению недропользователя, но не выше:</w:t>
      </w:r>
    </w:p>
    <w:p w14:paraId="4A44687D" w14:textId="77777777" w:rsidR="0091347C" w:rsidRPr="00CE1C94" w:rsidRDefault="0091347C" w:rsidP="00893367">
      <w:pPr>
        <w:pStyle w:val="af"/>
        <w:ind w:left="0" w:firstLine="709"/>
        <w:jc w:val="both"/>
        <w:rPr>
          <w:rFonts w:cs="Times New Roman"/>
          <w:szCs w:val="28"/>
          <w:lang w:val="ru-RU"/>
        </w:rPr>
      </w:pPr>
      <w:r w:rsidRPr="00CE1C94">
        <w:rPr>
          <w:rFonts w:cs="Times New Roman"/>
          <w:szCs w:val="28"/>
          <w:lang w:val="ru-RU"/>
        </w:rPr>
        <w:lastRenderedPageBreak/>
        <w:t>1) 37,5 процента – по контракту на разведку и добычу или добычу углеводородов по сложным морским проектам на срок, предусмотренный пунктом 4 статьи 756 настоящего Кодекса;</w:t>
      </w:r>
    </w:p>
    <w:p w14:paraId="3D6964D1" w14:textId="77777777" w:rsidR="0091347C" w:rsidRPr="00CE1C94" w:rsidRDefault="0091347C" w:rsidP="00893367">
      <w:pPr>
        <w:pStyle w:val="af"/>
        <w:ind w:left="0" w:firstLine="709"/>
        <w:jc w:val="both"/>
        <w:rPr>
          <w:rFonts w:cs="Times New Roman"/>
          <w:szCs w:val="28"/>
          <w:lang w:val="ru-RU"/>
        </w:rPr>
      </w:pPr>
      <w:r w:rsidRPr="00CE1C94">
        <w:rPr>
          <w:rFonts w:cs="Times New Roman"/>
          <w:szCs w:val="28"/>
          <w:lang w:val="ru-RU"/>
        </w:rPr>
        <w:t>2) 25 процентов – по иным контрактам на разведку и добычу или добычу углеводородов по сложным проектам, в том числе по контракту на разведку и добычу или добычу углеводородов по сложным морским проектам после окончания срока, предусмотренного подпунктом 1) настоящего пункта.</w:t>
      </w:r>
    </w:p>
    <w:p w14:paraId="0F4D84DD" w14:textId="77777777" w:rsidR="0091347C" w:rsidRPr="00CE1C94" w:rsidRDefault="0091347C" w:rsidP="00893367">
      <w:pPr>
        <w:pStyle w:val="af"/>
        <w:ind w:left="0" w:firstLine="709"/>
        <w:jc w:val="both"/>
        <w:rPr>
          <w:rFonts w:cs="Times New Roman"/>
          <w:szCs w:val="28"/>
          <w:lang w:val="ru-RU"/>
        </w:rPr>
      </w:pPr>
      <w:r w:rsidRPr="00CE1C94">
        <w:rPr>
          <w:rFonts w:cs="Times New Roman"/>
          <w:szCs w:val="28"/>
          <w:lang w:val="ru-RU"/>
        </w:rPr>
        <w:t>В случае завершения деятельности по недропользованию в рамках отдельного контракта на добычу или совмещенную разведку и добычу углеводородов по сложным проектам при условии, что недропользователь завершил деятельность по недропользованию после начала добычи после коммерческого обнаружения, установленного настоящей статьей, стоимостный баланс группы амортизируемых активов, сложившийся на конец последнего налогового периода, в котором прекратил действие контракт на недропользование, подлежит вычету.</w:t>
      </w:r>
    </w:p>
    <w:p w14:paraId="2BEECB15" w14:textId="77777777" w:rsidR="0091347C" w:rsidRPr="00CE1C94" w:rsidRDefault="0091347C" w:rsidP="00893367">
      <w:pPr>
        <w:pStyle w:val="af"/>
        <w:ind w:left="0" w:firstLine="709"/>
        <w:jc w:val="both"/>
        <w:rPr>
          <w:rFonts w:cs="Times New Roman"/>
          <w:szCs w:val="28"/>
          <w:lang w:val="ru-RU"/>
        </w:rPr>
      </w:pPr>
      <w:r w:rsidRPr="00CE1C94">
        <w:rPr>
          <w:rFonts w:cs="Times New Roman"/>
          <w:szCs w:val="28"/>
          <w:lang w:val="ru-RU"/>
        </w:rPr>
        <w:t>Для целей настоящей статьи добыча после коммерческого обнаружения означает:</w:t>
      </w:r>
    </w:p>
    <w:p w14:paraId="02F1B255" w14:textId="77777777" w:rsidR="0091347C" w:rsidRPr="00CE1C94" w:rsidRDefault="0091347C" w:rsidP="00893367">
      <w:pPr>
        <w:pStyle w:val="af"/>
        <w:ind w:left="0" w:firstLine="709"/>
        <w:jc w:val="both"/>
        <w:rPr>
          <w:rFonts w:cs="Times New Roman"/>
          <w:szCs w:val="28"/>
          <w:lang w:val="ru-RU"/>
        </w:rPr>
      </w:pPr>
      <w:r w:rsidRPr="00CE1C94">
        <w:rPr>
          <w:rFonts w:cs="Times New Roman"/>
          <w:szCs w:val="28"/>
          <w:lang w:val="ru-RU"/>
        </w:rPr>
        <w:t>1) по контрактам на совмещенную разведку и добычу углеводородов по сложным проектам с неутвержденными запасами полезных ископаемых – начало добычи полезных ископаемых после утверждения запасов уполномоченным для этих целей государственным органом;</w:t>
      </w:r>
    </w:p>
    <w:p w14:paraId="0D532838" w14:textId="77777777" w:rsidR="0091347C" w:rsidRPr="00CE1C94" w:rsidRDefault="0091347C" w:rsidP="00893367">
      <w:pPr>
        <w:pStyle w:val="af"/>
        <w:ind w:left="0" w:firstLine="709"/>
        <w:jc w:val="both"/>
        <w:rPr>
          <w:rFonts w:cs="Times New Roman"/>
          <w:szCs w:val="28"/>
          <w:lang w:val="ru-RU"/>
        </w:rPr>
      </w:pPr>
      <w:r w:rsidRPr="00CE1C94">
        <w:rPr>
          <w:rFonts w:cs="Times New Roman"/>
          <w:szCs w:val="28"/>
          <w:lang w:val="ru-RU"/>
        </w:rPr>
        <w:t>2) по контрактам на совмещенную разведку и добычу углеводородов по сложным проектам, по которым запасы полезных ископаемых числятся на государственном балансе и подтверждены экспертным заключением уполномоченного для этих целей государственного органа, включая запасы, требующие дополнительного геологического изучения и геолого-экономической переоценки, – начало добычи полезных ископаемых после заключения данных контрактов, если такие работы предусмотрены рабочей программой контракта и согласованы с уполномоченным органом по изучению и использованию недр.</w:t>
      </w:r>
    </w:p>
    <w:p w14:paraId="4A3AAECF" w14:textId="77777777" w:rsidR="0091347C" w:rsidRPr="00CE1C94" w:rsidRDefault="0091347C" w:rsidP="00893367">
      <w:pPr>
        <w:pStyle w:val="af"/>
        <w:ind w:left="0" w:firstLine="709"/>
        <w:jc w:val="both"/>
        <w:rPr>
          <w:rFonts w:cs="Times New Roman"/>
          <w:szCs w:val="28"/>
          <w:lang w:val="ru-RU"/>
        </w:rPr>
      </w:pPr>
      <w:r w:rsidRPr="00CE1C94">
        <w:rPr>
          <w:rFonts w:cs="Times New Roman"/>
          <w:szCs w:val="28"/>
          <w:lang w:val="ru-RU"/>
        </w:rPr>
        <w:t>3. Расходы, указанные в пункте 1 настоящей статьи (кроме начисленного, но невыплаченного вознаграждения по инвестиционному финансированию в соответствии с законодательством Республики Казахстан о недрах и недропользовании), уменьшаются на следующие суммы:</w:t>
      </w:r>
    </w:p>
    <w:p w14:paraId="48510A17" w14:textId="77777777" w:rsidR="0091347C" w:rsidRPr="00CE1C94" w:rsidRDefault="0091347C" w:rsidP="00893367">
      <w:pPr>
        <w:pStyle w:val="af"/>
        <w:ind w:left="0" w:firstLine="709"/>
        <w:jc w:val="both"/>
        <w:rPr>
          <w:rFonts w:cs="Times New Roman"/>
          <w:szCs w:val="28"/>
          <w:lang w:val="ru-RU"/>
        </w:rPr>
      </w:pPr>
      <w:r w:rsidRPr="00CE1C94">
        <w:rPr>
          <w:rFonts w:cs="Times New Roman"/>
          <w:szCs w:val="28"/>
          <w:lang w:val="ru-RU"/>
        </w:rPr>
        <w:t>1) доходы, полученные в период проведения геологического изучения и подготовительных работ к добыче, за исключением доходов, подлежащих уменьшению в соответствии со статьей 255 настоящего Кодекса;</w:t>
      </w:r>
    </w:p>
    <w:p w14:paraId="67FCE92C" w14:textId="77777777" w:rsidR="0091347C" w:rsidRPr="00CE1C94" w:rsidRDefault="0091347C" w:rsidP="00893367">
      <w:pPr>
        <w:pStyle w:val="af"/>
        <w:ind w:left="0" w:firstLine="709"/>
        <w:jc w:val="both"/>
        <w:rPr>
          <w:rFonts w:cs="Times New Roman"/>
          <w:szCs w:val="28"/>
          <w:lang w:val="ru-RU"/>
        </w:rPr>
      </w:pPr>
      <w:r w:rsidRPr="00CE1C94">
        <w:rPr>
          <w:rFonts w:cs="Times New Roman"/>
          <w:szCs w:val="28"/>
          <w:lang w:val="ru-RU"/>
        </w:rPr>
        <w:t>2) доходы, полученные от реализации полезных ископаемых, добытых до момента начала добычи после коммерческого обнаружения;</w:t>
      </w:r>
    </w:p>
    <w:p w14:paraId="6C8A2E80" w14:textId="77777777" w:rsidR="0091347C" w:rsidRPr="00CE1C94" w:rsidRDefault="0091347C" w:rsidP="00893367">
      <w:pPr>
        <w:pStyle w:val="af"/>
        <w:ind w:left="0" w:firstLine="709"/>
        <w:jc w:val="both"/>
        <w:rPr>
          <w:rFonts w:cs="Times New Roman"/>
          <w:szCs w:val="28"/>
          <w:lang w:val="ru-RU"/>
        </w:rPr>
      </w:pPr>
      <w:r w:rsidRPr="00CE1C94">
        <w:rPr>
          <w:rFonts w:cs="Times New Roman"/>
          <w:szCs w:val="28"/>
          <w:lang w:val="ru-RU"/>
        </w:rPr>
        <w:t>3) доходы, полученные от реализации права недропользования или его части;</w:t>
      </w:r>
    </w:p>
    <w:p w14:paraId="0C26C576" w14:textId="77777777" w:rsidR="0091347C" w:rsidRPr="00CE1C94" w:rsidRDefault="0091347C" w:rsidP="00893367">
      <w:pPr>
        <w:pStyle w:val="af"/>
        <w:ind w:left="0" w:firstLine="709"/>
        <w:jc w:val="both"/>
        <w:rPr>
          <w:rFonts w:cs="Times New Roman"/>
          <w:szCs w:val="28"/>
          <w:lang w:val="ru-RU"/>
        </w:rPr>
      </w:pPr>
      <w:r w:rsidRPr="00CE1C94">
        <w:rPr>
          <w:rFonts w:cs="Times New Roman"/>
          <w:szCs w:val="28"/>
          <w:lang w:val="ru-RU"/>
        </w:rPr>
        <w:t xml:space="preserve">4) стоимость активов, учтенных в отдельной группе амортизируемых активов, образованной в соответствии с пунктом 1 настоящей статьи, при их </w:t>
      </w:r>
      <w:r w:rsidRPr="00CE1C94">
        <w:rPr>
          <w:rFonts w:cs="Times New Roman"/>
          <w:szCs w:val="28"/>
          <w:lang w:val="ru-RU"/>
        </w:rPr>
        <w:lastRenderedPageBreak/>
        <w:t>передаче в качестве вклада в уставный капитал. При этом такая стоимость определяется на основе стоимости вклада, указанной в учредительных документах юридического лица;</w:t>
      </w:r>
    </w:p>
    <w:p w14:paraId="4671F524" w14:textId="77777777" w:rsidR="0091347C" w:rsidRPr="00CE1C94" w:rsidRDefault="0091347C" w:rsidP="00893367">
      <w:pPr>
        <w:pStyle w:val="af"/>
        <w:ind w:left="0" w:firstLine="709"/>
        <w:jc w:val="both"/>
        <w:rPr>
          <w:rFonts w:cs="Times New Roman"/>
          <w:szCs w:val="28"/>
          <w:lang w:val="ru-RU"/>
        </w:rPr>
      </w:pPr>
      <w:r w:rsidRPr="00CE1C94">
        <w:rPr>
          <w:rFonts w:cs="Times New Roman"/>
          <w:szCs w:val="28"/>
          <w:lang w:val="ru-RU"/>
        </w:rPr>
        <w:t>5) стоимость безвозмездно переданных активов, учитываемых в рамках отдельной группы амортизируемых активов, образованных в соответствии с пунктом 1 настоящей статьи, указанная в акте приема-передачи названных активов, но не менее чем на балансовую стоимость названных активов по данным бухгалтерского учета на дату передачи.</w:t>
      </w:r>
    </w:p>
    <w:p w14:paraId="1CD6458A" w14:textId="77777777" w:rsidR="0091347C" w:rsidRPr="00CE1C94" w:rsidRDefault="0091347C" w:rsidP="00893367">
      <w:pPr>
        <w:pStyle w:val="af"/>
        <w:ind w:left="0" w:firstLine="709"/>
        <w:jc w:val="both"/>
        <w:rPr>
          <w:rFonts w:cs="Times New Roman"/>
          <w:szCs w:val="28"/>
          <w:lang w:val="ru-RU"/>
        </w:rPr>
      </w:pPr>
      <w:r w:rsidRPr="00CE1C94">
        <w:rPr>
          <w:rFonts w:cs="Times New Roman"/>
          <w:szCs w:val="28"/>
          <w:lang w:val="ru-RU"/>
        </w:rPr>
        <w:t>При этом по контрактам на разведку и добычу или добычу углеводородов по сложным проектам (за исключением газовых проектов на суше) суммы расходов, предусмотренных подпунктами 4) и 5) части первой настоящего пункта, определяются с учетом ранее примененного условного коэффициента, установленного пунктом 6 настоящей статьи.</w:t>
      </w:r>
    </w:p>
    <w:p w14:paraId="63368257" w14:textId="77777777" w:rsidR="0091347C" w:rsidRPr="00CE1C94" w:rsidRDefault="0091347C" w:rsidP="00893367">
      <w:pPr>
        <w:pStyle w:val="af"/>
        <w:ind w:left="0" w:firstLine="709"/>
        <w:jc w:val="both"/>
        <w:rPr>
          <w:rFonts w:cs="Times New Roman"/>
          <w:szCs w:val="28"/>
          <w:lang w:val="ru-RU"/>
        </w:rPr>
      </w:pPr>
      <w:r w:rsidRPr="00CE1C94">
        <w:rPr>
          <w:rFonts w:cs="Times New Roman"/>
          <w:szCs w:val="28"/>
          <w:lang w:val="ru-RU"/>
        </w:rPr>
        <w:t>5. Порядок, определенный пунктом 1 настоящей статьи, применяется также к расходам на приобретение и (или) создание нематериальных активов, понесенным налогоплательщиком в связи с приобретением права недропользования.</w:t>
      </w:r>
    </w:p>
    <w:p w14:paraId="3D334130" w14:textId="77777777" w:rsidR="0091347C" w:rsidRPr="00CE1C94" w:rsidRDefault="0091347C" w:rsidP="00893367">
      <w:pPr>
        <w:pStyle w:val="af"/>
        <w:ind w:left="0" w:firstLine="709"/>
        <w:jc w:val="both"/>
        <w:rPr>
          <w:rFonts w:cs="Times New Roman"/>
          <w:szCs w:val="28"/>
          <w:lang w:val="ru-RU"/>
        </w:rPr>
      </w:pPr>
      <w:r w:rsidRPr="00CE1C94">
        <w:rPr>
          <w:rFonts w:cs="Times New Roman"/>
          <w:szCs w:val="28"/>
          <w:lang w:val="ru-RU"/>
        </w:rPr>
        <w:t>6. С учетом особенностей, предусмотренных пунктом 4 статьи 756 настоящего Кодекса, размер расходов, указанных в пункте 1 настоящей статьи, в отношении контракта на разведку и добычу или добычу углеводородов по сложным проектам (за исключением газовых проектов на суше) определяется путем применения к таким расходам следующего условного коэффициента:</w:t>
      </w:r>
    </w:p>
    <w:p w14:paraId="72589265" w14:textId="77777777" w:rsidR="0091347C" w:rsidRPr="00CE1C94" w:rsidRDefault="0091347C" w:rsidP="00893367">
      <w:pPr>
        <w:pStyle w:val="af"/>
        <w:ind w:left="0" w:firstLine="709"/>
        <w:jc w:val="both"/>
        <w:rPr>
          <w:rFonts w:cs="Times New Roman"/>
          <w:szCs w:val="28"/>
          <w:lang w:val="ru-RU"/>
        </w:rPr>
      </w:pPr>
      <w:r w:rsidRPr="00CE1C94">
        <w:rPr>
          <w:rFonts w:cs="Times New Roman"/>
          <w:szCs w:val="28"/>
          <w:lang w:val="ru-RU"/>
        </w:rPr>
        <w:t>1,5 – по контракту на разведку и добычу или добычу углеводородов по сложным проектам на суше;</w:t>
      </w:r>
    </w:p>
    <w:p w14:paraId="4AF5233A" w14:textId="77777777" w:rsidR="0091347C" w:rsidRPr="00CE1C94" w:rsidRDefault="0091347C" w:rsidP="00893367">
      <w:pPr>
        <w:pStyle w:val="af"/>
        <w:ind w:left="0" w:firstLine="709"/>
        <w:jc w:val="both"/>
        <w:rPr>
          <w:rFonts w:cs="Times New Roman"/>
          <w:szCs w:val="28"/>
          <w:lang w:val="ru-RU"/>
        </w:rPr>
      </w:pPr>
      <w:r w:rsidRPr="00CE1C94">
        <w:rPr>
          <w:rFonts w:cs="Times New Roman"/>
          <w:szCs w:val="28"/>
          <w:lang w:val="ru-RU"/>
        </w:rPr>
        <w:t>2,0 – по контракту на разведку и добычу или добычу углеводородов по сложным морским проектам.»;</w:t>
      </w:r>
    </w:p>
    <w:p w14:paraId="39554FB2" w14:textId="77777777" w:rsidR="0091347C" w:rsidRPr="00CE1C94" w:rsidRDefault="00B51737" w:rsidP="001D5945">
      <w:pPr>
        <w:pStyle w:val="af"/>
        <w:numPr>
          <w:ilvl w:val="0"/>
          <w:numId w:val="10"/>
        </w:numPr>
        <w:jc w:val="both"/>
        <w:rPr>
          <w:rFonts w:cs="Times New Roman"/>
          <w:szCs w:val="28"/>
          <w:lang w:val="ru-RU"/>
        </w:rPr>
      </w:pPr>
      <w:r w:rsidRPr="00CE1C94">
        <w:rPr>
          <w:rFonts w:cs="Times New Roman"/>
          <w:szCs w:val="28"/>
          <w:lang w:val="ru-RU"/>
        </w:rPr>
        <w:t>пункт 3 статьи 329 исключить;</w:t>
      </w:r>
    </w:p>
    <w:p w14:paraId="18DF4186" w14:textId="77777777" w:rsidR="0091347C" w:rsidRPr="00CE1C94" w:rsidRDefault="001850B1" w:rsidP="001850B1">
      <w:pPr>
        <w:pStyle w:val="af"/>
        <w:numPr>
          <w:ilvl w:val="0"/>
          <w:numId w:val="10"/>
        </w:numPr>
        <w:ind w:left="0" w:firstLine="709"/>
        <w:jc w:val="both"/>
        <w:rPr>
          <w:rFonts w:cs="Times New Roman"/>
          <w:szCs w:val="28"/>
          <w:lang w:val="ru-RU"/>
        </w:rPr>
      </w:pPr>
      <w:r w:rsidRPr="00CE1C94">
        <w:rPr>
          <w:rFonts w:cs="Times New Roman"/>
          <w:szCs w:val="28"/>
          <w:lang w:val="ru-RU"/>
        </w:rPr>
        <w:t>в подпункте 2) части третьей пункта 2 статьи 332 цифры 195» заменить на цифры «150 495»;</w:t>
      </w:r>
    </w:p>
    <w:p w14:paraId="47E16DB2" w14:textId="6174D83C" w:rsidR="001850B1" w:rsidRPr="00CE1C94" w:rsidRDefault="001850B1" w:rsidP="001850B1">
      <w:pPr>
        <w:pStyle w:val="af"/>
        <w:numPr>
          <w:ilvl w:val="0"/>
          <w:numId w:val="10"/>
        </w:numPr>
        <w:ind w:left="0" w:firstLine="709"/>
        <w:jc w:val="both"/>
        <w:rPr>
          <w:rFonts w:cs="Times New Roman"/>
          <w:szCs w:val="28"/>
          <w:lang w:val="ru-RU"/>
        </w:rPr>
      </w:pPr>
      <w:r w:rsidRPr="00CE1C94">
        <w:rPr>
          <w:rFonts w:cs="Times New Roman"/>
          <w:szCs w:val="28"/>
          <w:lang w:val="ru-RU"/>
        </w:rPr>
        <w:t>в абзаце десятом пункта 2 статьи 335 цифру «4» заменить цифрой «5»;</w:t>
      </w:r>
    </w:p>
    <w:p w14:paraId="5A98618B" w14:textId="6AB23910" w:rsidR="00D44961" w:rsidRPr="00CE1C94" w:rsidRDefault="00F51CC0" w:rsidP="001850B1">
      <w:pPr>
        <w:pStyle w:val="af"/>
        <w:numPr>
          <w:ilvl w:val="0"/>
          <w:numId w:val="10"/>
        </w:numPr>
        <w:ind w:left="0" w:firstLine="709"/>
        <w:jc w:val="both"/>
        <w:rPr>
          <w:rFonts w:cs="Times New Roman"/>
          <w:szCs w:val="28"/>
          <w:lang w:val="ru-RU"/>
        </w:rPr>
      </w:pPr>
      <w:r w:rsidRPr="00CE1C94">
        <w:rPr>
          <w:rFonts w:cs="Times New Roman"/>
          <w:szCs w:val="28"/>
          <w:lang w:val="ru-RU"/>
        </w:rPr>
        <w:t>дополнить подпунктом 16 пункта 2 следующего содержания «доходы физического лица, полученные от операций с цифровыми активами, совершенных через провайдеров услуг цифровых активов за период с 1 января 2026 года по 31 декабря 2028 года»;</w:t>
      </w:r>
    </w:p>
    <w:p w14:paraId="253A034F" w14:textId="77777777" w:rsidR="00F51CC0" w:rsidRPr="00CE1C94" w:rsidRDefault="00F51CC0" w:rsidP="001850B1">
      <w:pPr>
        <w:pStyle w:val="af"/>
        <w:numPr>
          <w:ilvl w:val="0"/>
          <w:numId w:val="10"/>
        </w:numPr>
        <w:ind w:left="0" w:firstLine="709"/>
        <w:jc w:val="both"/>
        <w:rPr>
          <w:lang w:val="ru-RU"/>
        </w:rPr>
      </w:pPr>
      <w:r w:rsidRPr="00CE1C94">
        <w:rPr>
          <w:rFonts w:cs="Times New Roman"/>
          <w:szCs w:val="28"/>
          <w:lang w:val="ru-RU"/>
        </w:rPr>
        <w:t>дополнить пунктом 3 следующего содержания «</w:t>
      </w:r>
      <w:r w:rsidRPr="00CE1C94">
        <w:rPr>
          <w:szCs w:val="28"/>
          <w:lang w:val="ru-RU"/>
        </w:rPr>
        <w:t xml:space="preserve">Установить, что при условии полного перевода цифровых активов с нелицензированных площадок на платформы </w:t>
      </w:r>
      <w:r w:rsidRPr="00CE1C94">
        <w:rPr>
          <w:rFonts w:cs="Times New Roman"/>
          <w:szCs w:val="28"/>
          <w:lang w:val="ru-RU"/>
        </w:rPr>
        <w:t xml:space="preserve">провайдеров услуг цифровых активов </w:t>
      </w:r>
      <w:r w:rsidRPr="00CE1C94">
        <w:rPr>
          <w:szCs w:val="28"/>
          <w:lang w:val="ru-RU"/>
        </w:rPr>
        <w:t xml:space="preserve">налогоплательщиком в период до 31 декабря 2028 года, </w:t>
      </w:r>
      <w:r w:rsidRPr="00CE1C94">
        <w:rPr>
          <w:szCs w:val="28"/>
          <w:lang w:val="ru-RU"/>
        </w:rPr>
        <w:br/>
        <w:t xml:space="preserve">суммы недоимки, числящейся на лицевых счетах налогоплательщиков физических лиц, в связи с совершенными операциями с цифровыми активами, не признаются налоговой задолженностью, а также подлежит списанию: </w:t>
      </w:r>
    </w:p>
    <w:p w14:paraId="169AABDD" w14:textId="41B28ABD" w:rsidR="00F51CC0" w:rsidRPr="00CE1C94" w:rsidRDefault="00F51CC0" w:rsidP="00F51CC0">
      <w:pPr>
        <w:pStyle w:val="pj"/>
        <w:shd w:val="clear" w:color="auto" w:fill="FFFFFF"/>
        <w:spacing w:before="0" w:beforeAutospacing="0" w:after="0" w:afterAutospacing="0"/>
        <w:jc w:val="both"/>
        <w:textAlignment w:val="baseline"/>
        <w:rPr>
          <w:bCs/>
          <w:szCs w:val="28"/>
        </w:rPr>
      </w:pPr>
      <w:r w:rsidRPr="00CE1C94">
        <w:rPr>
          <w:sz w:val="28"/>
          <w:szCs w:val="28"/>
        </w:rPr>
        <w:lastRenderedPageBreak/>
        <w:t>сумма пени, начисленная на сумму указанной недоимки, и сумма штрафа, наложенная за правонарушения в области налогообложения в соответствии с </w:t>
      </w:r>
      <w:hyperlink r:id="rId8" w:anchor="sub_id=2690000" w:history="1">
        <w:r w:rsidRPr="00CE1C94">
          <w:rPr>
            <w:sz w:val="28"/>
            <w:szCs w:val="28"/>
          </w:rPr>
          <w:t>Кодексом</w:t>
        </w:r>
      </w:hyperlink>
      <w:r w:rsidRPr="00CE1C94">
        <w:rPr>
          <w:sz w:val="28"/>
          <w:szCs w:val="28"/>
        </w:rPr>
        <w:t> Республики Казахстан об административных правонарушениях, числящаяся по состоянию на период с 1 января 2026 года по 31 декабря 2028 года в лицевом счете налогоплательщика по налогам в отношении доходов от операций с цифровыми активами.</w:t>
      </w:r>
      <w:r w:rsidRPr="00CE1C94">
        <w:rPr>
          <w:bCs/>
          <w:szCs w:val="28"/>
        </w:rPr>
        <w:t>»</w:t>
      </w:r>
    </w:p>
    <w:p w14:paraId="2E3A3276" w14:textId="77777777" w:rsidR="0091347C" w:rsidRPr="00CE1C94" w:rsidRDefault="001850B1" w:rsidP="001850B1">
      <w:pPr>
        <w:pStyle w:val="af"/>
        <w:numPr>
          <w:ilvl w:val="0"/>
          <w:numId w:val="10"/>
        </w:numPr>
        <w:ind w:left="0" w:firstLine="709"/>
        <w:jc w:val="both"/>
        <w:rPr>
          <w:rFonts w:cs="Times New Roman"/>
          <w:szCs w:val="28"/>
          <w:lang w:val="ru-RU"/>
        </w:rPr>
      </w:pPr>
      <w:r w:rsidRPr="00CE1C94">
        <w:rPr>
          <w:rFonts w:cs="Times New Roman"/>
          <w:szCs w:val="28"/>
          <w:lang w:val="ru-RU"/>
        </w:rPr>
        <w:t>в подпункте 3) пункта 3 статьи 348 слова «от приоритетных видов деятельности» исключить;</w:t>
      </w:r>
    </w:p>
    <w:p w14:paraId="09AEA8D2" w14:textId="77777777" w:rsidR="00F52840" w:rsidRPr="00CE1C94" w:rsidRDefault="001850B1" w:rsidP="00F52840">
      <w:pPr>
        <w:pStyle w:val="af"/>
        <w:numPr>
          <w:ilvl w:val="0"/>
          <w:numId w:val="10"/>
        </w:numPr>
        <w:ind w:left="0" w:firstLine="709"/>
        <w:jc w:val="both"/>
        <w:rPr>
          <w:rFonts w:cs="Times New Roman"/>
          <w:szCs w:val="28"/>
          <w:lang w:val="ru-RU"/>
        </w:rPr>
      </w:pPr>
      <w:r w:rsidRPr="00CE1C94">
        <w:rPr>
          <w:rFonts w:cs="Times New Roman"/>
          <w:szCs w:val="28"/>
          <w:lang w:val="ru-RU"/>
        </w:rPr>
        <w:t>в абзаце втором подпункта 16) пункта 3 статьи 351 слова «</w:t>
      </w:r>
      <w:r w:rsidRPr="00CE1C94">
        <w:rPr>
          <w:rFonts w:eastAsia="Times New Roman" w:cs="Times New Roman"/>
          <w:bCs/>
          <w:szCs w:val="28"/>
          <w:lang w:val="ru-RU" w:eastAsia="ru-RU"/>
        </w:rPr>
        <w:t>, за исключением зарегистрированных в форме акционерных обществ, учреждений и потребительских кооперативов, кроме объединений собственников имущества многоквартирного жилого дома, кооперативов собственников квартир (нежилых помещений)» исключить;</w:t>
      </w:r>
    </w:p>
    <w:p w14:paraId="0C8F2C80" w14:textId="77777777" w:rsidR="00F52840" w:rsidRPr="00CE1C94" w:rsidRDefault="001850B1" w:rsidP="00F52840">
      <w:pPr>
        <w:pStyle w:val="af"/>
        <w:numPr>
          <w:ilvl w:val="0"/>
          <w:numId w:val="10"/>
        </w:numPr>
        <w:ind w:left="0" w:firstLine="709"/>
        <w:jc w:val="both"/>
        <w:rPr>
          <w:rFonts w:cs="Times New Roman"/>
          <w:szCs w:val="28"/>
          <w:lang w:val="ru-RU"/>
        </w:rPr>
      </w:pPr>
      <w:r w:rsidRPr="00CE1C94">
        <w:rPr>
          <w:rFonts w:cs="Times New Roman"/>
          <w:szCs w:val="28"/>
          <w:lang w:val="ru-RU"/>
        </w:rPr>
        <w:t xml:space="preserve">в подпункте 9) </w:t>
      </w:r>
      <w:r w:rsidR="00F52840" w:rsidRPr="00CE1C94">
        <w:rPr>
          <w:rFonts w:cs="Times New Roman"/>
          <w:szCs w:val="28"/>
          <w:lang w:val="ru-RU"/>
        </w:rPr>
        <w:t>статьи 366 слова «и размерах, которые предусмотрены трудовым договором» заменить словами «, предусмотренном коллективным и (или) трудовым договорами и (или) актом работодателя»;</w:t>
      </w:r>
    </w:p>
    <w:p w14:paraId="6BAAE46B" w14:textId="77777777" w:rsidR="001850B1" w:rsidRPr="00CE1C94" w:rsidRDefault="00F52840" w:rsidP="001D5945">
      <w:pPr>
        <w:pStyle w:val="af"/>
        <w:numPr>
          <w:ilvl w:val="0"/>
          <w:numId w:val="10"/>
        </w:numPr>
        <w:jc w:val="both"/>
        <w:rPr>
          <w:rFonts w:cs="Times New Roman"/>
          <w:szCs w:val="28"/>
          <w:lang w:val="ru-RU"/>
        </w:rPr>
      </w:pPr>
      <w:r w:rsidRPr="00CE1C94">
        <w:rPr>
          <w:rFonts w:cs="Times New Roman"/>
          <w:szCs w:val="28"/>
          <w:lang w:val="ru-RU"/>
        </w:rPr>
        <w:t>статью 370 дополнить подпунктом 20) следующего содержания:</w:t>
      </w:r>
    </w:p>
    <w:p w14:paraId="1609C65F" w14:textId="77777777" w:rsidR="00F52840" w:rsidRPr="00CE1C94" w:rsidRDefault="00F52840" w:rsidP="00F52840">
      <w:pPr>
        <w:ind w:firstLine="709"/>
        <w:jc w:val="both"/>
        <w:rPr>
          <w:rFonts w:cs="Times New Roman"/>
          <w:szCs w:val="28"/>
          <w:lang w:val="ru-RU"/>
        </w:rPr>
      </w:pPr>
      <w:r w:rsidRPr="00CE1C94">
        <w:rPr>
          <w:rFonts w:cs="Times New Roman"/>
          <w:szCs w:val="28"/>
          <w:lang w:val="ru-RU"/>
        </w:rPr>
        <w:t>«20) доход физического лица, являющегося обладателем «Алтын виза» в соответствии с законом Республики Казахстан «О миграции населения», а также членов его семьи.»;</w:t>
      </w:r>
    </w:p>
    <w:p w14:paraId="100BFAC3" w14:textId="77777777" w:rsidR="00F52840" w:rsidRPr="00CE1C94" w:rsidRDefault="00F52840" w:rsidP="00F52840">
      <w:pPr>
        <w:pStyle w:val="af"/>
        <w:numPr>
          <w:ilvl w:val="0"/>
          <w:numId w:val="10"/>
        </w:numPr>
        <w:ind w:left="0" w:firstLine="709"/>
        <w:jc w:val="both"/>
        <w:rPr>
          <w:rFonts w:cs="Times New Roman"/>
          <w:szCs w:val="28"/>
          <w:lang w:val="ru-RU"/>
        </w:rPr>
      </w:pPr>
      <w:r w:rsidRPr="00CE1C94">
        <w:rPr>
          <w:rFonts w:cs="Times New Roman"/>
          <w:szCs w:val="28"/>
          <w:lang w:val="ru-RU"/>
        </w:rPr>
        <w:t>пункт 2 статьи 371 дополнить подпунктом 15-1) следующего содержания:</w:t>
      </w:r>
    </w:p>
    <w:p w14:paraId="369FD2EC" w14:textId="77777777" w:rsidR="00F52840" w:rsidRPr="00CE1C94" w:rsidRDefault="00F52840" w:rsidP="00F52840">
      <w:pPr>
        <w:ind w:firstLine="709"/>
        <w:jc w:val="both"/>
        <w:rPr>
          <w:rFonts w:cs="Times New Roman"/>
          <w:szCs w:val="28"/>
          <w:lang w:val="ru-RU"/>
        </w:rPr>
      </w:pPr>
      <w:r w:rsidRPr="00CE1C94">
        <w:rPr>
          <w:rFonts w:cs="Times New Roman"/>
          <w:szCs w:val="28"/>
          <w:lang w:val="ru-RU"/>
        </w:rPr>
        <w:t>«15-1) доход члена совета директоров или иного органа управления юридического лица, не являющегося высшим органом управления;»;</w:t>
      </w:r>
    </w:p>
    <w:p w14:paraId="2C6B7789" w14:textId="77777777" w:rsidR="00F52840" w:rsidRPr="00CE1C94" w:rsidRDefault="00F52840" w:rsidP="00F52840">
      <w:pPr>
        <w:pStyle w:val="af"/>
        <w:numPr>
          <w:ilvl w:val="0"/>
          <w:numId w:val="10"/>
        </w:numPr>
        <w:jc w:val="both"/>
        <w:rPr>
          <w:rFonts w:cs="Times New Roman"/>
          <w:szCs w:val="28"/>
          <w:lang w:val="ru-RU"/>
        </w:rPr>
      </w:pPr>
      <w:r w:rsidRPr="00CE1C94">
        <w:rPr>
          <w:rFonts w:cs="Times New Roman"/>
          <w:szCs w:val="28"/>
          <w:lang w:val="ru-RU"/>
        </w:rPr>
        <w:t>часть вторую статьи 395 исключить;</w:t>
      </w:r>
    </w:p>
    <w:p w14:paraId="31D58768" w14:textId="77777777" w:rsidR="00F52840" w:rsidRPr="00CE1C94" w:rsidRDefault="00F52840" w:rsidP="00F52840">
      <w:pPr>
        <w:pStyle w:val="af"/>
        <w:numPr>
          <w:ilvl w:val="0"/>
          <w:numId w:val="10"/>
        </w:numPr>
        <w:jc w:val="both"/>
        <w:rPr>
          <w:rFonts w:cs="Times New Roman"/>
          <w:szCs w:val="28"/>
          <w:lang w:val="ru-RU"/>
        </w:rPr>
      </w:pPr>
      <w:r w:rsidRPr="00CE1C94">
        <w:rPr>
          <w:rFonts w:cs="Times New Roman"/>
          <w:szCs w:val="28"/>
          <w:lang w:val="ru-RU"/>
        </w:rPr>
        <w:t>дополнить статьей 396-1 следующего содержания:</w:t>
      </w:r>
    </w:p>
    <w:p w14:paraId="67B862F1" w14:textId="77777777" w:rsidR="00F52840" w:rsidRPr="00CE1C94" w:rsidRDefault="00F52840" w:rsidP="00F52840">
      <w:pPr>
        <w:ind w:firstLine="709"/>
        <w:jc w:val="both"/>
        <w:rPr>
          <w:rFonts w:cs="Times New Roman"/>
          <w:szCs w:val="28"/>
          <w:lang w:val="ru-RU"/>
        </w:rPr>
      </w:pPr>
      <w:r w:rsidRPr="00CE1C94">
        <w:rPr>
          <w:rFonts w:cs="Times New Roman"/>
          <w:szCs w:val="28"/>
          <w:lang w:val="ru-RU"/>
        </w:rPr>
        <w:t>«Статья 396-1. Доход члена совета директоров или иного органа управления</w:t>
      </w:r>
    </w:p>
    <w:p w14:paraId="27B8A04D" w14:textId="77777777" w:rsidR="00F52840" w:rsidRPr="00CE1C94" w:rsidRDefault="00F52840" w:rsidP="00F52840">
      <w:pPr>
        <w:ind w:firstLine="709"/>
        <w:jc w:val="both"/>
        <w:rPr>
          <w:rFonts w:cs="Times New Roman"/>
          <w:szCs w:val="28"/>
          <w:lang w:val="ru-RU"/>
        </w:rPr>
      </w:pPr>
      <w:r w:rsidRPr="00CE1C94">
        <w:rPr>
          <w:rFonts w:cs="Times New Roman"/>
          <w:szCs w:val="28"/>
          <w:lang w:val="ru-RU"/>
        </w:rPr>
        <w:t>Доходом члена совета директоров или иного органа управления юридического лица, не являющегося высшим органом управления, являются доходы, полученные (подлежащие получению) на основании решений органов управления такого юридического лица от налогового агента и (или) от лица, не являющегося налоговым агентом.</w:t>
      </w:r>
    </w:p>
    <w:p w14:paraId="70EA8143" w14:textId="77777777" w:rsidR="00F52840" w:rsidRPr="00CE1C94" w:rsidRDefault="00F52840" w:rsidP="00F52840">
      <w:pPr>
        <w:ind w:firstLine="709"/>
        <w:jc w:val="both"/>
        <w:rPr>
          <w:rFonts w:cs="Times New Roman"/>
          <w:szCs w:val="28"/>
          <w:lang w:val="ru-RU"/>
        </w:rPr>
      </w:pPr>
      <w:r w:rsidRPr="00CE1C94">
        <w:rPr>
          <w:rFonts w:cs="Times New Roman"/>
          <w:szCs w:val="28"/>
          <w:lang w:val="ru-RU"/>
        </w:rPr>
        <w:t>Орган управления определяется в соответствии с законодательством Республики Казахстан или иностранного государства.»;</w:t>
      </w:r>
    </w:p>
    <w:p w14:paraId="6F6DD8A1" w14:textId="77777777" w:rsidR="00F52840" w:rsidRPr="00CE1C94" w:rsidRDefault="00F52840" w:rsidP="00F52840">
      <w:pPr>
        <w:pStyle w:val="af"/>
        <w:numPr>
          <w:ilvl w:val="0"/>
          <w:numId w:val="10"/>
        </w:numPr>
        <w:ind w:left="0" w:firstLine="709"/>
        <w:jc w:val="both"/>
        <w:rPr>
          <w:rFonts w:cs="Times New Roman"/>
          <w:szCs w:val="28"/>
          <w:lang w:val="ru-RU"/>
        </w:rPr>
      </w:pPr>
      <w:r w:rsidRPr="00CE1C94">
        <w:rPr>
          <w:rFonts w:cs="Times New Roman"/>
          <w:szCs w:val="28"/>
          <w:lang w:val="ru-RU"/>
        </w:rPr>
        <w:t>в части второй пункта 1 статьи 399 слова «по индивидуальному подоходному налогу» заменить словами «о доходах и имуществе»;</w:t>
      </w:r>
    </w:p>
    <w:p w14:paraId="641C8AE7" w14:textId="77777777" w:rsidR="00F52840" w:rsidRPr="00CE1C94" w:rsidRDefault="00F52840" w:rsidP="00F52840">
      <w:pPr>
        <w:pStyle w:val="af"/>
        <w:numPr>
          <w:ilvl w:val="0"/>
          <w:numId w:val="10"/>
        </w:numPr>
        <w:ind w:left="0" w:firstLine="709"/>
        <w:jc w:val="both"/>
        <w:rPr>
          <w:rFonts w:cs="Times New Roman"/>
          <w:szCs w:val="28"/>
          <w:lang w:val="ru-RU"/>
        </w:rPr>
      </w:pPr>
      <w:r w:rsidRPr="00CE1C94">
        <w:rPr>
          <w:rFonts w:cs="Times New Roman"/>
          <w:szCs w:val="28"/>
          <w:lang w:val="ru-RU"/>
        </w:rPr>
        <w:t>пункт 1 статьи 400 дополнить подпунктами 16-1), 16-2), 16-3) следующего содержания:</w:t>
      </w:r>
    </w:p>
    <w:p w14:paraId="3609A7D8" w14:textId="77777777" w:rsidR="00F52840" w:rsidRPr="00CE1C94" w:rsidRDefault="00F52840" w:rsidP="00F52840">
      <w:pPr>
        <w:ind w:firstLine="709"/>
        <w:jc w:val="both"/>
        <w:rPr>
          <w:rFonts w:cs="Times New Roman"/>
          <w:szCs w:val="28"/>
          <w:lang w:val="ru-RU"/>
        </w:rPr>
      </w:pPr>
      <w:r w:rsidRPr="00CE1C94">
        <w:rPr>
          <w:rFonts w:cs="Times New Roman"/>
          <w:szCs w:val="28"/>
          <w:lang w:val="ru-RU"/>
        </w:rPr>
        <w:t>«16-1) стипендии и гранты, выплачиваемые лицам, обучающимся в организациях образования за пределами Республики Казахстан;</w:t>
      </w:r>
    </w:p>
    <w:p w14:paraId="2B78E0D6" w14:textId="77777777" w:rsidR="00F52840" w:rsidRPr="00CE1C94" w:rsidRDefault="00F52840" w:rsidP="00F52840">
      <w:pPr>
        <w:ind w:firstLine="709"/>
        <w:jc w:val="both"/>
        <w:rPr>
          <w:rFonts w:cs="Times New Roman"/>
          <w:szCs w:val="28"/>
          <w:lang w:val="ru-RU"/>
        </w:rPr>
      </w:pPr>
      <w:r w:rsidRPr="00CE1C94">
        <w:rPr>
          <w:rFonts w:cs="Times New Roman"/>
          <w:szCs w:val="28"/>
          <w:lang w:val="ru-RU"/>
        </w:rPr>
        <w:lastRenderedPageBreak/>
        <w:t xml:space="preserve">16-2) страховые выплаты, связанные со страховым случаем, наступившим в период действия договора </w:t>
      </w:r>
      <w:proofErr w:type="spellStart"/>
      <w:r w:rsidRPr="00CE1C94">
        <w:rPr>
          <w:rFonts w:cs="Times New Roman"/>
          <w:szCs w:val="28"/>
          <w:lang w:val="ru-RU"/>
        </w:rPr>
        <w:t>ненакопительного</w:t>
      </w:r>
      <w:proofErr w:type="spellEnd"/>
      <w:r w:rsidRPr="00CE1C94">
        <w:rPr>
          <w:rFonts w:cs="Times New Roman"/>
          <w:szCs w:val="28"/>
          <w:lang w:val="ru-RU"/>
        </w:rPr>
        <w:t xml:space="preserve"> страхования, выплачиваемые при любом виде страхования;</w:t>
      </w:r>
    </w:p>
    <w:p w14:paraId="575643A3" w14:textId="77777777" w:rsidR="00F52840" w:rsidRPr="00CE1C94" w:rsidRDefault="00F52840" w:rsidP="00F52840">
      <w:pPr>
        <w:ind w:firstLine="709"/>
        <w:jc w:val="both"/>
        <w:rPr>
          <w:rFonts w:cs="Times New Roman"/>
          <w:szCs w:val="28"/>
          <w:lang w:val="ru-RU"/>
        </w:rPr>
      </w:pPr>
      <w:r w:rsidRPr="00CE1C94">
        <w:rPr>
          <w:rFonts w:cs="Times New Roman"/>
          <w:szCs w:val="28"/>
          <w:lang w:val="ru-RU"/>
        </w:rPr>
        <w:t>16-3) выплаты за счет средств грантов (кроме выплат в виде оплаты труда);»;</w:t>
      </w:r>
    </w:p>
    <w:p w14:paraId="236DB283" w14:textId="77777777" w:rsidR="00227390" w:rsidRPr="00CE1C94" w:rsidRDefault="00227390" w:rsidP="00227390">
      <w:pPr>
        <w:pStyle w:val="af"/>
        <w:numPr>
          <w:ilvl w:val="0"/>
          <w:numId w:val="10"/>
        </w:numPr>
        <w:ind w:left="0" w:firstLine="709"/>
        <w:jc w:val="both"/>
        <w:rPr>
          <w:rFonts w:cs="Times New Roman"/>
          <w:szCs w:val="28"/>
          <w:lang w:val="ru-RU"/>
        </w:rPr>
      </w:pPr>
      <w:r w:rsidRPr="00CE1C94">
        <w:rPr>
          <w:rFonts w:cs="Times New Roman"/>
          <w:szCs w:val="28"/>
          <w:lang w:val="ru-RU"/>
        </w:rPr>
        <w:t>в статье 404:</w:t>
      </w:r>
    </w:p>
    <w:p w14:paraId="42660D74" w14:textId="77777777" w:rsidR="00227390" w:rsidRPr="00CE1C94" w:rsidRDefault="00F52840" w:rsidP="00227390">
      <w:pPr>
        <w:ind w:firstLine="709"/>
        <w:jc w:val="both"/>
        <w:rPr>
          <w:rFonts w:cs="Times New Roman"/>
          <w:szCs w:val="28"/>
          <w:lang w:val="ru-RU"/>
        </w:rPr>
      </w:pPr>
      <w:r w:rsidRPr="00CE1C94">
        <w:rPr>
          <w:rFonts w:cs="Times New Roman"/>
          <w:szCs w:val="28"/>
          <w:lang w:val="ru-RU"/>
        </w:rPr>
        <w:t xml:space="preserve">подпункт 2) пункта 1 </w:t>
      </w:r>
      <w:r w:rsidR="00227390" w:rsidRPr="00CE1C94">
        <w:rPr>
          <w:rFonts w:cs="Times New Roman"/>
          <w:szCs w:val="28"/>
          <w:lang w:val="ru-RU"/>
        </w:rPr>
        <w:t>дополнить абзацем седьмым следующего содержания:</w:t>
      </w:r>
    </w:p>
    <w:p w14:paraId="601EE804" w14:textId="77777777" w:rsidR="00227390" w:rsidRPr="00CE1C94" w:rsidRDefault="00227390" w:rsidP="00227390">
      <w:pPr>
        <w:ind w:firstLine="709"/>
        <w:jc w:val="both"/>
        <w:rPr>
          <w:rFonts w:cs="Times New Roman"/>
          <w:szCs w:val="28"/>
          <w:lang w:val="ru-RU"/>
        </w:rPr>
      </w:pPr>
      <w:r w:rsidRPr="00CE1C94">
        <w:rPr>
          <w:rFonts w:cs="Times New Roman"/>
          <w:szCs w:val="28"/>
          <w:lang w:val="ru-RU"/>
        </w:rPr>
        <w:t>«при изменении в течении календарного года группы инвалидности физического лица вне зависимости от того, что группа меняется на понижение либо на повышение группы, а также от даты изменения статуса лица с инвалидностью размер социального налогового вычета составляет 5 000 МРП.»;</w:t>
      </w:r>
    </w:p>
    <w:p w14:paraId="1CB7C93B" w14:textId="77777777" w:rsidR="00227390" w:rsidRPr="00CE1C94" w:rsidRDefault="00227390" w:rsidP="00227390">
      <w:pPr>
        <w:ind w:firstLine="709"/>
        <w:jc w:val="both"/>
        <w:rPr>
          <w:rFonts w:cs="Times New Roman"/>
          <w:szCs w:val="28"/>
          <w:lang w:val="ru-RU"/>
        </w:rPr>
      </w:pPr>
      <w:r w:rsidRPr="00CE1C94">
        <w:rPr>
          <w:rFonts w:cs="Times New Roman"/>
          <w:szCs w:val="28"/>
          <w:lang w:val="ru-RU"/>
        </w:rPr>
        <w:t xml:space="preserve">пункт 2 дополнить частями второй, третьей и четвертой следующего содержания: </w:t>
      </w:r>
    </w:p>
    <w:p w14:paraId="51AFA5DD" w14:textId="77777777" w:rsidR="00227390" w:rsidRPr="00CE1C94" w:rsidRDefault="00227390" w:rsidP="00227390">
      <w:pPr>
        <w:ind w:firstLine="709"/>
        <w:jc w:val="both"/>
        <w:rPr>
          <w:rFonts w:cs="Times New Roman"/>
          <w:szCs w:val="28"/>
          <w:lang w:val="ru-RU"/>
        </w:rPr>
      </w:pPr>
      <w:r w:rsidRPr="00CE1C94">
        <w:rPr>
          <w:rFonts w:cs="Times New Roman"/>
          <w:szCs w:val="28"/>
          <w:lang w:val="ru-RU"/>
        </w:rPr>
        <w:t>«При изменении в течение календарного года группы инвалидности с первой или второй на третью, а также с третьей на первую или вторую, применяется социальный налоговый вычет в размере, предусмотренном в подпункте 1) пункта 1 настоящей статьи.</w:t>
      </w:r>
    </w:p>
    <w:p w14:paraId="5A7AE96C" w14:textId="77777777" w:rsidR="00227390" w:rsidRPr="00CE1C94" w:rsidRDefault="00227390" w:rsidP="00227390">
      <w:pPr>
        <w:ind w:firstLine="709"/>
        <w:jc w:val="both"/>
        <w:rPr>
          <w:rFonts w:cs="Times New Roman"/>
          <w:szCs w:val="28"/>
          <w:lang w:val="ru-RU"/>
        </w:rPr>
      </w:pPr>
      <w:r w:rsidRPr="00CE1C94">
        <w:rPr>
          <w:rFonts w:cs="Times New Roman"/>
          <w:szCs w:val="28"/>
          <w:lang w:val="ru-RU"/>
        </w:rPr>
        <w:t>В случае, когда в календарном году физическое лицо одновременно имеет право на применение социальных налоговых вычетов, предусмотренных подпунктами 1) и 2) пункта 1 настоящей статьи, применяется социальный налоговый вычет, предусмотренный подпунктом 1) пункта 1 настоящей статьи.</w:t>
      </w:r>
    </w:p>
    <w:p w14:paraId="3859C1C8" w14:textId="77777777" w:rsidR="00227390" w:rsidRPr="00CE1C94" w:rsidRDefault="00227390" w:rsidP="00227390">
      <w:pPr>
        <w:ind w:firstLine="709"/>
        <w:jc w:val="both"/>
        <w:rPr>
          <w:rFonts w:cs="Times New Roman"/>
          <w:szCs w:val="28"/>
          <w:lang w:val="ru-RU"/>
        </w:rPr>
      </w:pPr>
      <w:r w:rsidRPr="00CE1C94">
        <w:rPr>
          <w:rFonts w:cs="Times New Roman"/>
          <w:szCs w:val="28"/>
          <w:lang w:val="ru-RU"/>
        </w:rPr>
        <w:t>По каждому из социальных налоговых вычетов, предусмотренных пунктом 1 настоящей статьи, за календарный год сумма применяемого вычета не должна превышать размеры, установленные данным пунктом.»;</w:t>
      </w:r>
    </w:p>
    <w:p w14:paraId="666BDE8F" w14:textId="77777777" w:rsidR="0055163D" w:rsidRPr="00CE1C94" w:rsidRDefault="0055163D" w:rsidP="0055163D">
      <w:pPr>
        <w:pStyle w:val="af"/>
        <w:numPr>
          <w:ilvl w:val="0"/>
          <w:numId w:val="10"/>
        </w:numPr>
        <w:ind w:left="0" w:firstLine="709"/>
        <w:jc w:val="both"/>
        <w:rPr>
          <w:rFonts w:cs="Times New Roman"/>
          <w:szCs w:val="28"/>
          <w:lang w:val="ru-RU"/>
        </w:rPr>
      </w:pPr>
      <w:r w:rsidRPr="00CE1C94">
        <w:rPr>
          <w:rFonts w:cs="Times New Roman"/>
          <w:szCs w:val="28"/>
          <w:lang w:val="ru-RU"/>
        </w:rPr>
        <w:t>пункт 1 статьи 405 дополнить подпунктом 12-1) следующего содержания:</w:t>
      </w:r>
    </w:p>
    <w:p w14:paraId="53460A09" w14:textId="77777777" w:rsidR="0055163D" w:rsidRPr="00CE1C94" w:rsidRDefault="0055163D" w:rsidP="0055163D">
      <w:pPr>
        <w:ind w:firstLine="709"/>
        <w:jc w:val="both"/>
        <w:rPr>
          <w:rFonts w:cs="Times New Roman"/>
          <w:szCs w:val="28"/>
          <w:lang w:val="ru-RU"/>
        </w:rPr>
      </w:pPr>
      <w:r w:rsidRPr="00CE1C94">
        <w:rPr>
          <w:rFonts w:cs="Times New Roman"/>
          <w:szCs w:val="28"/>
          <w:lang w:val="ru-RU"/>
        </w:rPr>
        <w:t>«12-1) доход члена совета директоров или иного органа управления юридического лица, не являющегося высшим органом управления, полученный от лица, не являющегося налоговым агентом;»;</w:t>
      </w:r>
    </w:p>
    <w:p w14:paraId="40FBDF4D" w14:textId="77777777" w:rsidR="0055163D" w:rsidRPr="00CE1C94" w:rsidRDefault="0055163D" w:rsidP="0055163D">
      <w:pPr>
        <w:pStyle w:val="af"/>
        <w:numPr>
          <w:ilvl w:val="0"/>
          <w:numId w:val="10"/>
        </w:numPr>
        <w:ind w:left="0" w:firstLine="709"/>
        <w:jc w:val="both"/>
        <w:rPr>
          <w:rFonts w:cs="Times New Roman"/>
          <w:szCs w:val="28"/>
          <w:lang w:val="ru-RU"/>
        </w:rPr>
      </w:pPr>
      <w:r w:rsidRPr="00CE1C94">
        <w:rPr>
          <w:rFonts w:cs="Times New Roman"/>
          <w:szCs w:val="28"/>
          <w:lang w:val="ru-RU"/>
        </w:rPr>
        <w:t>подпункт 5) пункта 1 статьи 406 после слова «Казахстан» дополнить словами «, за исключением доходов держателей «Алтын виза» и членов их семей.»;</w:t>
      </w:r>
    </w:p>
    <w:p w14:paraId="19B25342" w14:textId="77777777" w:rsidR="00F52840" w:rsidRPr="00CE1C94" w:rsidRDefault="0055163D" w:rsidP="0055163D">
      <w:pPr>
        <w:pStyle w:val="af"/>
        <w:numPr>
          <w:ilvl w:val="0"/>
          <w:numId w:val="10"/>
        </w:numPr>
        <w:jc w:val="both"/>
        <w:rPr>
          <w:rFonts w:cs="Times New Roman"/>
          <w:szCs w:val="28"/>
          <w:lang w:val="ru-RU"/>
        </w:rPr>
      </w:pPr>
      <w:r w:rsidRPr="00CE1C94">
        <w:rPr>
          <w:rFonts w:cs="Times New Roman"/>
          <w:szCs w:val="28"/>
          <w:lang w:val="ru-RU"/>
        </w:rPr>
        <w:t>подпункт 5) пункта 2 статьи 407 исключить;</w:t>
      </w:r>
    </w:p>
    <w:p w14:paraId="6930CCFC" w14:textId="77777777" w:rsidR="00227390" w:rsidRPr="00CE1C94" w:rsidRDefault="0055163D" w:rsidP="0055163D">
      <w:pPr>
        <w:pStyle w:val="af"/>
        <w:numPr>
          <w:ilvl w:val="0"/>
          <w:numId w:val="10"/>
        </w:numPr>
        <w:jc w:val="both"/>
        <w:rPr>
          <w:rFonts w:cs="Times New Roman"/>
          <w:szCs w:val="28"/>
          <w:lang w:val="ru-RU"/>
        </w:rPr>
      </w:pPr>
      <w:r w:rsidRPr="00CE1C94">
        <w:rPr>
          <w:rFonts w:cs="Times New Roman"/>
          <w:szCs w:val="28"/>
          <w:lang w:val="ru-RU"/>
        </w:rPr>
        <w:t>в статье 411:</w:t>
      </w:r>
    </w:p>
    <w:p w14:paraId="1034E0BA" w14:textId="77777777" w:rsidR="0055163D" w:rsidRPr="00CE1C94" w:rsidRDefault="0055163D" w:rsidP="0062748F">
      <w:pPr>
        <w:pStyle w:val="af"/>
        <w:ind w:left="-142" w:firstLine="851"/>
        <w:jc w:val="both"/>
        <w:rPr>
          <w:rFonts w:cs="Times New Roman"/>
          <w:szCs w:val="28"/>
          <w:lang w:val="ru-RU"/>
        </w:rPr>
      </w:pPr>
      <w:r w:rsidRPr="00CE1C94">
        <w:rPr>
          <w:rFonts w:cs="Times New Roman"/>
          <w:szCs w:val="28"/>
          <w:lang w:val="ru-RU"/>
        </w:rPr>
        <w:t>пункты 1 и 2 изложить в следующей редакции:</w:t>
      </w:r>
    </w:p>
    <w:p w14:paraId="579DF8BD" w14:textId="77777777" w:rsidR="0055163D" w:rsidRPr="00CE1C94" w:rsidRDefault="0062748F" w:rsidP="0062748F">
      <w:pPr>
        <w:pStyle w:val="aff3"/>
        <w:spacing w:before="0" w:beforeAutospacing="0" w:after="0" w:afterAutospacing="0"/>
        <w:ind w:firstLine="709"/>
        <w:jc w:val="both"/>
        <w:rPr>
          <w:sz w:val="28"/>
          <w:szCs w:val="28"/>
        </w:rPr>
      </w:pPr>
      <w:r w:rsidRPr="00CE1C94">
        <w:rPr>
          <w:sz w:val="28"/>
          <w:szCs w:val="28"/>
        </w:rPr>
        <w:t>«</w:t>
      </w:r>
      <w:r w:rsidR="0055163D" w:rsidRPr="00CE1C94">
        <w:rPr>
          <w:sz w:val="28"/>
          <w:szCs w:val="28"/>
        </w:rPr>
        <w:t>1. Облагаемая сумма дохода, подлежащего налогообложению    физическим лицом самостоятельно, определяется в следующем порядке:</w:t>
      </w:r>
    </w:p>
    <w:p w14:paraId="625C5B33" w14:textId="77777777" w:rsidR="0055163D" w:rsidRPr="00CE1C94" w:rsidRDefault="0055163D" w:rsidP="0055163D">
      <w:pPr>
        <w:pStyle w:val="aff3"/>
        <w:spacing w:before="0" w:beforeAutospacing="0" w:after="0" w:afterAutospacing="0"/>
        <w:ind w:firstLine="604"/>
        <w:jc w:val="both"/>
        <w:rPr>
          <w:sz w:val="28"/>
          <w:szCs w:val="28"/>
        </w:rPr>
      </w:pPr>
      <w:r w:rsidRPr="00CE1C94">
        <w:rPr>
          <w:sz w:val="28"/>
          <w:szCs w:val="28"/>
        </w:rPr>
        <w:t xml:space="preserve">доходы физического лица, подлежащие налогообложению физическим лицом самостоятельно </w:t>
      </w:r>
    </w:p>
    <w:p w14:paraId="0C23ACFD" w14:textId="77777777" w:rsidR="0055163D" w:rsidRPr="00CE1C94" w:rsidRDefault="0055163D" w:rsidP="0055163D">
      <w:pPr>
        <w:pStyle w:val="aff3"/>
        <w:spacing w:before="0" w:beforeAutospacing="0" w:after="0" w:afterAutospacing="0"/>
        <w:jc w:val="both"/>
        <w:rPr>
          <w:sz w:val="28"/>
          <w:szCs w:val="28"/>
        </w:rPr>
      </w:pPr>
      <w:r w:rsidRPr="00CE1C94">
        <w:rPr>
          <w:sz w:val="28"/>
          <w:szCs w:val="28"/>
        </w:rPr>
        <w:t xml:space="preserve">          плюс</w:t>
      </w:r>
    </w:p>
    <w:p w14:paraId="4FB02A3E" w14:textId="77777777" w:rsidR="0055163D" w:rsidRPr="00CE1C94" w:rsidRDefault="0055163D" w:rsidP="0055163D">
      <w:pPr>
        <w:pStyle w:val="aff3"/>
        <w:tabs>
          <w:tab w:val="left" w:pos="465"/>
        </w:tabs>
        <w:spacing w:before="0" w:beforeAutospacing="0" w:after="0" w:afterAutospacing="0"/>
        <w:jc w:val="both"/>
        <w:rPr>
          <w:sz w:val="28"/>
          <w:szCs w:val="28"/>
        </w:rPr>
      </w:pPr>
      <w:r w:rsidRPr="00CE1C94">
        <w:rPr>
          <w:sz w:val="28"/>
          <w:szCs w:val="28"/>
        </w:rPr>
        <w:lastRenderedPageBreak/>
        <w:t xml:space="preserve">      сумма начисленных налоговым агентом доходов, подлежащих налогообложению у источника выплаты (за исключением доходов в виде дивидендов) </w:t>
      </w:r>
    </w:p>
    <w:p w14:paraId="34517F8A" w14:textId="77777777" w:rsidR="0055163D" w:rsidRPr="00CE1C94" w:rsidRDefault="0055163D" w:rsidP="0055163D">
      <w:pPr>
        <w:pStyle w:val="aff3"/>
        <w:spacing w:before="0" w:beforeAutospacing="0" w:after="0" w:afterAutospacing="0"/>
        <w:jc w:val="both"/>
        <w:rPr>
          <w:sz w:val="28"/>
          <w:szCs w:val="28"/>
        </w:rPr>
      </w:pPr>
      <w:r w:rsidRPr="00CE1C94">
        <w:rPr>
          <w:sz w:val="28"/>
          <w:szCs w:val="28"/>
        </w:rPr>
        <w:t>          минус</w:t>
      </w:r>
    </w:p>
    <w:p w14:paraId="3596A401" w14:textId="77777777" w:rsidR="0062748F" w:rsidRPr="00CE1C94" w:rsidRDefault="0055163D" w:rsidP="0055163D">
      <w:pPr>
        <w:pStyle w:val="aff3"/>
        <w:spacing w:before="0" w:beforeAutospacing="0" w:after="0" w:afterAutospacing="0"/>
        <w:jc w:val="both"/>
        <w:rPr>
          <w:sz w:val="28"/>
          <w:szCs w:val="28"/>
        </w:rPr>
      </w:pPr>
      <w:r w:rsidRPr="00CE1C94">
        <w:rPr>
          <w:sz w:val="28"/>
          <w:szCs w:val="28"/>
        </w:rPr>
        <w:t xml:space="preserve">          доходы, подлежащие уменьшению </w:t>
      </w:r>
      <w:r w:rsidRPr="00CE1C94">
        <w:rPr>
          <w:bCs/>
          <w:sz w:val="28"/>
          <w:szCs w:val="28"/>
        </w:rPr>
        <w:t xml:space="preserve">в соответствии с </w:t>
      </w:r>
      <w:hyperlink r:id="rId9" w:anchor="z6907" w:history="1">
        <w:r w:rsidRPr="00CE1C94">
          <w:rPr>
            <w:bCs/>
            <w:sz w:val="28"/>
            <w:szCs w:val="28"/>
          </w:rPr>
          <w:t>пунктом 1</w:t>
        </w:r>
      </w:hyperlink>
      <w:r w:rsidRPr="00CE1C94">
        <w:rPr>
          <w:sz w:val="28"/>
          <w:szCs w:val="28"/>
        </w:rPr>
        <w:t xml:space="preserve"> статьи 400 настоящего Кодекса, если они учтены в качестве дохода, подлежащего налогообложению самостоятельно, или дохода, начисленного налоговым агентом</w:t>
      </w:r>
    </w:p>
    <w:p w14:paraId="6F1E9027" w14:textId="77777777" w:rsidR="0062748F" w:rsidRPr="00CE1C94" w:rsidRDefault="0062748F" w:rsidP="0062748F">
      <w:pPr>
        <w:pStyle w:val="aff3"/>
        <w:spacing w:before="0" w:beforeAutospacing="0" w:after="0" w:afterAutospacing="0"/>
        <w:ind w:firstLine="720"/>
        <w:jc w:val="both"/>
        <w:rPr>
          <w:sz w:val="28"/>
          <w:szCs w:val="28"/>
        </w:rPr>
      </w:pPr>
      <w:r w:rsidRPr="00CE1C94">
        <w:rPr>
          <w:sz w:val="28"/>
          <w:szCs w:val="28"/>
        </w:rPr>
        <w:t>минус</w:t>
      </w:r>
    </w:p>
    <w:p w14:paraId="028D278D" w14:textId="77777777" w:rsidR="0062748F" w:rsidRPr="00CE1C94" w:rsidRDefault="0055163D" w:rsidP="0062748F">
      <w:pPr>
        <w:pStyle w:val="aff3"/>
        <w:spacing w:before="0" w:beforeAutospacing="0" w:after="0" w:afterAutospacing="0"/>
        <w:ind w:firstLine="720"/>
        <w:jc w:val="both"/>
        <w:rPr>
          <w:sz w:val="28"/>
          <w:szCs w:val="28"/>
        </w:rPr>
      </w:pPr>
      <w:r w:rsidRPr="00CE1C94">
        <w:rPr>
          <w:sz w:val="28"/>
          <w:szCs w:val="28"/>
        </w:rPr>
        <w:t xml:space="preserve">налоговые вычеты, указанные в </w:t>
      </w:r>
      <w:hyperlink r:id="rId10" w:anchor="z6945" w:history="1">
        <w:r w:rsidRPr="00CE1C94">
          <w:rPr>
            <w:sz w:val="28"/>
            <w:szCs w:val="28"/>
          </w:rPr>
          <w:t>пункте 1</w:t>
        </w:r>
      </w:hyperlink>
      <w:r w:rsidRPr="00CE1C94">
        <w:rPr>
          <w:sz w:val="28"/>
          <w:szCs w:val="28"/>
        </w:rPr>
        <w:t xml:space="preserve"> статьи 401 настоящего Кодекса.</w:t>
      </w:r>
    </w:p>
    <w:p w14:paraId="7C32F79A" w14:textId="77777777" w:rsidR="0055163D" w:rsidRPr="00CE1C94" w:rsidRDefault="0055163D" w:rsidP="0062748F">
      <w:pPr>
        <w:pStyle w:val="aff3"/>
        <w:spacing w:before="0" w:beforeAutospacing="0" w:after="0" w:afterAutospacing="0"/>
        <w:ind w:firstLine="720"/>
        <w:jc w:val="both"/>
        <w:rPr>
          <w:sz w:val="28"/>
          <w:szCs w:val="28"/>
        </w:rPr>
      </w:pPr>
      <w:r w:rsidRPr="00CE1C94">
        <w:rPr>
          <w:sz w:val="28"/>
          <w:szCs w:val="28"/>
        </w:rPr>
        <w:t>Положения абзацев третьего и четвертого настоящего пункта применяются в случае превышения совокупной суммы доходов, подлежащих налогообложению у источника выплаты и физическим лицом самостоятельно, 8500-кратного месячного расчетного показателя, действующего на 1 января соответствующего финансового года.</w:t>
      </w:r>
    </w:p>
    <w:p w14:paraId="4A51D5AB" w14:textId="77777777" w:rsidR="0055163D" w:rsidRPr="00CE1C94" w:rsidRDefault="0055163D" w:rsidP="0062748F">
      <w:pPr>
        <w:pStyle w:val="aff3"/>
        <w:spacing w:before="0" w:beforeAutospacing="0" w:after="0" w:afterAutospacing="0"/>
        <w:ind w:firstLine="720"/>
        <w:jc w:val="both"/>
        <w:rPr>
          <w:bCs/>
          <w:sz w:val="28"/>
          <w:szCs w:val="28"/>
        </w:rPr>
      </w:pPr>
      <w:r w:rsidRPr="00CE1C94">
        <w:rPr>
          <w:bCs/>
          <w:sz w:val="28"/>
          <w:szCs w:val="28"/>
        </w:rPr>
        <w:t xml:space="preserve">Положения настоящего пункта не применяются при определении облагаемого дохода </w:t>
      </w:r>
      <w:r w:rsidRPr="00CE1C94">
        <w:rPr>
          <w:sz w:val="28"/>
          <w:szCs w:val="28"/>
        </w:rPr>
        <w:t>индивидуального предпринимателя, трудового иммигранта – резидента, дохода лица, занимающегося частной практикой, а также облагаемого дохода в виде дивидендов.</w:t>
      </w:r>
      <w:r w:rsidRPr="00CE1C94">
        <w:rPr>
          <w:bCs/>
          <w:sz w:val="28"/>
          <w:szCs w:val="28"/>
        </w:rPr>
        <w:t xml:space="preserve"> </w:t>
      </w:r>
    </w:p>
    <w:p w14:paraId="407EE24E" w14:textId="77777777" w:rsidR="0055163D" w:rsidRPr="00CE1C94" w:rsidRDefault="0055163D" w:rsidP="0055163D">
      <w:pPr>
        <w:pStyle w:val="aff3"/>
        <w:spacing w:before="0" w:beforeAutospacing="0" w:after="0" w:afterAutospacing="0"/>
        <w:jc w:val="both"/>
        <w:rPr>
          <w:sz w:val="28"/>
          <w:szCs w:val="28"/>
        </w:rPr>
      </w:pPr>
      <w:r w:rsidRPr="00CE1C94">
        <w:rPr>
          <w:sz w:val="28"/>
          <w:szCs w:val="28"/>
        </w:rPr>
        <w:t xml:space="preserve">     </w:t>
      </w:r>
      <w:r w:rsidR="0062748F" w:rsidRPr="00CE1C94">
        <w:rPr>
          <w:sz w:val="28"/>
          <w:szCs w:val="28"/>
        </w:rPr>
        <w:tab/>
      </w:r>
      <w:r w:rsidRPr="00CE1C94">
        <w:rPr>
          <w:sz w:val="28"/>
          <w:szCs w:val="28"/>
        </w:rPr>
        <w:t>2. Облагаемая сумма дохода индивидуального предпринимателя в общеустановленном порядке определяется в следующем порядке:</w:t>
      </w:r>
    </w:p>
    <w:p w14:paraId="5EBC945D" w14:textId="77777777" w:rsidR="0055163D" w:rsidRPr="00CE1C94" w:rsidRDefault="0055163D" w:rsidP="0055163D">
      <w:pPr>
        <w:pStyle w:val="aff3"/>
        <w:spacing w:before="0" w:beforeAutospacing="0" w:after="0" w:afterAutospacing="0"/>
        <w:jc w:val="both"/>
        <w:rPr>
          <w:sz w:val="28"/>
          <w:szCs w:val="28"/>
        </w:rPr>
      </w:pPr>
      <w:r w:rsidRPr="00CE1C94">
        <w:rPr>
          <w:sz w:val="28"/>
          <w:szCs w:val="28"/>
        </w:rPr>
        <w:t xml:space="preserve">      </w:t>
      </w:r>
      <w:r w:rsidR="0062748F" w:rsidRPr="00CE1C94">
        <w:rPr>
          <w:sz w:val="28"/>
          <w:szCs w:val="28"/>
        </w:rPr>
        <w:tab/>
      </w:r>
      <w:r w:rsidRPr="00CE1C94">
        <w:rPr>
          <w:sz w:val="28"/>
          <w:szCs w:val="28"/>
        </w:rPr>
        <w:t xml:space="preserve">облагаемый доход индивидуального предпринимателя, определенный в соответствии с </w:t>
      </w:r>
      <w:hyperlink r:id="rId11" w:anchor="z6809" w:history="1">
        <w:r w:rsidRPr="00CE1C94">
          <w:rPr>
            <w:sz w:val="28"/>
            <w:szCs w:val="28"/>
          </w:rPr>
          <w:t>пунктом 1</w:t>
        </w:r>
      </w:hyperlink>
      <w:r w:rsidRPr="00CE1C94">
        <w:rPr>
          <w:sz w:val="28"/>
          <w:szCs w:val="28"/>
        </w:rPr>
        <w:t xml:space="preserve"> статьи 393 настоящего Кодекса,</w:t>
      </w:r>
    </w:p>
    <w:p w14:paraId="03949F50" w14:textId="77777777" w:rsidR="0055163D" w:rsidRPr="00CE1C94" w:rsidRDefault="0055163D" w:rsidP="0055163D">
      <w:pPr>
        <w:pStyle w:val="aff3"/>
        <w:spacing w:before="0" w:beforeAutospacing="0" w:after="0" w:afterAutospacing="0"/>
        <w:jc w:val="both"/>
        <w:rPr>
          <w:sz w:val="28"/>
          <w:szCs w:val="28"/>
        </w:rPr>
      </w:pPr>
      <w:r w:rsidRPr="00CE1C94">
        <w:rPr>
          <w:sz w:val="28"/>
          <w:szCs w:val="28"/>
        </w:rPr>
        <w:t xml:space="preserve">      </w:t>
      </w:r>
      <w:r w:rsidR="0062748F" w:rsidRPr="00CE1C94">
        <w:rPr>
          <w:sz w:val="28"/>
          <w:szCs w:val="28"/>
        </w:rPr>
        <w:tab/>
      </w:r>
      <w:r w:rsidRPr="00CE1C94">
        <w:rPr>
          <w:sz w:val="28"/>
          <w:szCs w:val="28"/>
        </w:rPr>
        <w:t>минус</w:t>
      </w:r>
    </w:p>
    <w:p w14:paraId="77B06646" w14:textId="77777777" w:rsidR="0055163D" w:rsidRPr="00CE1C94" w:rsidRDefault="0055163D" w:rsidP="0062748F">
      <w:pPr>
        <w:pStyle w:val="aff3"/>
        <w:spacing w:before="0" w:beforeAutospacing="0" w:after="0" w:afterAutospacing="0"/>
        <w:ind w:firstLine="720"/>
        <w:jc w:val="both"/>
        <w:rPr>
          <w:sz w:val="28"/>
          <w:szCs w:val="28"/>
        </w:rPr>
      </w:pPr>
      <w:r w:rsidRPr="00CE1C94">
        <w:rPr>
          <w:sz w:val="28"/>
          <w:szCs w:val="28"/>
        </w:rPr>
        <w:t xml:space="preserve">доходы, подлежащие уменьшению, предусмотренные </w:t>
      </w:r>
      <w:hyperlink r:id="rId12" w:anchor="z6907" w:history="1">
        <w:r w:rsidRPr="00CE1C94">
          <w:rPr>
            <w:sz w:val="28"/>
            <w:szCs w:val="28"/>
          </w:rPr>
          <w:t>пунктом 1</w:t>
        </w:r>
      </w:hyperlink>
      <w:r w:rsidRPr="00CE1C94">
        <w:rPr>
          <w:sz w:val="28"/>
          <w:szCs w:val="28"/>
        </w:rPr>
        <w:t xml:space="preserve"> статьи 400 настоящего Кодекса,</w:t>
      </w:r>
      <w:r w:rsidRPr="00CE1C94">
        <w:rPr>
          <w:bCs/>
          <w:sz w:val="28"/>
          <w:szCs w:val="28"/>
        </w:rPr>
        <w:t xml:space="preserve"> если они учтены</w:t>
      </w:r>
      <w:r w:rsidRPr="00CE1C94">
        <w:rPr>
          <w:sz w:val="28"/>
          <w:szCs w:val="28"/>
        </w:rPr>
        <w:t xml:space="preserve"> в сумме доходов индивидуального предпринимателя.</w:t>
      </w:r>
    </w:p>
    <w:p w14:paraId="45507DB2" w14:textId="77777777" w:rsidR="0055163D" w:rsidRPr="00CE1C94" w:rsidRDefault="0055163D" w:rsidP="0055163D">
      <w:pPr>
        <w:pStyle w:val="aff3"/>
        <w:spacing w:before="0" w:beforeAutospacing="0" w:after="0" w:afterAutospacing="0"/>
        <w:jc w:val="both"/>
        <w:rPr>
          <w:sz w:val="28"/>
          <w:szCs w:val="28"/>
        </w:rPr>
      </w:pPr>
      <w:r w:rsidRPr="00CE1C94">
        <w:rPr>
          <w:sz w:val="28"/>
          <w:szCs w:val="28"/>
        </w:rPr>
        <w:t xml:space="preserve">      </w:t>
      </w:r>
      <w:r w:rsidR="0062748F" w:rsidRPr="00CE1C94">
        <w:rPr>
          <w:sz w:val="28"/>
          <w:szCs w:val="28"/>
        </w:rPr>
        <w:tab/>
      </w:r>
      <w:r w:rsidRPr="00CE1C94">
        <w:rPr>
          <w:sz w:val="28"/>
          <w:szCs w:val="28"/>
        </w:rPr>
        <w:t>минус</w:t>
      </w:r>
    </w:p>
    <w:p w14:paraId="3BF2EFA7" w14:textId="77777777" w:rsidR="0062748F" w:rsidRPr="00CE1C94" w:rsidRDefault="0055163D" w:rsidP="0062748F">
      <w:pPr>
        <w:pStyle w:val="aff3"/>
        <w:spacing w:before="0" w:beforeAutospacing="0" w:after="0" w:afterAutospacing="0"/>
        <w:jc w:val="both"/>
        <w:rPr>
          <w:sz w:val="28"/>
          <w:szCs w:val="28"/>
        </w:rPr>
      </w:pPr>
      <w:r w:rsidRPr="00CE1C94">
        <w:rPr>
          <w:sz w:val="28"/>
          <w:szCs w:val="28"/>
        </w:rPr>
        <w:t>     </w:t>
      </w:r>
      <w:r w:rsidR="0062748F" w:rsidRPr="00CE1C94">
        <w:rPr>
          <w:sz w:val="28"/>
          <w:szCs w:val="28"/>
        </w:rPr>
        <w:tab/>
      </w:r>
      <w:r w:rsidRPr="00CE1C94">
        <w:rPr>
          <w:sz w:val="28"/>
          <w:szCs w:val="28"/>
        </w:rPr>
        <w:t xml:space="preserve">налоговые вычеты, указанные в </w:t>
      </w:r>
      <w:hyperlink r:id="rId13" w:anchor="z6945" w:history="1">
        <w:r w:rsidRPr="00CE1C94">
          <w:rPr>
            <w:sz w:val="28"/>
            <w:szCs w:val="28"/>
          </w:rPr>
          <w:t>пункте 1</w:t>
        </w:r>
      </w:hyperlink>
      <w:r w:rsidRPr="00CE1C94">
        <w:rPr>
          <w:sz w:val="28"/>
          <w:szCs w:val="28"/>
        </w:rPr>
        <w:t xml:space="preserve"> статьи 401 настоящего Кодекса.</w:t>
      </w:r>
      <w:r w:rsidR="0062748F" w:rsidRPr="00CE1C94">
        <w:rPr>
          <w:sz w:val="28"/>
          <w:szCs w:val="28"/>
        </w:rPr>
        <w:t>»;</w:t>
      </w:r>
    </w:p>
    <w:p w14:paraId="71E0B946" w14:textId="77777777" w:rsidR="0055163D" w:rsidRPr="00CE1C94" w:rsidRDefault="0062748F" w:rsidP="0062748F">
      <w:pPr>
        <w:pStyle w:val="aff3"/>
        <w:spacing w:before="0" w:beforeAutospacing="0" w:after="0" w:afterAutospacing="0"/>
        <w:ind w:firstLine="720"/>
        <w:jc w:val="both"/>
        <w:rPr>
          <w:sz w:val="28"/>
          <w:szCs w:val="28"/>
        </w:rPr>
      </w:pPr>
      <w:r w:rsidRPr="00CE1C94">
        <w:rPr>
          <w:sz w:val="28"/>
          <w:szCs w:val="28"/>
        </w:rPr>
        <w:t>пункт 5 изложить в следующей редакции:</w:t>
      </w:r>
    </w:p>
    <w:p w14:paraId="5530A9F0" w14:textId="77777777" w:rsidR="0062748F" w:rsidRPr="00CE1C94" w:rsidRDefault="0062748F" w:rsidP="0062748F">
      <w:pPr>
        <w:pStyle w:val="aff3"/>
        <w:spacing w:before="0" w:beforeAutospacing="0" w:after="0" w:afterAutospacing="0"/>
        <w:ind w:firstLine="720"/>
        <w:jc w:val="both"/>
        <w:rPr>
          <w:sz w:val="28"/>
          <w:szCs w:val="28"/>
        </w:rPr>
      </w:pPr>
      <w:r w:rsidRPr="00CE1C94">
        <w:rPr>
          <w:sz w:val="28"/>
          <w:szCs w:val="28"/>
        </w:rPr>
        <w:t>5. Облагаемая сумма дохода в виде дивидендов определяется в следующем порядке:</w:t>
      </w:r>
    </w:p>
    <w:p w14:paraId="46F4519A" w14:textId="77777777" w:rsidR="0062748F" w:rsidRPr="00CE1C94" w:rsidRDefault="0062748F" w:rsidP="0062748F">
      <w:pPr>
        <w:pStyle w:val="aff3"/>
        <w:spacing w:before="0" w:beforeAutospacing="0" w:after="0" w:afterAutospacing="0"/>
        <w:jc w:val="both"/>
        <w:rPr>
          <w:sz w:val="28"/>
          <w:szCs w:val="28"/>
        </w:rPr>
      </w:pPr>
      <w:r w:rsidRPr="00CE1C94">
        <w:rPr>
          <w:sz w:val="28"/>
          <w:szCs w:val="28"/>
        </w:rPr>
        <w:t>     </w:t>
      </w:r>
      <w:r w:rsidRPr="00CE1C94">
        <w:rPr>
          <w:sz w:val="28"/>
          <w:szCs w:val="28"/>
        </w:rPr>
        <w:tab/>
        <w:t>доходы в виде дивидендов, подлежащие налогообложению у источника выплаты,</w:t>
      </w:r>
    </w:p>
    <w:p w14:paraId="25EB4CA0" w14:textId="77777777" w:rsidR="0062748F" w:rsidRPr="00CE1C94" w:rsidRDefault="0062748F" w:rsidP="0062748F">
      <w:pPr>
        <w:pStyle w:val="aff3"/>
        <w:spacing w:before="0" w:beforeAutospacing="0" w:after="0" w:afterAutospacing="0"/>
        <w:jc w:val="both"/>
        <w:rPr>
          <w:sz w:val="28"/>
          <w:szCs w:val="28"/>
        </w:rPr>
      </w:pPr>
      <w:r w:rsidRPr="00CE1C94">
        <w:rPr>
          <w:sz w:val="28"/>
          <w:szCs w:val="28"/>
        </w:rPr>
        <w:t xml:space="preserve">      </w:t>
      </w:r>
      <w:r w:rsidRPr="00CE1C94">
        <w:rPr>
          <w:sz w:val="28"/>
          <w:szCs w:val="28"/>
        </w:rPr>
        <w:tab/>
        <w:t xml:space="preserve">плюс </w:t>
      </w:r>
    </w:p>
    <w:p w14:paraId="4EE75B22" w14:textId="77777777" w:rsidR="0062748F" w:rsidRPr="00CE1C94" w:rsidRDefault="0062748F" w:rsidP="0062748F">
      <w:pPr>
        <w:pStyle w:val="aff3"/>
        <w:spacing w:before="0" w:beforeAutospacing="0" w:after="0" w:afterAutospacing="0"/>
        <w:ind w:firstLine="720"/>
        <w:jc w:val="both"/>
        <w:rPr>
          <w:sz w:val="28"/>
          <w:szCs w:val="28"/>
        </w:rPr>
      </w:pPr>
      <w:r w:rsidRPr="00CE1C94">
        <w:rPr>
          <w:sz w:val="28"/>
          <w:szCs w:val="28"/>
        </w:rPr>
        <w:t>доходы в виде дивидендов, подлежащие налогообложению физическим лицом самостоятельно, в том числе полученные из источников за пределами Республики Казахстан,</w:t>
      </w:r>
    </w:p>
    <w:p w14:paraId="1CA00C5B" w14:textId="77777777" w:rsidR="0062748F" w:rsidRPr="00CE1C94" w:rsidRDefault="0062748F" w:rsidP="0062748F">
      <w:pPr>
        <w:pStyle w:val="aff3"/>
        <w:spacing w:before="0" w:beforeAutospacing="0" w:after="0" w:afterAutospacing="0"/>
        <w:ind w:firstLine="720"/>
        <w:jc w:val="both"/>
        <w:rPr>
          <w:sz w:val="28"/>
          <w:szCs w:val="28"/>
        </w:rPr>
      </w:pPr>
      <w:r w:rsidRPr="00CE1C94">
        <w:rPr>
          <w:sz w:val="28"/>
          <w:szCs w:val="28"/>
        </w:rPr>
        <w:t>минус</w:t>
      </w:r>
    </w:p>
    <w:p w14:paraId="4306D334" w14:textId="77777777" w:rsidR="0062748F" w:rsidRPr="00CE1C94" w:rsidRDefault="0062748F" w:rsidP="0062748F">
      <w:pPr>
        <w:pStyle w:val="aff3"/>
        <w:spacing w:before="0" w:beforeAutospacing="0" w:after="0" w:afterAutospacing="0"/>
        <w:ind w:firstLine="720"/>
        <w:jc w:val="both"/>
        <w:rPr>
          <w:sz w:val="28"/>
          <w:szCs w:val="28"/>
        </w:rPr>
      </w:pPr>
      <w:r w:rsidRPr="00CE1C94">
        <w:rPr>
          <w:sz w:val="28"/>
          <w:szCs w:val="28"/>
        </w:rPr>
        <w:t>доходы, подлежащие уменьшению в соответствии с под</w:t>
      </w:r>
      <w:hyperlink r:id="rId14" w:anchor="z6907" w:history="1">
        <w:r w:rsidRPr="00CE1C94">
          <w:rPr>
            <w:sz w:val="28"/>
            <w:szCs w:val="28"/>
          </w:rPr>
          <w:t>пунктом 1</w:t>
        </w:r>
      </w:hyperlink>
      <w:r w:rsidRPr="00CE1C94">
        <w:rPr>
          <w:sz w:val="28"/>
          <w:szCs w:val="28"/>
        </w:rPr>
        <w:t xml:space="preserve">3) статьи 436 настоящего Кодекса </w:t>
      </w:r>
    </w:p>
    <w:p w14:paraId="77E14B0D" w14:textId="77777777" w:rsidR="0062748F" w:rsidRPr="00CE1C94" w:rsidRDefault="0062748F" w:rsidP="0062748F">
      <w:pPr>
        <w:pStyle w:val="aff3"/>
        <w:spacing w:before="0" w:beforeAutospacing="0" w:after="0" w:afterAutospacing="0"/>
        <w:ind w:firstLine="720"/>
        <w:jc w:val="both"/>
        <w:rPr>
          <w:sz w:val="28"/>
          <w:szCs w:val="28"/>
        </w:rPr>
      </w:pPr>
      <w:r w:rsidRPr="00CE1C94">
        <w:rPr>
          <w:sz w:val="28"/>
          <w:szCs w:val="28"/>
        </w:rPr>
        <w:t>минус</w:t>
      </w:r>
    </w:p>
    <w:p w14:paraId="190937C6" w14:textId="77777777" w:rsidR="0062748F" w:rsidRPr="00CE1C94" w:rsidRDefault="0062748F" w:rsidP="0062748F">
      <w:pPr>
        <w:pStyle w:val="aff3"/>
        <w:spacing w:before="0" w:beforeAutospacing="0" w:after="0" w:afterAutospacing="0"/>
        <w:ind w:firstLine="720"/>
        <w:jc w:val="both"/>
        <w:rPr>
          <w:sz w:val="28"/>
          <w:szCs w:val="28"/>
        </w:rPr>
      </w:pPr>
      <w:r w:rsidRPr="00CE1C94">
        <w:rPr>
          <w:bCs/>
          <w:sz w:val="28"/>
          <w:szCs w:val="28"/>
        </w:rPr>
        <w:lastRenderedPageBreak/>
        <w:t>сумма социальных налоговых вычетов, в том числе</w:t>
      </w:r>
      <w:r w:rsidRPr="00CE1C94">
        <w:rPr>
          <w:sz w:val="28"/>
          <w:szCs w:val="28"/>
        </w:rPr>
        <w:t xml:space="preserve"> </w:t>
      </w:r>
      <w:r w:rsidRPr="00CE1C94">
        <w:rPr>
          <w:bCs/>
          <w:sz w:val="28"/>
          <w:szCs w:val="28"/>
        </w:rPr>
        <w:t>примененных</w:t>
      </w:r>
      <w:r w:rsidRPr="00CE1C94">
        <w:rPr>
          <w:sz w:val="28"/>
          <w:szCs w:val="28"/>
        </w:rPr>
        <w:t xml:space="preserve"> налоговым агентом при исчислении дохода в виде дивидендов, подлежащего налогообложению у источника выплаты, в соответствии с пунктом 2 статьи 404 настоящего Кодекса.»;</w:t>
      </w:r>
    </w:p>
    <w:p w14:paraId="11AD58C3" w14:textId="77777777" w:rsidR="0062748F" w:rsidRPr="00CE1C94" w:rsidRDefault="0062748F" w:rsidP="0062748F">
      <w:pPr>
        <w:pStyle w:val="aff3"/>
        <w:spacing w:before="0" w:beforeAutospacing="0" w:after="0" w:afterAutospacing="0"/>
        <w:ind w:firstLine="720"/>
        <w:jc w:val="both"/>
        <w:rPr>
          <w:sz w:val="28"/>
          <w:szCs w:val="28"/>
        </w:rPr>
      </w:pPr>
      <w:r w:rsidRPr="00CE1C94">
        <w:rPr>
          <w:bCs/>
          <w:sz w:val="28"/>
          <w:szCs w:val="28"/>
        </w:rPr>
        <w:t>дополнить пунктами 6 и 7 следующего содержания:</w:t>
      </w:r>
    </w:p>
    <w:p w14:paraId="4232DC4C" w14:textId="77777777" w:rsidR="0062748F" w:rsidRPr="00CE1C94" w:rsidRDefault="0062748F" w:rsidP="0062748F">
      <w:pPr>
        <w:pStyle w:val="aff3"/>
        <w:spacing w:before="0" w:beforeAutospacing="0" w:after="0" w:afterAutospacing="0"/>
        <w:ind w:firstLine="720"/>
        <w:jc w:val="both"/>
        <w:rPr>
          <w:sz w:val="28"/>
          <w:szCs w:val="28"/>
        </w:rPr>
      </w:pPr>
      <w:r w:rsidRPr="00CE1C94">
        <w:rPr>
          <w:bCs/>
          <w:sz w:val="28"/>
          <w:szCs w:val="28"/>
        </w:rPr>
        <w:t xml:space="preserve">«6. </w:t>
      </w:r>
      <w:r w:rsidRPr="00CE1C94">
        <w:rPr>
          <w:sz w:val="28"/>
          <w:szCs w:val="28"/>
        </w:rPr>
        <w:t>Облагаемая сумма дохода лица, занимающегося частной практикой, определяется в следующем порядке:</w:t>
      </w:r>
    </w:p>
    <w:p w14:paraId="343A36F0" w14:textId="77777777" w:rsidR="0062748F" w:rsidRPr="00CE1C94" w:rsidRDefault="0062748F" w:rsidP="0062748F">
      <w:pPr>
        <w:pStyle w:val="aff3"/>
        <w:spacing w:before="0" w:beforeAutospacing="0" w:after="0" w:afterAutospacing="0"/>
        <w:ind w:firstLine="720"/>
        <w:jc w:val="both"/>
        <w:rPr>
          <w:sz w:val="28"/>
          <w:szCs w:val="28"/>
        </w:rPr>
      </w:pPr>
      <w:r w:rsidRPr="00CE1C94">
        <w:rPr>
          <w:sz w:val="28"/>
          <w:szCs w:val="28"/>
        </w:rPr>
        <w:t xml:space="preserve">доход лица, занимающегося частной практикой, определенный в соответствии с </w:t>
      </w:r>
      <w:hyperlink r:id="rId15" w:anchor="z6809" w:history="1">
        <w:r w:rsidRPr="00CE1C94">
          <w:rPr>
            <w:sz w:val="28"/>
            <w:szCs w:val="28"/>
          </w:rPr>
          <w:t xml:space="preserve">пунктом </w:t>
        </w:r>
      </w:hyperlink>
      <w:r w:rsidRPr="00CE1C94">
        <w:rPr>
          <w:sz w:val="28"/>
          <w:szCs w:val="28"/>
        </w:rPr>
        <w:t>2 статьи 394 настоящего Кодекса,</w:t>
      </w:r>
    </w:p>
    <w:p w14:paraId="385A5B2C" w14:textId="77777777" w:rsidR="0062748F" w:rsidRPr="00CE1C94" w:rsidRDefault="0062748F" w:rsidP="0062748F">
      <w:pPr>
        <w:pStyle w:val="aff3"/>
        <w:spacing w:before="0" w:beforeAutospacing="0" w:after="0" w:afterAutospacing="0"/>
        <w:ind w:firstLine="720"/>
        <w:jc w:val="both"/>
        <w:rPr>
          <w:sz w:val="28"/>
          <w:szCs w:val="28"/>
        </w:rPr>
      </w:pPr>
      <w:r w:rsidRPr="00CE1C94">
        <w:rPr>
          <w:sz w:val="28"/>
          <w:szCs w:val="28"/>
        </w:rPr>
        <w:t>минус</w:t>
      </w:r>
    </w:p>
    <w:p w14:paraId="7D68737C" w14:textId="77777777" w:rsidR="0062748F" w:rsidRPr="00CE1C94" w:rsidRDefault="0062748F" w:rsidP="0062748F">
      <w:pPr>
        <w:pStyle w:val="aff3"/>
        <w:spacing w:before="0" w:beforeAutospacing="0" w:after="0" w:afterAutospacing="0"/>
        <w:ind w:firstLine="720"/>
        <w:jc w:val="both"/>
        <w:rPr>
          <w:sz w:val="28"/>
          <w:szCs w:val="28"/>
        </w:rPr>
      </w:pPr>
      <w:r w:rsidRPr="00CE1C94">
        <w:rPr>
          <w:sz w:val="28"/>
          <w:szCs w:val="28"/>
        </w:rPr>
        <w:t xml:space="preserve">доходы, подлежащие уменьшению, предусмотренные </w:t>
      </w:r>
      <w:hyperlink r:id="rId16" w:anchor="z6907" w:history="1">
        <w:r w:rsidRPr="00CE1C94">
          <w:rPr>
            <w:sz w:val="28"/>
            <w:szCs w:val="28"/>
          </w:rPr>
          <w:t>пунктом 1</w:t>
        </w:r>
      </w:hyperlink>
      <w:r w:rsidRPr="00CE1C94">
        <w:rPr>
          <w:sz w:val="28"/>
          <w:szCs w:val="28"/>
        </w:rPr>
        <w:t xml:space="preserve"> статьи 400 настоящего Кодекса,</w:t>
      </w:r>
      <w:r w:rsidRPr="00CE1C94">
        <w:rPr>
          <w:bCs/>
          <w:sz w:val="28"/>
          <w:szCs w:val="28"/>
        </w:rPr>
        <w:t xml:space="preserve"> если они учтены</w:t>
      </w:r>
      <w:r w:rsidRPr="00CE1C94">
        <w:rPr>
          <w:sz w:val="28"/>
          <w:szCs w:val="28"/>
        </w:rPr>
        <w:t xml:space="preserve"> в сумме доходов от занятия частной практикой,</w:t>
      </w:r>
    </w:p>
    <w:p w14:paraId="2B234759" w14:textId="77777777" w:rsidR="0062748F" w:rsidRPr="00CE1C94" w:rsidRDefault="0062748F" w:rsidP="0062748F">
      <w:pPr>
        <w:pStyle w:val="aff3"/>
        <w:spacing w:before="0" w:beforeAutospacing="0" w:after="0" w:afterAutospacing="0"/>
        <w:ind w:firstLine="720"/>
        <w:jc w:val="both"/>
        <w:rPr>
          <w:sz w:val="28"/>
          <w:szCs w:val="28"/>
        </w:rPr>
      </w:pPr>
      <w:r w:rsidRPr="00CE1C94">
        <w:rPr>
          <w:sz w:val="28"/>
          <w:szCs w:val="28"/>
        </w:rPr>
        <w:t>минус</w:t>
      </w:r>
    </w:p>
    <w:p w14:paraId="0374D902" w14:textId="77777777" w:rsidR="0062748F" w:rsidRPr="00CE1C94" w:rsidRDefault="0062748F" w:rsidP="0062748F">
      <w:pPr>
        <w:pStyle w:val="aff3"/>
        <w:spacing w:before="0" w:beforeAutospacing="0" w:after="0" w:afterAutospacing="0"/>
        <w:ind w:firstLine="720"/>
        <w:jc w:val="both"/>
        <w:rPr>
          <w:sz w:val="28"/>
          <w:szCs w:val="28"/>
        </w:rPr>
      </w:pPr>
      <w:r w:rsidRPr="00CE1C94">
        <w:rPr>
          <w:sz w:val="28"/>
          <w:szCs w:val="28"/>
        </w:rPr>
        <w:t xml:space="preserve">налоговые вычеты, указанные в </w:t>
      </w:r>
      <w:hyperlink r:id="rId17" w:anchor="z6945" w:history="1">
        <w:r w:rsidRPr="00CE1C94">
          <w:rPr>
            <w:sz w:val="28"/>
            <w:szCs w:val="28"/>
          </w:rPr>
          <w:t>пункте 1</w:t>
        </w:r>
      </w:hyperlink>
      <w:r w:rsidRPr="00CE1C94">
        <w:rPr>
          <w:sz w:val="28"/>
          <w:szCs w:val="28"/>
        </w:rPr>
        <w:t xml:space="preserve"> статьи 401 настоящего Кодекса.</w:t>
      </w:r>
    </w:p>
    <w:p w14:paraId="34B5D3A1" w14:textId="77777777" w:rsidR="0062748F" w:rsidRPr="00CE1C94" w:rsidRDefault="0062748F" w:rsidP="0062748F">
      <w:pPr>
        <w:pStyle w:val="aff3"/>
        <w:spacing w:before="0" w:beforeAutospacing="0" w:after="0" w:afterAutospacing="0"/>
        <w:ind w:firstLine="720"/>
        <w:jc w:val="both"/>
        <w:rPr>
          <w:sz w:val="28"/>
          <w:szCs w:val="28"/>
        </w:rPr>
      </w:pPr>
      <w:r w:rsidRPr="00CE1C94">
        <w:rPr>
          <w:sz w:val="28"/>
          <w:szCs w:val="28"/>
        </w:rPr>
        <w:t>7. Для целей настоящей статьи учитывается положительное значение, полученное при определении облагаемой суммы дохода.»;</w:t>
      </w:r>
    </w:p>
    <w:p w14:paraId="3E84A047" w14:textId="77777777" w:rsidR="0055163D" w:rsidRPr="00CE1C94" w:rsidRDefault="0062748F" w:rsidP="0062748F">
      <w:pPr>
        <w:pStyle w:val="af"/>
        <w:numPr>
          <w:ilvl w:val="0"/>
          <w:numId w:val="10"/>
        </w:numPr>
        <w:ind w:left="0" w:firstLine="709"/>
        <w:jc w:val="both"/>
        <w:rPr>
          <w:rFonts w:cs="Times New Roman"/>
          <w:szCs w:val="28"/>
          <w:lang w:val="ru-RU"/>
        </w:rPr>
      </w:pPr>
      <w:r w:rsidRPr="00CE1C94">
        <w:rPr>
          <w:rFonts w:cs="Times New Roman"/>
          <w:szCs w:val="28"/>
          <w:lang w:val="ru-RU"/>
        </w:rPr>
        <w:t>пункт 3 статьи 412 дополнить абзацами девятым и десятым следующего содержания:</w:t>
      </w:r>
    </w:p>
    <w:p w14:paraId="0105A701" w14:textId="77777777" w:rsidR="0062748F" w:rsidRPr="00CE1C94" w:rsidRDefault="0062748F" w:rsidP="0062748F">
      <w:pPr>
        <w:pStyle w:val="af"/>
        <w:ind w:left="0" w:firstLine="709"/>
        <w:jc w:val="both"/>
        <w:rPr>
          <w:rFonts w:cs="Times New Roman"/>
          <w:szCs w:val="28"/>
          <w:lang w:val="ru-RU"/>
        </w:rPr>
      </w:pPr>
      <w:r w:rsidRPr="00CE1C94">
        <w:rPr>
          <w:rFonts w:cs="Times New Roman"/>
          <w:szCs w:val="28"/>
          <w:lang w:val="ru-RU"/>
        </w:rPr>
        <w:t>«минус</w:t>
      </w:r>
    </w:p>
    <w:p w14:paraId="50E4715B" w14:textId="77777777" w:rsidR="0062748F" w:rsidRPr="00CE1C94" w:rsidRDefault="0062748F" w:rsidP="0062748F">
      <w:pPr>
        <w:pStyle w:val="af"/>
        <w:ind w:left="0" w:firstLine="709"/>
        <w:jc w:val="both"/>
        <w:rPr>
          <w:rFonts w:cs="Times New Roman"/>
          <w:szCs w:val="28"/>
          <w:lang w:val="ru-RU"/>
        </w:rPr>
      </w:pPr>
      <w:r w:rsidRPr="00CE1C94">
        <w:rPr>
          <w:rFonts w:cs="Times New Roman"/>
          <w:szCs w:val="28"/>
          <w:lang w:val="ru-RU"/>
        </w:rPr>
        <w:t xml:space="preserve">сумма исчисленного индивидуального подоходного налога с доходов лица, занимающегося частной практикой, уплаченная в соответствии с пунктом </w:t>
      </w:r>
      <w:r w:rsidR="00C11EE0" w:rsidRPr="00CE1C94">
        <w:rPr>
          <w:rFonts w:cs="Times New Roman"/>
          <w:szCs w:val="28"/>
          <w:lang w:val="ru-RU"/>
        </w:rPr>
        <w:t>6 статьи 394 настоящего Кодекса</w:t>
      </w:r>
      <w:r w:rsidRPr="00CE1C94">
        <w:rPr>
          <w:rFonts w:cs="Times New Roman"/>
          <w:szCs w:val="28"/>
          <w:lang w:val="ru-RU"/>
        </w:rPr>
        <w:t>»;</w:t>
      </w:r>
    </w:p>
    <w:p w14:paraId="66DD9F67" w14:textId="77777777" w:rsidR="0062748F" w:rsidRPr="00CE1C94" w:rsidRDefault="00DC605F" w:rsidP="0055163D">
      <w:pPr>
        <w:pStyle w:val="af"/>
        <w:numPr>
          <w:ilvl w:val="0"/>
          <w:numId w:val="10"/>
        </w:numPr>
        <w:jc w:val="both"/>
        <w:rPr>
          <w:rFonts w:cs="Times New Roman"/>
          <w:szCs w:val="28"/>
          <w:lang w:val="ru-RU"/>
        </w:rPr>
      </w:pPr>
      <w:r w:rsidRPr="00CE1C94">
        <w:rPr>
          <w:rFonts w:cs="Times New Roman"/>
          <w:szCs w:val="28"/>
          <w:lang w:val="ru-RU"/>
        </w:rPr>
        <w:t>в статье 417:</w:t>
      </w:r>
    </w:p>
    <w:p w14:paraId="5F391493" w14:textId="77777777" w:rsidR="00DC605F" w:rsidRPr="00CE1C94" w:rsidRDefault="00DC605F" w:rsidP="00DC605F">
      <w:pPr>
        <w:pStyle w:val="af"/>
        <w:ind w:left="0" w:firstLine="709"/>
        <w:jc w:val="both"/>
        <w:rPr>
          <w:rFonts w:cs="Times New Roman"/>
          <w:szCs w:val="28"/>
          <w:lang w:val="ru-RU"/>
        </w:rPr>
      </w:pPr>
      <w:r w:rsidRPr="00CE1C94">
        <w:rPr>
          <w:rFonts w:cs="Times New Roman"/>
          <w:szCs w:val="28"/>
          <w:lang w:val="ru-RU"/>
        </w:rPr>
        <w:t>в пункте 1:</w:t>
      </w:r>
    </w:p>
    <w:p w14:paraId="2BD7234B" w14:textId="77777777" w:rsidR="00DC605F" w:rsidRPr="00CE1C94" w:rsidRDefault="00DC605F" w:rsidP="00DC605F">
      <w:pPr>
        <w:pStyle w:val="af"/>
        <w:ind w:left="0" w:firstLine="709"/>
        <w:jc w:val="both"/>
        <w:rPr>
          <w:rFonts w:cs="Times New Roman"/>
          <w:szCs w:val="28"/>
          <w:lang w:val="ru-RU"/>
        </w:rPr>
      </w:pPr>
      <w:r w:rsidRPr="00CE1C94">
        <w:rPr>
          <w:rFonts w:cs="Times New Roman"/>
          <w:szCs w:val="28"/>
          <w:lang w:val="ru-RU"/>
        </w:rPr>
        <w:t>подпункт 2) изложить в следующей редакции:</w:t>
      </w:r>
    </w:p>
    <w:p w14:paraId="7771D08E" w14:textId="77777777" w:rsidR="00DC605F" w:rsidRPr="00CE1C94" w:rsidRDefault="00DC605F" w:rsidP="00DC605F">
      <w:pPr>
        <w:pStyle w:val="af"/>
        <w:ind w:left="0" w:firstLine="709"/>
        <w:jc w:val="both"/>
        <w:rPr>
          <w:rFonts w:cs="Times New Roman"/>
          <w:szCs w:val="28"/>
          <w:lang w:val="ru-RU"/>
        </w:rPr>
      </w:pPr>
      <w:r w:rsidRPr="00CE1C94">
        <w:rPr>
          <w:rFonts w:cs="Times New Roman"/>
          <w:szCs w:val="28"/>
          <w:lang w:val="ru-RU"/>
        </w:rPr>
        <w:t>«2) первые руководители юридических лиц, а также их супруги – резиденты;»;</w:t>
      </w:r>
    </w:p>
    <w:p w14:paraId="645ACF65" w14:textId="77777777" w:rsidR="00DC605F" w:rsidRPr="00CE1C94" w:rsidRDefault="00DC605F" w:rsidP="00DC605F">
      <w:pPr>
        <w:pStyle w:val="af"/>
        <w:ind w:left="0" w:firstLine="709"/>
        <w:jc w:val="both"/>
        <w:rPr>
          <w:rFonts w:cs="Times New Roman"/>
          <w:szCs w:val="28"/>
          <w:lang w:val="ru-RU"/>
        </w:rPr>
      </w:pPr>
      <w:r w:rsidRPr="00CE1C94">
        <w:rPr>
          <w:rFonts w:cs="Times New Roman"/>
          <w:szCs w:val="28"/>
          <w:lang w:val="ru-RU"/>
        </w:rPr>
        <w:t>дополнить подпунктом 2-1) следующего содержания:</w:t>
      </w:r>
    </w:p>
    <w:p w14:paraId="0AD3409E" w14:textId="77777777" w:rsidR="00DC605F" w:rsidRPr="00CE1C94" w:rsidRDefault="00DC605F" w:rsidP="00DC605F">
      <w:pPr>
        <w:pStyle w:val="af"/>
        <w:ind w:left="0" w:firstLine="709"/>
        <w:jc w:val="both"/>
        <w:rPr>
          <w:rFonts w:cs="Times New Roman"/>
          <w:szCs w:val="28"/>
          <w:lang w:val="ru-RU"/>
        </w:rPr>
      </w:pPr>
      <w:r w:rsidRPr="00CE1C94">
        <w:rPr>
          <w:rFonts w:cs="Times New Roman"/>
          <w:szCs w:val="28"/>
          <w:lang w:val="ru-RU"/>
        </w:rPr>
        <w:t>«2-1) учредители (участники) юридических лиц, владеющие более 10 процентов доли в уставном капитале или голосующих акций акционерного общества, а также их супруги - резиденты, за исключением учредителей (участников) некоммерческих организаций;»;</w:t>
      </w:r>
    </w:p>
    <w:p w14:paraId="6562A897" w14:textId="77777777" w:rsidR="00DC605F" w:rsidRPr="00CE1C94" w:rsidRDefault="00DC605F" w:rsidP="00DC605F">
      <w:pPr>
        <w:pStyle w:val="af"/>
        <w:ind w:left="0" w:firstLine="709"/>
        <w:jc w:val="both"/>
        <w:rPr>
          <w:rFonts w:cs="Times New Roman"/>
          <w:szCs w:val="28"/>
          <w:lang w:val="ru-RU"/>
        </w:rPr>
      </w:pPr>
      <w:r w:rsidRPr="00CE1C94">
        <w:rPr>
          <w:rFonts w:cs="Times New Roman"/>
          <w:szCs w:val="28"/>
          <w:lang w:val="ru-RU"/>
        </w:rPr>
        <w:t>подпункт 8) изложить в следующей редакции:</w:t>
      </w:r>
    </w:p>
    <w:p w14:paraId="14EA95BB" w14:textId="77777777" w:rsidR="00DC605F" w:rsidRPr="00CE1C94" w:rsidRDefault="00DC605F" w:rsidP="00DC605F">
      <w:pPr>
        <w:pStyle w:val="aff3"/>
        <w:spacing w:before="0" w:beforeAutospacing="0" w:after="0" w:afterAutospacing="0"/>
        <w:ind w:firstLine="709"/>
        <w:jc w:val="both"/>
        <w:rPr>
          <w:sz w:val="28"/>
          <w:szCs w:val="28"/>
        </w:rPr>
      </w:pPr>
      <w:r w:rsidRPr="00CE1C94">
        <w:rPr>
          <w:sz w:val="28"/>
          <w:szCs w:val="28"/>
        </w:rPr>
        <w:t xml:space="preserve">«8) физические лица, получившие доходы, указанные в </w:t>
      </w:r>
      <w:hyperlink r:id="rId18" w:anchor="z6309" w:history="1">
        <w:r w:rsidRPr="00CE1C94">
          <w:rPr>
            <w:sz w:val="28"/>
            <w:szCs w:val="28"/>
          </w:rPr>
          <w:t>подпункте 1)</w:t>
        </w:r>
      </w:hyperlink>
      <w:r w:rsidRPr="00CE1C94">
        <w:rPr>
          <w:sz w:val="28"/>
          <w:szCs w:val="28"/>
        </w:rPr>
        <w:t xml:space="preserve"> статьи 363 настоящего Кодекса, в том числе за пределами Республики Казахстан, в сумме, превышающей за отчетный налоговый период 8500 – кратный месячный расчетный показатель, действующий на 31 декабря отчетного налогового периода.</w:t>
      </w:r>
    </w:p>
    <w:p w14:paraId="067ED77E" w14:textId="77777777" w:rsidR="00DC605F" w:rsidRPr="00CE1C94" w:rsidRDefault="00DC605F" w:rsidP="00DC605F">
      <w:pPr>
        <w:pStyle w:val="aff3"/>
        <w:spacing w:before="0" w:beforeAutospacing="0" w:after="0" w:afterAutospacing="0"/>
        <w:ind w:firstLine="709"/>
        <w:jc w:val="both"/>
        <w:rPr>
          <w:bCs/>
          <w:sz w:val="28"/>
          <w:szCs w:val="28"/>
        </w:rPr>
      </w:pPr>
      <w:r w:rsidRPr="00CE1C94">
        <w:rPr>
          <w:sz w:val="28"/>
          <w:szCs w:val="28"/>
        </w:rPr>
        <w:t xml:space="preserve">Положения настоящего подпункта не распространяются на физических лиц, получивших доход, подлежащий налогообложению у источника выплаты, </w:t>
      </w:r>
      <w:r w:rsidRPr="00CE1C94">
        <w:rPr>
          <w:bCs/>
          <w:sz w:val="28"/>
          <w:szCs w:val="28"/>
        </w:rPr>
        <w:t xml:space="preserve"> от одного налогового агента, к которому применена ставка индивидуального </w:t>
      </w:r>
      <w:r w:rsidRPr="00CE1C94">
        <w:rPr>
          <w:bCs/>
          <w:sz w:val="28"/>
          <w:szCs w:val="28"/>
        </w:rPr>
        <w:lastRenderedPageBreak/>
        <w:t xml:space="preserve">подоходного налога, указанная в строке 2 таблицы, предусмотренной </w:t>
      </w:r>
      <w:hyperlink r:id="rId19" w:anchor="z6309" w:history="1">
        <w:r w:rsidRPr="00CE1C94">
          <w:rPr>
            <w:bCs/>
            <w:sz w:val="28"/>
            <w:szCs w:val="28"/>
          </w:rPr>
          <w:t>подпунктом 1)</w:t>
        </w:r>
      </w:hyperlink>
      <w:r w:rsidRPr="00CE1C94">
        <w:rPr>
          <w:bCs/>
          <w:sz w:val="28"/>
          <w:szCs w:val="28"/>
        </w:rPr>
        <w:t xml:space="preserve"> статьи 363 настоящего Кодекса;»;</w:t>
      </w:r>
    </w:p>
    <w:p w14:paraId="4B1DA4DC" w14:textId="77777777" w:rsidR="00DC605F" w:rsidRPr="00CE1C94" w:rsidRDefault="00DC605F" w:rsidP="00DC605F">
      <w:pPr>
        <w:pStyle w:val="aff3"/>
        <w:spacing w:before="0" w:beforeAutospacing="0" w:after="0" w:afterAutospacing="0"/>
        <w:ind w:firstLine="709"/>
        <w:jc w:val="both"/>
        <w:rPr>
          <w:bCs/>
          <w:sz w:val="28"/>
          <w:szCs w:val="28"/>
        </w:rPr>
      </w:pPr>
      <w:r w:rsidRPr="00CE1C94">
        <w:rPr>
          <w:bCs/>
          <w:sz w:val="28"/>
          <w:szCs w:val="28"/>
        </w:rPr>
        <w:t>в подпункте 9):</w:t>
      </w:r>
    </w:p>
    <w:p w14:paraId="4B4A6C94" w14:textId="77777777" w:rsidR="00DC605F" w:rsidRPr="00CE1C94" w:rsidRDefault="00DC605F" w:rsidP="00DC605F">
      <w:pPr>
        <w:pStyle w:val="aff3"/>
        <w:spacing w:before="0" w:beforeAutospacing="0" w:after="0" w:afterAutospacing="0"/>
        <w:ind w:firstLine="709"/>
        <w:jc w:val="both"/>
        <w:rPr>
          <w:bCs/>
          <w:sz w:val="28"/>
          <w:szCs w:val="28"/>
        </w:rPr>
      </w:pPr>
      <w:r w:rsidRPr="00CE1C94">
        <w:rPr>
          <w:bCs/>
          <w:sz w:val="28"/>
          <w:szCs w:val="28"/>
        </w:rPr>
        <w:t>дополнить частью второй следующего содержания:</w:t>
      </w:r>
    </w:p>
    <w:p w14:paraId="01344FBF" w14:textId="77777777" w:rsidR="00DC605F" w:rsidRPr="00CE1C94" w:rsidRDefault="00DC605F" w:rsidP="00DC605F">
      <w:pPr>
        <w:pStyle w:val="aff3"/>
        <w:spacing w:before="0" w:beforeAutospacing="0" w:after="0" w:afterAutospacing="0"/>
        <w:ind w:firstLine="709"/>
        <w:jc w:val="both"/>
        <w:rPr>
          <w:bCs/>
          <w:sz w:val="28"/>
          <w:szCs w:val="28"/>
        </w:rPr>
      </w:pPr>
      <w:r w:rsidRPr="00CE1C94">
        <w:rPr>
          <w:sz w:val="28"/>
          <w:szCs w:val="28"/>
        </w:rPr>
        <w:t xml:space="preserve">«Положения настоящего подпункта не распространяются на физических лиц, получивших доход, подлежащий налогообложению у источника выплаты, в виде дивидендов </w:t>
      </w:r>
      <w:r w:rsidRPr="00CE1C94">
        <w:rPr>
          <w:bCs/>
          <w:sz w:val="28"/>
          <w:szCs w:val="28"/>
        </w:rPr>
        <w:t xml:space="preserve">от одного налогового агента, к которому применена ставка индивидуального подоходного налога, указанная в строке 2 таблицы, предусмотренной </w:t>
      </w:r>
      <w:hyperlink r:id="rId20" w:anchor="z6309" w:history="1">
        <w:r w:rsidRPr="00CE1C94">
          <w:rPr>
            <w:bCs/>
            <w:sz w:val="28"/>
            <w:szCs w:val="28"/>
          </w:rPr>
          <w:t>подпунктом 3)</w:t>
        </w:r>
      </w:hyperlink>
      <w:r w:rsidRPr="00CE1C94">
        <w:rPr>
          <w:bCs/>
          <w:sz w:val="28"/>
          <w:szCs w:val="28"/>
        </w:rPr>
        <w:t xml:space="preserve"> статьи 363 настоящего Кодекса.»;</w:t>
      </w:r>
    </w:p>
    <w:p w14:paraId="4EE40E07" w14:textId="77777777" w:rsidR="00DC605F" w:rsidRPr="00CE1C94" w:rsidRDefault="00DC605F" w:rsidP="00DC605F">
      <w:pPr>
        <w:pStyle w:val="aff3"/>
        <w:spacing w:before="0" w:beforeAutospacing="0" w:after="0" w:afterAutospacing="0"/>
        <w:ind w:firstLine="709"/>
        <w:jc w:val="both"/>
        <w:rPr>
          <w:bCs/>
          <w:sz w:val="28"/>
          <w:szCs w:val="28"/>
        </w:rPr>
      </w:pPr>
      <w:r w:rsidRPr="00CE1C94">
        <w:rPr>
          <w:bCs/>
          <w:sz w:val="28"/>
          <w:szCs w:val="28"/>
        </w:rPr>
        <w:t>в части второй цифры и слово «5) и 6)» заменить на цифры и слово «4) и 5)»;</w:t>
      </w:r>
    </w:p>
    <w:p w14:paraId="1DFB12DD" w14:textId="77777777" w:rsidR="007612C8" w:rsidRPr="00CE1C94" w:rsidRDefault="007612C8" w:rsidP="00DC605F">
      <w:pPr>
        <w:pStyle w:val="aff3"/>
        <w:spacing w:before="0" w:beforeAutospacing="0" w:after="0" w:afterAutospacing="0"/>
        <w:ind w:firstLine="709"/>
        <w:jc w:val="both"/>
        <w:rPr>
          <w:bCs/>
          <w:sz w:val="28"/>
          <w:szCs w:val="28"/>
        </w:rPr>
      </w:pPr>
      <w:r w:rsidRPr="00CE1C94">
        <w:rPr>
          <w:bCs/>
          <w:sz w:val="28"/>
          <w:szCs w:val="28"/>
        </w:rPr>
        <w:t>пункт 3 изложить в следующей редакции:</w:t>
      </w:r>
    </w:p>
    <w:p w14:paraId="440F71F1" w14:textId="77777777" w:rsidR="007612C8" w:rsidRPr="00CE1C94" w:rsidRDefault="00850C3C" w:rsidP="007612C8">
      <w:pPr>
        <w:ind w:firstLine="709"/>
        <w:jc w:val="both"/>
        <w:rPr>
          <w:rFonts w:eastAsia="Times New Roman" w:cs="Times New Roman"/>
          <w:szCs w:val="28"/>
          <w:lang w:val="ru-RU" w:eastAsia="ru-RU"/>
        </w:rPr>
      </w:pPr>
      <w:r w:rsidRPr="00CE1C94">
        <w:rPr>
          <w:rFonts w:eastAsia="Times New Roman" w:cs="Times New Roman"/>
          <w:szCs w:val="28"/>
          <w:lang w:val="ru-RU" w:eastAsia="ru-RU"/>
        </w:rPr>
        <w:t>«</w:t>
      </w:r>
      <w:r w:rsidR="007612C8" w:rsidRPr="00CE1C94">
        <w:rPr>
          <w:rFonts w:eastAsia="Times New Roman" w:cs="Times New Roman"/>
          <w:szCs w:val="28"/>
          <w:lang w:val="ru-RU" w:eastAsia="ru-RU"/>
        </w:rPr>
        <w:t>3. Положения настоящей статьи не распространяются на иностранцев или лиц без гражданства, являющихся:</w:t>
      </w:r>
    </w:p>
    <w:p w14:paraId="1F92F33C" w14:textId="77777777" w:rsidR="007612C8" w:rsidRPr="00CE1C94" w:rsidRDefault="007612C8" w:rsidP="007612C8">
      <w:pPr>
        <w:ind w:firstLine="709"/>
        <w:jc w:val="both"/>
        <w:rPr>
          <w:rFonts w:eastAsia="Times New Roman" w:cs="Times New Roman"/>
          <w:szCs w:val="28"/>
          <w:lang w:val="ru-RU" w:eastAsia="ru-RU"/>
        </w:rPr>
      </w:pPr>
      <w:r w:rsidRPr="00CE1C94">
        <w:rPr>
          <w:rFonts w:eastAsia="Times New Roman" w:cs="Times New Roman"/>
          <w:szCs w:val="28"/>
          <w:lang w:val="ru-RU" w:eastAsia="ru-RU"/>
        </w:rPr>
        <w:t>1)  сотрудниками аккредитованных в Республике Казахстан дипломатических или приравненных к ним представительств, консульских учреждений иностранных государств, международных организаций и их представительств, а также членов их семей, проживающих вместе с ними;</w:t>
      </w:r>
    </w:p>
    <w:p w14:paraId="6389FF9D" w14:textId="77777777" w:rsidR="00DC605F" w:rsidRPr="00CE1C94" w:rsidRDefault="007612C8" w:rsidP="007612C8">
      <w:pPr>
        <w:pStyle w:val="pj"/>
        <w:spacing w:before="0" w:beforeAutospacing="0" w:after="0" w:afterAutospacing="0"/>
        <w:ind w:firstLine="709"/>
        <w:jc w:val="both"/>
        <w:rPr>
          <w:bCs/>
          <w:sz w:val="28"/>
          <w:szCs w:val="28"/>
          <w:lang w:val="kk-KZ"/>
        </w:rPr>
      </w:pPr>
      <w:r w:rsidRPr="00CE1C94">
        <w:rPr>
          <w:sz w:val="28"/>
          <w:szCs w:val="28"/>
        </w:rPr>
        <w:t xml:space="preserve">2) </w:t>
      </w:r>
      <w:r w:rsidRPr="00CE1C94">
        <w:rPr>
          <w:bCs/>
          <w:sz w:val="28"/>
          <w:szCs w:val="28"/>
        </w:rPr>
        <w:t>обладателями</w:t>
      </w:r>
      <w:r w:rsidRPr="00CE1C94">
        <w:rPr>
          <w:bCs/>
          <w:sz w:val="28"/>
          <w:szCs w:val="28"/>
          <w:lang w:val="kk-KZ"/>
        </w:rPr>
        <w:t xml:space="preserve"> «Алтын виза»</w:t>
      </w:r>
      <w:r w:rsidRPr="00CE1C94">
        <w:rPr>
          <w:bCs/>
          <w:sz w:val="28"/>
          <w:szCs w:val="28"/>
        </w:rPr>
        <w:t xml:space="preserve"> </w:t>
      </w:r>
      <w:r w:rsidRPr="00CE1C94">
        <w:rPr>
          <w:sz w:val="28"/>
          <w:szCs w:val="28"/>
        </w:rPr>
        <w:t>в соответствии с законом Республики Казахстан «О миграции населения»</w:t>
      </w:r>
      <w:r w:rsidRPr="00CE1C94">
        <w:rPr>
          <w:bCs/>
          <w:sz w:val="28"/>
          <w:szCs w:val="28"/>
          <w:lang w:val="kk-KZ"/>
        </w:rPr>
        <w:t xml:space="preserve">, </w:t>
      </w:r>
      <w:r w:rsidRPr="00CE1C94">
        <w:rPr>
          <w:bCs/>
          <w:sz w:val="28"/>
          <w:szCs w:val="28"/>
        </w:rPr>
        <w:t>а также членами их семей</w:t>
      </w:r>
      <w:r w:rsidRPr="00CE1C94">
        <w:rPr>
          <w:bCs/>
          <w:sz w:val="28"/>
          <w:szCs w:val="28"/>
          <w:lang w:val="kk-KZ"/>
        </w:rPr>
        <w:t>.»;</w:t>
      </w:r>
    </w:p>
    <w:p w14:paraId="40201A6E" w14:textId="77777777" w:rsidR="0055163D" w:rsidRPr="00CE1C94" w:rsidRDefault="00E76578" w:rsidP="0055163D">
      <w:pPr>
        <w:pStyle w:val="af"/>
        <w:numPr>
          <w:ilvl w:val="0"/>
          <w:numId w:val="10"/>
        </w:numPr>
        <w:jc w:val="both"/>
        <w:rPr>
          <w:rFonts w:cs="Times New Roman"/>
          <w:szCs w:val="28"/>
          <w:lang w:val="ru-RU"/>
        </w:rPr>
      </w:pPr>
      <w:r w:rsidRPr="00CE1C94">
        <w:rPr>
          <w:rFonts w:cs="Times New Roman"/>
          <w:szCs w:val="28"/>
          <w:lang w:val="ru-RU"/>
        </w:rPr>
        <w:t>в статье 422:</w:t>
      </w:r>
    </w:p>
    <w:p w14:paraId="2AA2B31F" w14:textId="77777777" w:rsidR="00E76578" w:rsidRPr="00CE1C94" w:rsidRDefault="00E76578" w:rsidP="00E76578">
      <w:pPr>
        <w:pStyle w:val="pj"/>
        <w:spacing w:before="0" w:beforeAutospacing="0" w:after="0" w:afterAutospacing="0"/>
        <w:ind w:firstLine="709"/>
        <w:jc w:val="both"/>
        <w:rPr>
          <w:bCs/>
          <w:sz w:val="28"/>
          <w:szCs w:val="28"/>
        </w:rPr>
      </w:pPr>
      <w:r w:rsidRPr="00CE1C94">
        <w:rPr>
          <w:bCs/>
          <w:sz w:val="28"/>
          <w:szCs w:val="28"/>
        </w:rPr>
        <w:t>пункт 4 изложить в следующей редакции:</w:t>
      </w:r>
    </w:p>
    <w:p w14:paraId="3EBE78D7" w14:textId="77777777" w:rsidR="00E76578" w:rsidRPr="00CE1C94" w:rsidRDefault="00E76578" w:rsidP="00E76578">
      <w:pPr>
        <w:pStyle w:val="pj"/>
        <w:spacing w:before="0" w:beforeAutospacing="0" w:after="0" w:afterAutospacing="0"/>
        <w:ind w:firstLine="709"/>
        <w:jc w:val="both"/>
        <w:rPr>
          <w:bCs/>
          <w:sz w:val="28"/>
          <w:szCs w:val="28"/>
        </w:rPr>
      </w:pPr>
      <w:r w:rsidRPr="00CE1C94">
        <w:rPr>
          <w:bCs/>
          <w:sz w:val="28"/>
          <w:szCs w:val="28"/>
        </w:rPr>
        <w:t>«4. Положения настоящей статьи не распространяются на иностранцев или лиц без гражданства, являющихся:</w:t>
      </w:r>
    </w:p>
    <w:p w14:paraId="2C2E9C02" w14:textId="77777777" w:rsidR="00E76578" w:rsidRPr="00CE1C94" w:rsidRDefault="00E76578" w:rsidP="00E76578">
      <w:pPr>
        <w:pStyle w:val="pj"/>
        <w:spacing w:before="0" w:beforeAutospacing="0" w:after="0" w:afterAutospacing="0"/>
        <w:ind w:firstLine="709"/>
        <w:jc w:val="both"/>
        <w:rPr>
          <w:bCs/>
          <w:sz w:val="28"/>
          <w:szCs w:val="28"/>
        </w:rPr>
      </w:pPr>
      <w:r w:rsidRPr="00CE1C94">
        <w:rPr>
          <w:bCs/>
          <w:sz w:val="28"/>
          <w:szCs w:val="28"/>
        </w:rPr>
        <w:t>1) сотрудниками аккредитованных в Республике Казахстан дипломатических или приравненных к ним представительств, консульских учреждений иностранных государств, международных организаций и их представительств, а также членов их семей, проживающих вместе с ними;</w:t>
      </w:r>
    </w:p>
    <w:p w14:paraId="1323D2A5" w14:textId="77777777" w:rsidR="00E76578" w:rsidRPr="00CE1C94" w:rsidRDefault="00E76578" w:rsidP="00E76578">
      <w:pPr>
        <w:pStyle w:val="pj"/>
        <w:spacing w:before="0" w:beforeAutospacing="0" w:after="0" w:afterAutospacing="0"/>
        <w:ind w:firstLine="709"/>
        <w:jc w:val="both"/>
        <w:rPr>
          <w:bCs/>
          <w:sz w:val="28"/>
          <w:szCs w:val="28"/>
          <w:lang w:val="kk-KZ"/>
        </w:rPr>
      </w:pPr>
      <w:r w:rsidRPr="00CE1C94">
        <w:rPr>
          <w:bCs/>
          <w:sz w:val="28"/>
          <w:szCs w:val="28"/>
        </w:rPr>
        <w:t>2) обладателями</w:t>
      </w:r>
      <w:r w:rsidRPr="00CE1C94">
        <w:rPr>
          <w:bCs/>
          <w:sz w:val="28"/>
          <w:szCs w:val="28"/>
          <w:lang w:val="kk-KZ"/>
        </w:rPr>
        <w:t xml:space="preserve"> «Алтын виза»</w:t>
      </w:r>
      <w:r w:rsidRPr="00CE1C94">
        <w:rPr>
          <w:bCs/>
          <w:sz w:val="28"/>
          <w:szCs w:val="28"/>
        </w:rPr>
        <w:t xml:space="preserve"> </w:t>
      </w:r>
      <w:r w:rsidRPr="00CE1C94">
        <w:rPr>
          <w:sz w:val="28"/>
          <w:szCs w:val="28"/>
        </w:rPr>
        <w:t>в соответствии с законом Республики Казахстан «О миграции населения»</w:t>
      </w:r>
      <w:r w:rsidRPr="00CE1C94">
        <w:rPr>
          <w:bCs/>
          <w:sz w:val="28"/>
          <w:szCs w:val="28"/>
          <w:lang w:val="kk-KZ"/>
        </w:rPr>
        <w:t xml:space="preserve">, </w:t>
      </w:r>
      <w:r w:rsidRPr="00CE1C94">
        <w:rPr>
          <w:bCs/>
          <w:sz w:val="28"/>
          <w:szCs w:val="28"/>
        </w:rPr>
        <w:t>а также членами их семей</w:t>
      </w:r>
      <w:r w:rsidRPr="00CE1C94">
        <w:rPr>
          <w:bCs/>
          <w:sz w:val="28"/>
          <w:szCs w:val="28"/>
          <w:lang w:val="kk-KZ"/>
        </w:rPr>
        <w:t>.»;</w:t>
      </w:r>
    </w:p>
    <w:p w14:paraId="6054B637" w14:textId="77777777" w:rsidR="00E76578" w:rsidRPr="00CE1C94" w:rsidRDefault="00E76578" w:rsidP="00E76578">
      <w:pPr>
        <w:pStyle w:val="pj"/>
        <w:spacing w:before="0" w:beforeAutospacing="0" w:after="0" w:afterAutospacing="0"/>
        <w:ind w:firstLine="709"/>
        <w:jc w:val="both"/>
        <w:rPr>
          <w:sz w:val="28"/>
          <w:szCs w:val="28"/>
        </w:rPr>
      </w:pPr>
      <w:r w:rsidRPr="00CE1C94">
        <w:rPr>
          <w:bCs/>
          <w:sz w:val="28"/>
          <w:szCs w:val="28"/>
          <w:lang w:val="kk-KZ"/>
        </w:rPr>
        <w:t xml:space="preserve">в </w:t>
      </w:r>
      <w:proofErr w:type="spellStart"/>
      <w:r w:rsidRPr="00CE1C94">
        <w:rPr>
          <w:bCs/>
          <w:sz w:val="28"/>
          <w:szCs w:val="28"/>
          <w:lang w:val="kk-KZ"/>
        </w:rPr>
        <w:t>части</w:t>
      </w:r>
      <w:proofErr w:type="spellEnd"/>
      <w:r w:rsidRPr="00CE1C94">
        <w:rPr>
          <w:bCs/>
          <w:sz w:val="28"/>
          <w:szCs w:val="28"/>
          <w:lang w:val="kk-KZ"/>
        </w:rPr>
        <w:t xml:space="preserve"> </w:t>
      </w:r>
      <w:proofErr w:type="spellStart"/>
      <w:r w:rsidRPr="00CE1C94">
        <w:rPr>
          <w:bCs/>
          <w:sz w:val="28"/>
          <w:szCs w:val="28"/>
          <w:lang w:val="kk-KZ"/>
        </w:rPr>
        <w:t>второй</w:t>
      </w:r>
      <w:proofErr w:type="spellEnd"/>
      <w:r w:rsidRPr="00CE1C94">
        <w:rPr>
          <w:bCs/>
          <w:sz w:val="28"/>
          <w:szCs w:val="28"/>
          <w:lang w:val="kk-KZ"/>
        </w:rPr>
        <w:t xml:space="preserve"> </w:t>
      </w:r>
      <w:proofErr w:type="spellStart"/>
      <w:r w:rsidRPr="00CE1C94">
        <w:rPr>
          <w:bCs/>
          <w:sz w:val="28"/>
          <w:szCs w:val="28"/>
          <w:lang w:val="kk-KZ"/>
        </w:rPr>
        <w:t>пункта</w:t>
      </w:r>
      <w:proofErr w:type="spellEnd"/>
      <w:r w:rsidRPr="00CE1C94">
        <w:rPr>
          <w:bCs/>
          <w:sz w:val="28"/>
          <w:szCs w:val="28"/>
          <w:lang w:val="kk-KZ"/>
        </w:rPr>
        <w:t xml:space="preserve"> 5 </w:t>
      </w:r>
      <w:proofErr w:type="spellStart"/>
      <w:r w:rsidRPr="00CE1C94">
        <w:rPr>
          <w:bCs/>
          <w:sz w:val="28"/>
          <w:szCs w:val="28"/>
          <w:lang w:val="kk-KZ"/>
        </w:rPr>
        <w:t>цифры</w:t>
      </w:r>
      <w:proofErr w:type="spellEnd"/>
      <w:r w:rsidRPr="00CE1C94">
        <w:rPr>
          <w:bCs/>
          <w:sz w:val="28"/>
          <w:szCs w:val="28"/>
          <w:lang w:val="kk-KZ"/>
        </w:rPr>
        <w:t xml:space="preserve"> «409» </w:t>
      </w:r>
      <w:proofErr w:type="spellStart"/>
      <w:r w:rsidRPr="00CE1C94">
        <w:rPr>
          <w:bCs/>
          <w:sz w:val="28"/>
          <w:szCs w:val="28"/>
          <w:lang w:val="kk-KZ"/>
        </w:rPr>
        <w:t>заменить</w:t>
      </w:r>
      <w:proofErr w:type="spellEnd"/>
      <w:r w:rsidRPr="00CE1C94">
        <w:rPr>
          <w:bCs/>
          <w:sz w:val="28"/>
          <w:szCs w:val="28"/>
          <w:lang w:val="kk-KZ"/>
        </w:rPr>
        <w:t xml:space="preserve"> </w:t>
      </w:r>
      <w:proofErr w:type="spellStart"/>
      <w:r w:rsidRPr="00CE1C94">
        <w:rPr>
          <w:bCs/>
          <w:sz w:val="28"/>
          <w:szCs w:val="28"/>
          <w:lang w:val="kk-KZ"/>
        </w:rPr>
        <w:t>цифрами</w:t>
      </w:r>
      <w:proofErr w:type="spellEnd"/>
      <w:r w:rsidRPr="00CE1C94">
        <w:rPr>
          <w:bCs/>
          <w:sz w:val="28"/>
          <w:szCs w:val="28"/>
          <w:lang w:val="kk-KZ"/>
        </w:rPr>
        <w:t xml:space="preserve"> «424»;</w:t>
      </w:r>
    </w:p>
    <w:p w14:paraId="2CDF579D" w14:textId="77777777" w:rsidR="00E76578" w:rsidRPr="00CE1C94" w:rsidRDefault="00E76578" w:rsidP="00E76578">
      <w:pPr>
        <w:pStyle w:val="af"/>
        <w:ind w:left="0" w:firstLine="709"/>
        <w:jc w:val="both"/>
        <w:rPr>
          <w:rFonts w:cs="Times New Roman"/>
          <w:szCs w:val="28"/>
          <w:lang w:val="ru-RU"/>
        </w:rPr>
      </w:pPr>
      <w:r w:rsidRPr="00CE1C94">
        <w:rPr>
          <w:rFonts w:cs="Times New Roman"/>
          <w:szCs w:val="28"/>
          <w:lang w:val="ru-RU"/>
        </w:rPr>
        <w:t>подпункт 2) пункта 6 изложить в следующей редакции:</w:t>
      </w:r>
    </w:p>
    <w:p w14:paraId="0F30F0A3" w14:textId="77777777" w:rsidR="00E76578" w:rsidRPr="00CE1C94" w:rsidRDefault="00E76578" w:rsidP="00E76578">
      <w:pPr>
        <w:pStyle w:val="af"/>
        <w:ind w:left="0" w:firstLine="709"/>
        <w:jc w:val="both"/>
        <w:rPr>
          <w:rFonts w:cs="Times New Roman"/>
          <w:szCs w:val="28"/>
          <w:lang w:val="ru-RU"/>
        </w:rPr>
      </w:pPr>
      <w:r w:rsidRPr="00CE1C94">
        <w:rPr>
          <w:rFonts w:cs="Times New Roman"/>
          <w:szCs w:val="28"/>
          <w:lang w:val="ru-RU"/>
        </w:rPr>
        <w:t>«2) дополнительной налоговой отчетности, п</w:t>
      </w:r>
      <w:proofErr w:type="spellStart"/>
      <w:r w:rsidRPr="00CE1C94">
        <w:rPr>
          <w:rFonts w:cs="Times New Roman"/>
          <w:szCs w:val="28"/>
          <w:lang w:val="kk-KZ"/>
        </w:rPr>
        <w:t>редусмотренной</w:t>
      </w:r>
      <w:proofErr w:type="spellEnd"/>
      <w:r w:rsidRPr="00CE1C94">
        <w:rPr>
          <w:rFonts w:cs="Times New Roman"/>
          <w:szCs w:val="28"/>
          <w:lang w:val="kk-KZ"/>
        </w:rPr>
        <w:t xml:space="preserve"> </w:t>
      </w:r>
      <w:proofErr w:type="spellStart"/>
      <w:r w:rsidRPr="00CE1C94">
        <w:rPr>
          <w:rFonts w:cs="Times New Roman"/>
          <w:bCs/>
          <w:szCs w:val="28"/>
          <w:lang w:val="kk-KZ"/>
        </w:rPr>
        <w:t>подпунктами</w:t>
      </w:r>
      <w:proofErr w:type="spellEnd"/>
      <w:r w:rsidRPr="00CE1C94">
        <w:rPr>
          <w:rFonts w:cs="Times New Roman"/>
          <w:bCs/>
          <w:szCs w:val="28"/>
          <w:lang w:val="kk-KZ"/>
        </w:rPr>
        <w:t xml:space="preserve"> </w:t>
      </w:r>
      <w:hyperlink r:id="rId21" w:anchor="z833" w:history="1">
        <w:r w:rsidRPr="00CE1C94">
          <w:rPr>
            <w:rStyle w:val="aff5"/>
            <w:rFonts w:eastAsia="Calibri" w:cs="Times New Roman"/>
            <w:bCs/>
            <w:color w:val="auto"/>
            <w:szCs w:val="28"/>
            <w:u w:val="none"/>
            <w:lang w:val="ru-RU"/>
          </w:rPr>
          <w:t>3</w:t>
        </w:r>
        <w:r w:rsidRPr="00CE1C94">
          <w:rPr>
            <w:rStyle w:val="aff5"/>
            <w:rFonts w:eastAsia="Calibri" w:cs="Times New Roman"/>
            <w:bCs/>
            <w:color w:val="auto"/>
            <w:szCs w:val="28"/>
            <w:u w:val="none"/>
            <w:lang w:val="kk-KZ"/>
          </w:rPr>
          <w:t>)</w:t>
        </w:r>
      </w:hyperlink>
      <w:r w:rsidRPr="00CE1C94">
        <w:rPr>
          <w:rFonts w:cs="Times New Roman"/>
          <w:bCs/>
          <w:szCs w:val="28"/>
          <w:lang w:val="kk-KZ"/>
        </w:rPr>
        <w:t xml:space="preserve"> и 4</w:t>
      </w:r>
      <w:hyperlink r:id="rId22" w:anchor="z834" w:history="1">
        <w:r w:rsidRPr="00CE1C94">
          <w:rPr>
            <w:rStyle w:val="aff5"/>
            <w:rFonts w:eastAsia="Calibri" w:cs="Times New Roman"/>
            <w:bCs/>
            <w:color w:val="auto"/>
            <w:szCs w:val="28"/>
            <w:lang w:val="kk-KZ"/>
          </w:rPr>
          <w:t>)</w:t>
        </w:r>
      </w:hyperlink>
      <w:r w:rsidRPr="00CE1C94">
        <w:rPr>
          <w:rFonts w:cs="Times New Roman"/>
          <w:bCs/>
          <w:szCs w:val="28"/>
          <w:lang w:val="kk-KZ"/>
        </w:rPr>
        <w:t xml:space="preserve"> </w:t>
      </w:r>
      <w:proofErr w:type="spellStart"/>
      <w:r w:rsidRPr="00CE1C94">
        <w:rPr>
          <w:rFonts w:cs="Times New Roman"/>
          <w:bCs/>
          <w:szCs w:val="28"/>
          <w:lang w:val="kk-KZ"/>
        </w:rPr>
        <w:t>пункта</w:t>
      </w:r>
      <w:proofErr w:type="spellEnd"/>
      <w:r w:rsidRPr="00CE1C94">
        <w:rPr>
          <w:rFonts w:cs="Times New Roman"/>
          <w:bCs/>
          <w:szCs w:val="28"/>
          <w:lang w:val="kk-KZ"/>
        </w:rPr>
        <w:t xml:space="preserve"> 5 </w:t>
      </w:r>
      <w:proofErr w:type="spellStart"/>
      <w:r w:rsidRPr="00CE1C94">
        <w:rPr>
          <w:rFonts w:cs="Times New Roman"/>
          <w:bCs/>
          <w:szCs w:val="28"/>
          <w:lang w:val="kk-KZ"/>
        </w:rPr>
        <w:t>настоящей</w:t>
      </w:r>
      <w:proofErr w:type="spellEnd"/>
      <w:r w:rsidRPr="00CE1C94">
        <w:rPr>
          <w:rFonts w:cs="Times New Roman"/>
          <w:bCs/>
          <w:szCs w:val="28"/>
          <w:lang w:val="kk-KZ"/>
        </w:rPr>
        <w:t xml:space="preserve"> </w:t>
      </w:r>
      <w:proofErr w:type="spellStart"/>
      <w:r w:rsidRPr="00CE1C94">
        <w:rPr>
          <w:rFonts w:cs="Times New Roman"/>
          <w:bCs/>
          <w:szCs w:val="28"/>
          <w:lang w:val="kk-KZ"/>
        </w:rPr>
        <w:t>статьи</w:t>
      </w:r>
      <w:proofErr w:type="spellEnd"/>
      <w:r w:rsidRPr="00CE1C94">
        <w:rPr>
          <w:rFonts w:cs="Times New Roman"/>
          <w:bCs/>
          <w:szCs w:val="28"/>
          <w:lang w:val="kk-KZ"/>
        </w:rPr>
        <w:t>.»;</w:t>
      </w:r>
    </w:p>
    <w:p w14:paraId="638C6572" w14:textId="77777777" w:rsidR="00E76578" w:rsidRPr="00CE1C94" w:rsidRDefault="00E76578" w:rsidP="00E76578">
      <w:pPr>
        <w:pStyle w:val="af"/>
        <w:numPr>
          <w:ilvl w:val="0"/>
          <w:numId w:val="10"/>
        </w:numPr>
        <w:ind w:left="0" w:firstLine="709"/>
        <w:jc w:val="both"/>
        <w:rPr>
          <w:rFonts w:cs="Times New Roman"/>
          <w:szCs w:val="28"/>
          <w:lang w:val="ru-RU"/>
        </w:rPr>
      </w:pPr>
      <w:r w:rsidRPr="00CE1C94">
        <w:rPr>
          <w:rFonts w:cs="Times New Roman"/>
          <w:szCs w:val="28"/>
          <w:lang w:val="ru-RU"/>
        </w:rPr>
        <w:t>часть вторую статьи 424 дополнить подпунктом 3) следующего содержания:</w:t>
      </w:r>
    </w:p>
    <w:p w14:paraId="1C1CA427" w14:textId="77777777" w:rsidR="00E76578" w:rsidRPr="00CE1C94" w:rsidRDefault="00E76578" w:rsidP="00E76578">
      <w:pPr>
        <w:ind w:firstLine="709"/>
        <w:jc w:val="both"/>
        <w:rPr>
          <w:rFonts w:cs="Times New Roman"/>
          <w:szCs w:val="28"/>
          <w:lang w:val="ru-RU"/>
        </w:rPr>
      </w:pPr>
      <w:r w:rsidRPr="00CE1C94">
        <w:rPr>
          <w:rFonts w:cs="Times New Roman"/>
          <w:szCs w:val="28"/>
          <w:lang w:val="ru-RU"/>
        </w:rPr>
        <w:t>«3) военнослужащих срочной службы, обязанных представить декларацию об активах и обязательствах не позднее шестидесяти календарных дней со дня утраты статуса военнослужащего срочной службы на основании приказа об исключении военнослужащего из списков личного состава воинской части.»;</w:t>
      </w:r>
    </w:p>
    <w:p w14:paraId="11D22890" w14:textId="77777777" w:rsidR="00E76578" w:rsidRPr="00CE1C94" w:rsidRDefault="00E76578" w:rsidP="00E76578">
      <w:pPr>
        <w:pStyle w:val="af"/>
        <w:numPr>
          <w:ilvl w:val="0"/>
          <w:numId w:val="10"/>
        </w:numPr>
        <w:jc w:val="both"/>
        <w:rPr>
          <w:rFonts w:cs="Times New Roman"/>
          <w:szCs w:val="28"/>
          <w:lang w:val="ru-RU"/>
        </w:rPr>
      </w:pPr>
      <w:r w:rsidRPr="00CE1C94">
        <w:rPr>
          <w:rFonts w:cs="Times New Roman"/>
          <w:szCs w:val="28"/>
          <w:lang w:val="ru-RU"/>
        </w:rPr>
        <w:t>в статье 425:</w:t>
      </w:r>
    </w:p>
    <w:p w14:paraId="466ADF39" w14:textId="77777777" w:rsidR="00E76578" w:rsidRPr="00CE1C94" w:rsidRDefault="00E76578" w:rsidP="00E76578">
      <w:pPr>
        <w:ind w:firstLine="709"/>
        <w:jc w:val="both"/>
        <w:rPr>
          <w:rFonts w:cs="Times New Roman"/>
          <w:szCs w:val="28"/>
          <w:lang w:val="ru-RU"/>
        </w:rPr>
      </w:pPr>
      <w:r w:rsidRPr="00CE1C94">
        <w:rPr>
          <w:rFonts w:cs="Times New Roman"/>
          <w:szCs w:val="28"/>
          <w:lang w:val="ru-RU"/>
        </w:rPr>
        <w:lastRenderedPageBreak/>
        <w:t>слова «заготовительной организации в сфере агропромышленного комплекса, сельскохозяйственного кооператива и (или) юридического лица, осуществляющего переработку сельскохозяйственного сырья» заменить словами «налогового агента»;</w:t>
      </w:r>
    </w:p>
    <w:p w14:paraId="0D026F6B" w14:textId="77777777" w:rsidR="00E76578" w:rsidRPr="00CE1C94" w:rsidRDefault="00E76578" w:rsidP="00E76578">
      <w:pPr>
        <w:ind w:firstLine="709"/>
        <w:jc w:val="both"/>
        <w:rPr>
          <w:rFonts w:cs="Times New Roman"/>
          <w:szCs w:val="28"/>
          <w:lang w:val="ru-RU"/>
        </w:rPr>
      </w:pPr>
      <w:r w:rsidRPr="00CE1C94">
        <w:rPr>
          <w:rFonts w:cs="Times New Roman"/>
          <w:szCs w:val="28"/>
          <w:lang w:val="ru-RU"/>
        </w:rPr>
        <w:t>дополнить подпунктом 11-1) следующего содержания:</w:t>
      </w:r>
    </w:p>
    <w:p w14:paraId="317909F4" w14:textId="77777777" w:rsidR="00E76578" w:rsidRPr="00CE1C94" w:rsidRDefault="00E76578" w:rsidP="00E76578">
      <w:pPr>
        <w:ind w:firstLine="709"/>
        <w:jc w:val="both"/>
        <w:rPr>
          <w:rFonts w:cs="Times New Roman"/>
          <w:szCs w:val="28"/>
          <w:lang w:val="ru-RU"/>
        </w:rPr>
      </w:pPr>
      <w:r w:rsidRPr="00CE1C94">
        <w:rPr>
          <w:rFonts w:cs="Times New Roman"/>
          <w:szCs w:val="28"/>
          <w:lang w:val="ru-RU"/>
        </w:rPr>
        <w:t>«11-1) доход члена совета директоров или иного органа управления юридического лица, не являющегося высшим органом управления, полученный от налогового агента;»;</w:t>
      </w:r>
    </w:p>
    <w:p w14:paraId="0B7FA452" w14:textId="77777777" w:rsidR="006E019F" w:rsidRPr="00CE1C94" w:rsidRDefault="006E019F" w:rsidP="006E019F">
      <w:pPr>
        <w:pStyle w:val="af"/>
        <w:numPr>
          <w:ilvl w:val="0"/>
          <w:numId w:val="10"/>
        </w:numPr>
        <w:jc w:val="both"/>
        <w:rPr>
          <w:rFonts w:cs="Times New Roman"/>
          <w:szCs w:val="28"/>
          <w:lang w:val="ru-RU"/>
        </w:rPr>
      </w:pPr>
      <w:r w:rsidRPr="00CE1C94">
        <w:rPr>
          <w:rFonts w:cs="Times New Roman"/>
          <w:szCs w:val="28"/>
          <w:lang w:val="ru-RU"/>
        </w:rPr>
        <w:t>в статье 427:</w:t>
      </w:r>
    </w:p>
    <w:p w14:paraId="3ACF86A0" w14:textId="77777777" w:rsidR="006E019F" w:rsidRPr="00CE1C94" w:rsidRDefault="006E019F" w:rsidP="006E019F">
      <w:pPr>
        <w:pStyle w:val="af"/>
        <w:ind w:left="0" w:firstLine="709"/>
        <w:jc w:val="both"/>
        <w:rPr>
          <w:rFonts w:cs="Times New Roman"/>
          <w:szCs w:val="28"/>
          <w:lang w:val="ru-RU"/>
        </w:rPr>
      </w:pPr>
      <w:r w:rsidRPr="00CE1C94">
        <w:rPr>
          <w:rFonts w:cs="Times New Roman"/>
          <w:szCs w:val="28"/>
          <w:lang w:val="ru-RU"/>
        </w:rPr>
        <w:t>абзац первый части первой после слова «предпринимателем» дополнить словами «или лицом, занимающимся частной практикой»;</w:t>
      </w:r>
    </w:p>
    <w:p w14:paraId="466C81BD" w14:textId="77777777" w:rsidR="006E019F" w:rsidRPr="00CE1C94" w:rsidRDefault="006E019F" w:rsidP="006E019F">
      <w:pPr>
        <w:pStyle w:val="af"/>
        <w:ind w:left="0" w:firstLine="709"/>
        <w:jc w:val="both"/>
        <w:rPr>
          <w:rFonts w:cs="Times New Roman"/>
          <w:szCs w:val="28"/>
          <w:lang w:val="ru-RU"/>
        </w:rPr>
      </w:pPr>
      <w:r w:rsidRPr="00CE1C94">
        <w:rPr>
          <w:rFonts w:cs="Times New Roman"/>
          <w:szCs w:val="28"/>
          <w:lang w:val="ru-RU"/>
        </w:rPr>
        <w:t>в подпункте 1):</w:t>
      </w:r>
    </w:p>
    <w:p w14:paraId="4BBA12CA" w14:textId="77777777" w:rsidR="006E019F" w:rsidRPr="00CE1C94" w:rsidRDefault="006E019F" w:rsidP="006E019F">
      <w:pPr>
        <w:pStyle w:val="af"/>
        <w:ind w:left="0" w:firstLine="709"/>
        <w:jc w:val="both"/>
        <w:rPr>
          <w:rFonts w:cs="Times New Roman"/>
          <w:szCs w:val="28"/>
          <w:lang w:val="ru-RU"/>
        </w:rPr>
      </w:pPr>
      <w:r w:rsidRPr="00CE1C94">
        <w:rPr>
          <w:rFonts w:cs="Times New Roman"/>
          <w:szCs w:val="28"/>
          <w:lang w:val="ru-RU"/>
        </w:rPr>
        <w:t>в части первой слова (кроме имущественного дохода)» исключить;</w:t>
      </w:r>
    </w:p>
    <w:p w14:paraId="3C6FB523" w14:textId="77777777" w:rsidR="006E019F" w:rsidRPr="00CE1C94" w:rsidRDefault="006E019F" w:rsidP="006E019F">
      <w:pPr>
        <w:pStyle w:val="af"/>
        <w:ind w:left="0" w:firstLine="709"/>
        <w:jc w:val="both"/>
        <w:rPr>
          <w:rFonts w:cs="Times New Roman"/>
          <w:szCs w:val="28"/>
          <w:lang w:val="ru-RU"/>
        </w:rPr>
      </w:pPr>
      <w:r w:rsidRPr="00CE1C94">
        <w:rPr>
          <w:rFonts w:cs="Times New Roman"/>
          <w:szCs w:val="28"/>
          <w:lang w:val="ru-RU"/>
        </w:rPr>
        <w:t xml:space="preserve">дополнить частью второй следующего содержания: </w:t>
      </w:r>
    </w:p>
    <w:p w14:paraId="2484CCD1" w14:textId="77777777" w:rsidR="006E019F" w:rsidRPr="00CE1C94" w:rsidRDefault="006E019F" w:rsidP="006E019F">
      <w:pPr>
        <w:pStyle w:val="af"/>
        <w:ind w:left="0" w:firstLine="709"/>
        <w:jc w:val="both"/>
        <w:rPr>
          <w:rFonts w:cs="Times New Roman"/>
          <w:szCs w:val="28"/>
          <w:lang w:val="ru-RU"/>
        </w:rPr>
      </w:pPr>
      <w:r w:rsidRPr="00CE1C94">
        <w:rPr>
          <w:rFonts w:cs="Times New Roman"/>
          <w:szCs w:val="28"/>
          <w:lang w:val="ru-RU"/>
        </w:rPr>
        <w:t>«Положения настоящего подпункта не распространяются на имущественный доход и доход, полученный физическим лицом по специальному налоговому режиму для самозанятых в соответствии со статьей 712 настоящего Кодекса;»;</w:t>
      </w:r>
    </w:p>
    <w:p w14:paraId="15B2443F" w14:textId="77777777" w:rsidR="00C6515F" w:rsidRPr="00CE1C94" w:rsidRDefault="00C6515F" w:rsidP="00C6515F">
      <w:pPr>
        <w:pStyle w:val="af"/>
        <w:numPr>
          <w:ilvl w:val="0"/>
          <w:numId w:val="10"/>
        </w:numPr>
        <w:jc w:val="both"/>
        <w:rPr>
          <w:rFonts w:cs="Times New Roman"/>
          <w:szCs w:val="28"/>
          <w:lang w:val="ru-RU"/>
        </w:rPr>
      </w:pPr>
      <w:r w:rsidRPr="00CE1C94">
        <w:rPr>
          <w:rFonts w:cs="Times New Roman"/>
          <w:szCs w:val="28"/>
          <w:lang w:val="ru-RU"/>
        </w:rPr>
        <w:t>дополнить статьей 427-1 следующего содержания:</w:t>
      </w:r>
    </w:p>
    <w:p w14:paraId="72F0E1F3" w14:textId="77777777" w:rsidR="00C6515F" w:rsidRPr="00CE1C94" w:rsidRDefault="00C6515F" w:rsidP="00C6515F">
      <w:pPr>
        <w:pStyle w:val="af"/>
        <w:ind w:left="0" w:firstLine="709"/>
        <w:jc w:val="both"/>
        <w:rPr>
          <w:rFonts w:cs="Times New Roman"/>
          <w:szCs w:val="28"/>
          <w:lang w:val="ru-RU"/>
        </w:rPr>
      </w:pPr>
      <w:r w:rsidRPr="00CE1C94">
        <w:rPr>
          <w:rFonts w:cs="Times New Roman"/>
          <w:szCs w:val="28"/>
          <w:lang w:val="ru-RU"/>
        </w:rPr>
        <w:t>«Статья 427-1. Доход члена совета директоров или иного органа управления от налогового агента</w:t>
      </w:r>
    </w:p>
    <w:p w14:paraId="1E1928E8" w14:textId="77777777" w:rsidR="00C6515F" w:rsidRPr="00CE1C94" w:rsidRDefault="00C6515F" w:rsidP="00C6515F">
      <w:pPr>
        <w:pStyle w:val="af"/>
        <w:ind w:left="0" w:firstLine="709"/>
        <w:jc w:val="both"/>
        <w:rPr>
          <w:rFonts w:cs="Times New Roman"/>
          <w:szCs w:val="28"/>
          <w:lang w:val="ru-RU"/>
        </w:rPr>
      </w:pPr>
      <w:r w:rsidRPr="00CE1C94">
        <w:rPr>
          <w:rFonts w:cs="Times New Roman"/>
          <w:szCs w:val="28"/>
          <w:lang w:val="ru-RU"/>
        </w:rPr>
        <w:t>Доход члена совета директоров или иного органа управления юридического лица, не являющегося высшим органом управления, определяется в размере дохода, начисленного таким юридическим лицом, являющимся налоговым агентом, на основании решений его органов управления, и признанного в бухгалтерском учете такого юридического лица в качестве расходов (затрат) в соответствии с законодательством Республики Казахстан о бухгалтерском учете и финансовой отчетности.»;</w:t>
      </w:r>
    </w:p>
    <w:p w14:paraId="4643090C" w14:textId="77777777" w:rsidR="00C6515F" w:rsidRPr="00CE1C94" w:rsidRDefault="00C6515F" w:rsidP="0055163D">
      <w:pPr>
        <w:pStyle w:val="af"/>
        <w:numPr>
          <w:ilvl w:val="0"/>
          <w:numId w:val="10"/>
        </w:numPr>
        <w:jc w:val="both"/>
        <w:rPr>
          <w:rFonts w:cs="Times New Roman"/>
          <w:szCs w:val="28"/>
          <w:lang w:val="ru-RU"/>
        </w:rPr>
      </w:pPr>
      <w:r w:rsidRPr="00CE1C94">
        <w:rPr>
          <w:rFonts w:cs="Times New Roman"/>
          <w:szCs w:val="28"/>
          <w:lang w:val="ru-RU"/>
        </w:rPr>
        <w:t>подпункт 11) статьи 432 изложить в следующей редакции:</w:t>
      </w:r>
    </w:p>
    <w:p w14:paraId="14BEF71D" w14:textId="77777777" w:rsidR="00C6515F" w:rsidRPr="00CE1C94" w:rsidRDefault="00C6515F" w:rsidP="00C6515F">
      <w:pPr>
        <w:ind w:firstLine="709"/>
        <w:jc w:val="both"/>
        <w:rPr>
          <w:rFonts w:cs="Times New Roman"/>
          <w:szCs w:val="28"/>
          <w:lang w:val="ru-RU"/>
        </w:rPr>
      </w:pPr>
      <w:r w:rsidRPr="00CE1C94">
        <w:rPr>
          <w:rFonts w:cs="Times New Roman"/>
          <w:szCs w:val="28"/>
          <w:lang w:val="ru-RU"/>
        </w:rPr>
        <w:t>«11) выплаты отдельным категориям граждан за жилище, арендуемое в частном жилищном фонде, а также ротационные выплаты и жилищные выплаты государственным служащим в соответствии с жилищным законодательством Республики Казахстан;»;</w:t>
      </w:r>
    </w:p>
    <w:p w14:paraId="7D1AE0A2" w14:textId="77777777" w:rsidR="006E019F" w:rsidRPr="00CE1C94" w:rsidRDefault="00C6515F" w:rsidP="0055163D">
      <w:pPr>
        <w:pStyle w:val="af"/>
        <w:numPr>
          <w:ilvl w:val="0"/>
          <w:numId w:val="10"/>
        </w:numPr>
        <w:jc w:val="both"/>
        <w:rPr>
          <w:rFonts w:cs="Times New Roman"/>
          <w:szCs w:val="28"/>
          <w:lang w:val="ru-RU"/>
        </w:rPr>
      </w:pPr>
      <w:r w:rsidRPr="00CE1C94">
        <w:rPr>
          <w:rFonts w:cs="Times New Roman"/>
          <w:szCs w:val="28"/>
          <w:lang w:val="ru-RU"/>
        </w:rPr>
        <w:t xml:space="preserve">в подпункте 4) статьи 435 слово «и» заменить словом «или»; </w:t>
      </w:r>
    </w:p>
    <w:p w14:paraId="0B28A389" w14:textId="77777777" w:rsidR="004563BE" w:rsidRPr="00CE1C94" w:rsidRDefault="004563BE" w:rsidP="004563BE">
      <w:pPr>
        <w:pStyle w:val="af"/>
        <w:numPr>
          <w:ilvl w:val="0"/>
          <w:numId w:val="10"/>
        </w:numPr>
        <w:ind w:left="0" w:firstLine="709"/>
        <w:jc w:val="both"/>
        <w:rPr>
          <w:rFonts w:cs="Times New Roman"/>
          <w:szCs w:val="28"/>
          <w:lang w:val="ru-RU"/>
        </w:rPr>
      </w:pPr>
      <w:r w:rsidRPr="00CE1C94">
        <w:rPr>
          <w:rFonts w:cs="Times New Roman"/>
          <w:szCs w:val="28"/>
          <w:lang w:val="ru-RU"/>
        </w:rPr>
        <w:t xml:space="preserve">в </w:t>
      </w:r>
      <w:r w:rsidR="00C6515F" w:rsidRPr="00CE1C94">
        <w:rPr>
          <w:rFonts w:cs="Times New Roman"/>
          <w:szCs w:val="28"/>
          <w:lang w:val="ru-RU"/>
        </w:rPr>
        <w:t>част</w:t>
      </w:r>
      <w:r w:rsidRPr="00CE1C94">
        <w:rPr>
          <w:rFonts w:cs="Times New Roman"/>
          <w:szCs w:val="28"/>
          <w:lang w:val="ru-RU"/>
        </w:rPr>
        <w:t>и</w:t>
      </w:r>
      <w:r w:rsidR="00C6515F" w:rsidRPr="00CE1C94">
        <w:rPr>
          <w:rFonts w:cs="Times New Roman"/>
          <w:szCs w:val="28"/>
          <w:lang w:val="ru-RU"/>
        </w:rPr>
        <w:t xml:space="preserve"> треть</w:t>
      </w:r>
      <w:r w:rsidRPr="00CE1C94">
        <w:rPr>
          <w:rFonts w:cs="Times New Roman"/>
          <w:szCs w:val="28"/>
          <w:lang w:val="ru-RU"/>
        </w:rPr>
        <w:t>ей</w:t>
      </w:r>
      <w:r w:rsidR="00C6515F" w:rsidRPr="00CE1C94">
        <w:rPr>
          <w:rFonts w:cs="Times New Roman"/>
          <w:szCs w:val="28"/>
          <w:lang w:val="ru-RU"/>
        </w:rPr>
        <w:t xml:space="preserve"> подпункта 2) статьи 436 </w:t>
      </w:r>
      <w:r w:rsidRPr="00CE1C94">
        <w:rPr>
          <w:rFonts w:cs="Times New Roman"/>
          <w:szCs w:val="28"/>
          <w:lang w:val="ru-RU"/>
        </w:rPr>
        <w:t>абзац третий исключить;</w:t>
      </w:r>
    </w:p>
    <w:p w14:paraId="31167BD6" w14:textId="77777777" w:rsidR="00E76578" w:rsidRPr="00CE1C94" w:rsidRDefault="004563BE" w:rsidP="0055163D">
      <w:pPr>
        <w:pStyle w:val="af"/>
        <w:numPr>
          <w:ilvl w:val="0"/>
          <w:numId w:val="10"/>
        </w:numPr>
        <w:jc w:val="both"/>
        <w:rPr>
          <w:rFonts w:cs="Times New Roman"/>
          <w:szCs w:val="28"/>
          <w:lang w:val="ru-RU"/>
        </w:rPr>
      </w:pPr>
      <w:r w:rsidRPr="00CE1C94">
        <w:rPr>
          <w:rFonts w:cs="Times New Roman"/>
          <w:szCs w:val="28"/>
          <w:lang w:val="ru-RU"/>
        </w:rPr>
        <w:t xml:space="preserve">в статье 437: </w:t>
      </w:r>
    </w:p>
    <w:p w14:paraId="46999C01" w14:textId="77777777" w:rsidR="004563BE" w:rsidRPr="00CE1C94" w:rsidRDefault="004563BE" w:rsidP="004563BE">
      <w:pPr>
        <w:ind w:firstLine="709"/>
        <w:jc w:val="both"/>
        <w:rPr>
          <w:rFonts w:cs="Times New Roman"/>
          <w:szCs w:val="28"/>
          <w:lang w:val="ru-RU"/>
        </w:rPr>
      </w:pPr>
      <w:r w:rsidRPr="00CE1C94">
        <w:rPr>
          <w:rFonts w:cs="Times New Roman"/>
          <w:szCs w:val="28"/>
          <w:lang w:val="ru-RU"/>
        </w:rPr>
        <w:t>пункт 1 изложить в следующей редакции:</w:t>
      </w:r>
    </w:p>
    <w:p w14:paraId="0E02B559" w14:textId="77777777" w:rsidR="004563BE" w:rsidRPr="00CE1C94" w:rsidRDefault="004563BE" w:rsidP="004563BE">
      <w:pPr>
        <w:ind w:firstLine="709"/>
        <w:jc w:val="both"/>
        <w:rPr>
          <w:rFonts w:cs="Times New Roman"/>
          <w:szCs w:val="28"/>
          <w:lang w:val="ru-RU"/>
        </w:rPr>
      </w:pPr>
      <w:r w:rsidRPr="00CE1C94">
        <w:rPr>
          <w:rFonts w:cs="Times New Roman"/>
          <w:szCs w:val="28"/>
          <w:lang w:val="ru-RU"/>
        </w:rPr>
        <w:t>«1. Налоговые вычеты к доходам, подлежащим налогообложению у источника выплаты, применяются в соответствии с нормами, установленными статьями 401 - 404 настоящего Кодекса с учетом положений настоящей статьи.</w:t>
      </w:r>
    </w:p>
    <w:p w14:paraId="18F3C8CA" w14:textId="77777777" w:rsidR="004563BE" w:rsidRPr="00CE1C94" w:rsidRDefault="004563BE" w:rsidP="004563BE">
      <w:pPr>
        <w:ind w:firstLine="709"/>
        <w:jc w:val="both"/>
        <w:rPr>
          <w:rFonts w:cs="Times New Roman"/>
          <w:szCs w:val="28"/>
          <w:lang w:val="ru-RU"/>
        </w:rPr>
      </w:pPr>
      <w:r w:rsidRPr="00CE1C94">
        <w:rPr>
          <w:rFonts w:cs="Times New Roman"/>
          <w:szCs w:val="28"/>
          <w:lang w:val="ru-RU"/>
        </w:rPr>
        <w:t>Базовый налоговый вычет применяется налоговым агентом при определении облагаемого дохода работника, облагаемого дохода от реализации товаров, выполнения работ, оказания услуг.»;</w:t>
      </w:r>
    </w:p>
    <w:p w14:paraId="5B6A9C5D" w14:textId="77777777" w:rsidR="004563BE" w:rsidRPr="00CE1C94" w:rsidRDefault="004563BE" w:rsidP="004563BE">
      <w:pPr>
        <w:ind w:firstLine="709"/>
        <w:jc w:val="both"/>
        <w:rPr>
          <w:rFonts w:cs="Times New Roman"/>
          <w:szCs w:val="28"/>
          <w:lang w:val="ru-RU"/>
        </w:rPr>
      </w:pPr>
      <w:r w:rsidRPr="00CE1C94">
        <w:rPr>
          <w:rFonts w:cs="Times New Roman"/>
          <w:szCs w:val="28"/>
          <w:lang w:val="ru-RU"/>
        </w:rPr>
        <w:lastRenderedPageBreak/>
        <w:t>дополнить пунктами 5, 6 и 7 следующего содержания:</w:t>
      </w:r>
    </w:p>
    <w:p w14:paraId="23FD715B" w14:textId="77777777" w:rsidR="004563BE" w:rsidRPr="00CE1C94" w:rsidRDefault="004563BE" w:rsidP="004563BE">
      <w:pPr>
        <w:ind w:firstLine="709"/>
        <w:jc w:val="both"/>
        <w:rPr>
          <w:rFonts w:cs="Times New Roman"/>
          <w:szCs w:val="28"/>
          <w:lang w:val="ru-RU"/>
        </w:rPr>
      </w:pPr>
      <w:r w:rsidRPr="00CE1C94">
        <w:rPr>
          <w:rFonts w:cs="Times New Roman"/>
          <w:szCs w:val="28"/>
          <w:lang w:val="ru-RU"/>
        </w:rPr>
        <w:t>«5. Физическое лицо вправе применить социальный налоговый вычет у нескольких налоговых агентов в сумме, не превышающий размер, установленный пунктом 1 статьи 404 настоящего Кодекса, с указанием суммы такого налогового вычета в заявлении о применении налоговых вычетов у каждого налогового агента.</w:t>
      </w:r>
    </w:p>
    <w:p w14:paraId="4CF2742B" w14:textId="77777777" w:rsidR="004563BE" w:rsidRPr="00CE1C94" w:rsidRDefault="004563BE" w:rsidP="004563BE">
      <w:pPr>
        <w:ind w:firstLine="709"/>
        <w:jc w:val="both"/>
        <w:rPr>
          <w:rFonts w:cs="Times New Roman"/>
          <w:szCs w:val="28"/>
          <w:lang w:val="ru-RU"/>
        </w:rPr>
      </w:pPr>
      <w:r w:rsidRPr="00CE1C94">
        <w:rPr>
          <w:rFonts w:cs="Times New Roman"/>
          <w:szCs w:val="28"/>
          <w:lang w:val="ru-RU"/>
        </w:rPr>
        <w:t>6. Превышением социальных налоговых вычетов признается сумма в результате применения социального налогового вычета в виде отрицательной разницы между облагаемым доходом и социальным налоговым вычетом за налоговый период.</w:t>
      </w:r>
    </w:p>
    <w:p w14:paraId="0C5F73BC" w14:textId="77777777" w:rsidR="004563BE" w:rsidRPr="00CE1C94" w:rsidRDefault="004563BE" w:rsidP="004563BE">
      <w:pPr>
        <w:ind w:firstLine="709"/>
        <w:jc w:val="both"/>
        <w:rPr>
          <w:rFonts w:cs="Times New Roman"/>
          <w:szCs w:val="28"/>
          <w:lang w:val="ru-RU"/>
        </w:rPr>
      </w:pPr>
      <w:r w:rsidRPr="00CE1C94">
        <w:rPr>
          <w:rFonts w:cs="Times New Roman"/>
          <w:szCs w:val="28"/>
          <w:lang w:val="ru-RU"/>
        </w:rPr>
        <w:t>Превышение социальных налоговых вычетов переносится на последующие налоговые периоды в пределах календарного года для погашения за счет облагаемого дохода в данных налоговых периодах.</w:t>
      </w:r>
    </w:p>
    <w:p w14:paraId="44E7AC2B" w14:textId="77777777" w:rsidR="004563BE" w:rsidRPr="00CE1C94" w:rsidRDefault="004563BE" w:rsidP="004563BE">
      <w:pPr>
        <w:ind w:firstLine="709"/>
        <w:jc w:val="both"/>
        <w:rPr>
          <w:rFonts w:cs="Times New Roman"/>
          <w:szCs w:val="28"/>
          <w:lang w:val="ru-RU"/>
        </w:rPr>
      </w:pPr>
      <w:r w:rsidRPr="00CE1C94">
        <w:rPr>
          <w:rFonts w:cs="Times New Roman"/>
          <w:szCs w:val="28"/>
          <w:lang w:val="ru-RU"/>
        </w:rPr>
        <w:t>Превышение налоговых вычетов, сложившееся в результате применения базового налогового вычета за налоговый период, не переносится на последующие налоговые периоды и признается равным нулю.</w:t>
      </w:r>
    </w:p>
    <w:p w14:paraId="06C4C24B" w14:textId="77777777" w:rsidR="004563BE" w:rsidRPr="00CE1C94" w:rsidRDefault="004563BE" w:rsidP="004563BE">
      <w:pPr>
        <w:ind w:firstLine="709"/>
        <w:jc w:val="both"/>
        <w:rPr>
          <w:rFonts w:cs="Times New Roman"/>
          <w:szCs w:val="28"/>
          <w:lang w:val="ru-RU"/>
        </w:rPr>
      </w:pPr>
      <w:r w:rsidRPr="00CE1C94">
        <w:rPr>
          <w:rFonts w:cs="Times New Roman"/>
          <w:szCs w:val="28"/>
          <w:lang w:val="ru-RU"/>
        </w:rPr>
        <w:t>7. В случае, если социальные налоговые вычеты не применены налоговым агентом к доходу физического лица по причине обращения физического лица позже даты исчисления индивидуального подоходного налога с такого дохода, физическое лицо вправе в течение календарного года, в котором производилось начисление дохода, и календарного года, следующего за ним, представить налоговому агенту, производившему исчисление индивидуального подоходного налога с такого дохода, заявление физического лица о применении налоговых вычетов и подтверждающие документы для применения социального налогового вычета. При соблюдении положений настоящего пункта налоговый агент производит перерасчет облагаемого дохода физического лица у источника выплаты.»;</w:t>
      </w:r>
    </w:p>
    <w:p w14:paraId="455E7476" w14:textId="77777777" w:rsidR="004563BE" w:rsidRPr="00CE1C94" w:rsidRDefault="004563BE" w:rsidP="004563BE">
      <w:pPr>
        <w:pStyle w:val="af"/>
        <w:numPr>
          <w:ilvl w:val="0"/>
          <w:numId w:val="10"/>
        </w:numPr>
        <w:ind w:left="709" w:firstLine="0"/>
        <w:jc w:val="both"/>
        <w:rPr>
          <w:rFonts w:cs="Times New Roman"/>
          <w:szCs w:val="28"/>
          <w:lang w:val="ru-RU"/>
        </w:rPr>
      </w:pPr>
      <w:r w:rsidRPr="00CE1C94">
        <w:rPr>
          <w:rFonts w:cs="Times New Roman"/>
          <w:szCs w:val="28"/>
          <w:lang w:val="ru-RU"/>
        </w:rPr>
        <w:t>в статье 439:</w:t>
      </w:r>
    </w:p>
    <w:p w14:paraId="53A6BC11" w14:textId="77777777" w:rsidR="004563BE" w:rsidRPr="00CE1C94" w:rsidRDefault="004563BE" w:rsidP="004563BE">
      <w:pPr>
        <w:pStyle w:val="af"/>
        <w:ind w:left="709"/>
        <w:jc w:val="both"/>
        <w:rPr>
          <w:rFonts w:cs="Times New Roman"/>
          <w:szCs w:val="28"/>
          <w:lang w:val="ru-RU"/>
        </w:rPr>
      </w:pPr>
      <w:r w:rsidRPr="00CE1C94">
        <w:rPr>
          <w:rFonts w:cs="Times New Roman"/>
          <w:szCs w:val="28"/>
          <w:lang w:val="ru-RU"/>
        </w:rPr>
        <w:t xml:space="preserve">пункты 1, 2 и </w:t>
      </w:r>
      <w:r w:rsidR="005B0D39" w:rsidRPr="00CE1C94">
        <w:rPr>
          <w:rFonts w:cs="Times New Roman"/>
          <w:szCs w:val="28"/>
          <w:lang w:val="ru-RU"/>
        </w:rPr>
        <w:t>3</w:t>
      </w:r>
      <w:r w:rsidRPr="00CE1C94">
        <w:rPr>
          <w:rFonts w:cs="Times New Roman"/>
          <w:szCs w:val="28"/>
          <w:lang w:val="ru-RU"/>
        </w:rPr>
        <w:t xml:space="preserve"> изложить в следующей редакции:</w:t>
      </w:r>
    </w:p>
    <w:p w14:paraId="3E89B2EA" w14:textId="77777777" w:rsidR="004563BE" w:rsidRPr="00CE1C94" w:rsidRDefault="004563BE" w:rsidP="004563BE">
      <w:pPr>
        <w:pStyle w:val="af"/>
        <w:ind w:left="0" w:firstLine="709"/>
        <w:jc w:val="both"/>
        <w:rPr>
          <w:rFonts w:cs="Times New Roman"/>
          <w:bCs/>
          <w:szCs w:val="28"/>
          <w:lang w:val="ru-RU"/>
        </w:rPr>
      </w:pPr>
      <w:r w:rsidRPr="00CE1C94">
        <w:rPr>
          <w:rFonts w:cs="Times New Roman"/>
          <w:bCs/>
          <w:szCs w:val="28"/>
          <w:lang w:val="ru-RU"/>
        </w:rPr>
        <w:t>«1. Сумма облагаемого дохода, подлежащего налогообложению у источника выплаты, определяется в следующем порядке:</w:t>
      </w:r>
    </w:p>
    <w:p w14:paraId="43A19393" w14:textId="77777777" w:rsidR="004563BE" w:rsidRPr="00CE1C94" w:rsidRDefault="004563BE" w:rsidP="004563BE">
      <w:pPr>
        <w:pStyle w:val="af"/>
        <w:ind w:left="0" w:firstLine="709"/>
        <w:jc w:val="both"/>
        <w:rPr>
          <w:rFonts w:cs="Times New Roman"/>
          <w:bCs/>
          <w:szCs w:val="28"/>
          <w:lang w:val="ru-RU"/>
        </w:rPr>
      </w:pPr>
      <w:r w:rsidRPr="00CE1C94">
        <w:rPr>
          <w:rFonts w:cs="Times New Roman"/>
          <w:bCs/>
          <w:szCs w:val="28"/>
          <w:lang w:val="ru-RU"/>
        </w:rPr>
        <w:t>сумма доходов, подлежащих налогообложению у источника выплаты, начисленных за налоговый период,</w:t>
      </w:r>
    </w:p>
    <w:p w14:paraId="28A73CB4" w14:textId="77777777" w:rsidR="004563BE" w:rsidRPr="00CE1C94" w:rsidRDefault="004563BE" w:rsidP="004563BE">
      <w:pPr>
        <w:pStyle w:val="af"/>
        <w:ind w:left="0" w:firstLine="709"/>
        <w:jc w:val="both"/>
        <w:rPr>
          <w:rFonts w:cs="Times New Roman"/>
          <w:bCs/>
          <w:szCs w:val="28"/>
          <w:lang w:val="ru-RU"/>
        </w:rPr>
      </w:pPr>
      <w:r w:rsidRPr="00CE1C94">
        <w:rPr>
          <w:rFonts w:cs="Times New Roman"/>
          <w:bCs/>
          <w:szCs w:val="28"/>
          <w:lang w:val="ru-RU"/>
        </w:rPr>
        <w:t>минус</w:t>
      </w:r>
    </w:p>
    <w:p w14:paraId="32D0981D" w14:textId="77777777" w:rsidR="004563BE" w:rsidRPr="00CE1C94" w:rsidRDefault="004563BE" w:rsidP="004563BE">
      <w:pPr>
        <w:pStyle w:val="af"/>
        <w:ind w:left="0" w:firstLine="709"/>
        <w:jc w:val="both"/>
        <w:rPr>
          <w:rFonts w:cs="Times New Roman"/>
          <w:bCs/>
          <w:szCs w:val="28"/>
          <w:lang w:val="ru-RU"/>
        </w:rPr>
      </w:pPr>
      <w:r w:rsidRPr="00CE1C94">
        <w:rPr>
          <w:rFonts w:cs="Times New Roman"/>
          <w:bCs/>
          <w:szCs w:val="28"/>
          <w:lang w:val="ru-RU"/>
        </w:rPr>
        <w:t>сумма доходов,</w:t>
      </w:r>
      <w:r w:rsidRPr="00CE1C94">
        <w:rPr>
          <w:rFonts w:cs="Times New Roman"/>
          <w:bCs/>
          <w:szCs w:val="28"/>
        </w:rPr>
        <w:t> </w:t>
      </w:r>
      <w:r w:rsidRPr="00CE1C94">
        <w:rPr>
          <w:rFonts w:cs="Times New Roman"/>
          <w:bCs/>
          <w:szCs w:val="28"/>
          <w:lang w:val="ru-RU"/>
        </w:rPr>
        <w:t>подлежащих уменьшению в соответствии с пунктом 1 статьи 400</w:t>
      </w:r>
      <w:r w:rsidRPr="00CE1C94">
        <w:rPr>
          <w:rFonts w:cs="Times New Roman"/>
          <w:bCs/>
          <w:szCs w:val="28"/>
        </w:rPr>
        <w:t> </w:t>
      </w:r>
      <w:r w:rsidRPr="00CE1C94">
        <w:rPr>
          <w:rFonts w:cs="Times New Roman"/>
          <w:bCs/>
          <w:szCs w:val="28"/>
          <w:lang w:val="ru-RU"/>
        </w:rPr>
        <w:t xml:space="preserve">настоящего Кодекса, </w:t>
      </w:r>
    </w:p>
    <w:p w14:paraId="07685865" w14:textId="77777777" w:rsidR="004563BE" w:rsidRPr="00CE1C94" w:rsidRDefault="004563BE" w:rsidP="004563BE">
      <w:pPr>
        <w:pStyle w:val="af"/>
        <w:ind w:left="0" w:firstLine="709"/>
        <w:jc w:val="both"/>
        <w:rPr>
          <w:rFonts w:cs="Times New Roman"/>
          <w:bCs/>
          <w:szCs w:val="28"/>
          <w:lang w:val="ru-RU"/>
        </w:rPr>
      </w:pPr>
      <w:r w:rsidRPr="00CE1C94">
        <w:rPr>
          <w:rFonts w:cs="Times New Roman"/>
          <w:bCs/>
          <w:szCs w:val="28"/>
          <w:lang w:val="ru-RU"/>
        </w:rPr>
        <w:t>минус</w:t>
      </w:r>
    </w:p>
    <w:p w14:paraId="4913D596" w14:textId="77777777" w:rsidR="004563BE" w:rsidRPr="00CE1C94" w:rsidRDefault="004563BE" w:rsidP="004563BE">
      <w:pPr>
        <w:pStyle w:val="aff3"/>
        <w:spacing w:before="0" w:beforeAutospacing="0" w:after="0" w:afterAutospacing="0"/>
        <w:ind w:firstLine="709"/>
        <w:jc w:val="both"/>
        <w:rPr>
          <w:bCs/>
          <w:sz w:val="28"/>
          <w:szCs w:val="28"/>
        </w:rPr>
      </w:pPr>
      <w:r w:rsidRPr="00CE1C94">
        <w:rPr>
          <w:bCs/>
          <w:sz w:val="28"/>
          <w:szCs w:val="28"/>
        </w:rPr>
        <w:t>сумма налоговых вычетов социальных платежей,</w:t>
      </w:r>
    </w:p>
    <w:p w14:paraId="18F5AC7E" w14:textId="77777777" w:rsidR="004563BE" w:rsidRPr="00CE1C94" w:rsidRDefault="004563BE" w:rsidP="004563BE">
      <w:pPr>
        <w:pStyle w:val="aff3"/>
        <w:spacing w:before="0" w:beforeAutospacing="0" w:after="0" w:afterAutospacing="0"/>
        <w:ind w:firstLine="709"/>
        <w:jc w:val="both"/>
        <w:rPr>
          <w:bCs/>
          <w:sz w:val="28"/>
          <w:szCs w:val="28"/>
        </w:rPr>
      </w:pPr>
      <w:r w:rsidRPr="00CE1C94">
        <w:rPr>
          <w:bCs/>
          <w:sz w:val="28"/>
          <w:szCs w:val="28"/>
        </w:rPr>
        <w:t>минус</w:t>
      </w:r>
    </w:p>
    <w:p w14:paraId="23E71ED0" w14:textId="77777777" w:rsidR="004563BE" w:rsidRPr="00CE1C94" w:rsidRDefault="004563BE" w:rsidP="004563BE">
      <w:pPr>
        <w:pStyle w:val="aff3"/>
        <w:spacing w:before="0" w:beforeAutospacing="0" w:after="0" w:afterAutospacing="0"/>
        <w:ind w:firstLine="709"/>
        <w:jc w:val="both"/>
        <w:rPr>
          <w:bCs/>
          <w:sz w:val="28"/>
          <w:szCs w:val="28"/>
        </w:rPr>
      </w:pPr>
      <w:r w:rsidRPr="00CE1C94">
        <w:rPr>
          <w:bCs/>
          <w:sz w:val="28"/>
          <w:szCs w:val="28"/>
        </w:rPr>
        <w:t xml:space="preserve">сумма базового вычета </w:t>
      </w:r>
    </w:p>
    <w:p w14:paraId="7495DE83" w14:textId="77777777" w:rsidR="004563BE" w:rsidRPr="00CE1C94" w:rsidRDefault="004563BE" w:rsidP="004563BE">
      <w:pPr>
        <w:pStyle w:val="aff3"/>
        <w:spacing w:before="0" w:beforeAutospacing="0" w:after="0" w:afterAutospacing="0"/>
        <w:ind w:firstLine="709"/>
        <w:jc w:val="both"/>
        <w:rPr>
          <w:bCs/>
          <w:sz w:val="28"/>
          <w:szCs w:val="28"/>
        </w:rPr>
      </w:pPr>
      <w:r w:rsidRPr="00CE1C94">
        <w:rPr>
          <w:bCs/>
          <w:sz w:val="28"/>
          <w:szCs w:val="28"/>
        </w:rPr>
        <w:t>минус</w:t>
      </w:r>
    </w:p>
    <w:p w14:paraId="34863656" w14:textId="77777777" w:rsidR="004563BE" w:rsidRPr="00CE1C94" w:rsidRDefault="004563BE" w:rsidP="004563BE">
      <w:pPr>
        <w:pStyle w:val="aff3"/>
        <w:spacing w:before="0" w:beforeAutospacing="0" w:after="0" w:afterAutospacing="0"/>
        <w:ind w:firstLine="709"/>
        <w:jc w:val="both"/>
        <w:rPr>
          <w:bCs/>
          <w:sz w:val="28"/>
          <w:szCs w:val="28"/>
        </w:rPr>
      </w:pPr>
      <w:r w:rsidRPr="00CE1C94">
        <w:rPr>
          <w:bCs/>
          <w:sz w:val="28"/>
          <w:szCs w:val="28"/>
        </w:rPr>
        <w:t>сумма социальных налоговых вычетов.</w:t>
      </w:r>
    </w:p>
    <w:p w14:paraId="1BDF46B4" w14:textId="77777777" w:rsidR="004563BE" w:rsidRPr="00CE1C94" w:rsidRDefault="004563BE" w:rsidP="004563BE">
      <w:pPr>
        <w:pStyle w:val="aff3"/>
        <w:spacing w:before="0" w:beforeAutospacing="0" w:after="0" w:afterAutospacing="0"/>
        <w:ind w:firstLine="709"/>
        <w:jc w:val="both"/>
        <w:rPr>
          <w:bCs/>
          <w:sz w:val="28"/>
          <w:szCs w:val="28"/>
        </w:rPr>
      </w:pPr>
      <w:r w:rsidRPr="00CE1C94">
        <w:rPr>
          <w:bCs/>
          <w:sz w:val="28"/>
          <w:szCs w:val="28"/>
        </w:rPr>
        <w:lastRenderedPageBreak/>
        <w:t>Положения настоящего пункта не применяются при определении облагаемого дохода физического лица в виде дивидендов.</w:t>
      </w:r>
    </w:p>
    <w:p w14:paraId="5FA8297A" w14:textId="77777777" w:rsidR="004563BE" w:rsidRPr="00CE1C94" w:rsidRDefault="004563BE" w:rsidP="004563BE">
      <w:pPr>
        <w:pStyle w:val="aff3"/>
        <w:spacing w:before="0" w:beforeAutospacing="0" w:after="0" w:afterAutospacing="0"/>
        <w:ind w:firstLine="709"/>
        <w:jc w:val="both"/>
        <w:rPr>
          <w:bCs/>
          <w:sz w:val="28"/>
          <w:szCs w:val="28"/>
        </w:rPr>
      </w:pPr>
      <w:r w:rsidRPr="00CE1C94">
        <w:rPr>
          <w:bCs/>
          <w:sz w:val="28"/>
          <w:szCs w:val="28"/>
        </w:rPr>
        <w:t>2. Сумма облагаемого дохода физического лица в виде дивидендов, подлежащих налогообложению у источника выплаты, определяется в следующем порядке:</w:t>
      </w:r>
    </w:p>
    <w:p w14:paraId="514C0F1A" w14:textId="77777777" w:rsidR="004563BE" w:rsidRPr="00CE1C94" w:rsidRDefault="004563BE" w:rsidP="004563BE">
      <w:pPr>
        <w:pStyle w:val="aff3"/>
        <w:spacing w:before="0" w:beforeAutospacing="0" w:after="0" w:afterAutospacing="0"/>
        <w:ind w:firstLine="709"/>
        <w:jc w:val="both"/>
        <w:rPr>
          <w:sz w:val="28"/>
          <w:szCs w:val="28"/>
        </w:rPr>
      </w:pPr>
      <w:r w:rsidRPr="00CE1C94">
        <w:rPr>
          <w:bCs/>
          <w:sz w:val="28"/>
          <w:szCs w:val="28"/>
        </w:rPr>
        <w:t>сумма доходов физического лица в виде дивидендов, подлежащих</w:t>
      </w:r>
      <w:r w:rsidRPr="00CE1C94">
        <w:rPr>
          <w:sz w:val="28"/>
          <w:szCs w:val="28"/>
        </w:rPr>
        <w:t xml:space="preserve"> налогообложению у источника выплаты, начисленных за налоговый период,</w:t>
      </w:r>
    </w:p>
    <w:p w14:paraId="6DEC33DB" w14:textId="77777777" w:rsidR="004563BE" w:rsidRPr="00CE1C94" w:rsidRDefault="004563BE" w:rsidP="004563BE">
      <w:pPr>
        <w:pStyle w:val="aff3"/>
        <w:spacing w:before="0" w:beforeAutospacing="0" w:after="0" w:afterAutospacing="0"/>
        <w:ind w:firstLine="709"/>
        <w:jc w:val="both"/>
        <w:rPr>
          <w:sz w:val="28"/>
          <w:szCs w:val="28"/>
        </w:rPr>
      </w:pPr>
      <w:r w:rsidRPr="00CE1C94">
        <w:rPr>
          <w:sz w:val="28"/>
          <w:szCs w:val="28"/>
        </w:rPr>
        <w:t>минус</w:t>
      </w:r>
    </w:p>
    <w:p w14:paraId="198E497A" w14:textId="77777777" w:rsidR="004563BE" w:rsidRPr="00CE1C94" w:rsidRDefault="004563BE" w:rsidP="004563BE">
      <w:pPr>
        <w:pStyle w:val="aff3"/>
        <w:spacing w:before="0" w:beforeAutospacing="0" w:after="0" w:afterAutospacing="0"/>
        <w:ind w:firstLine="709"/>
        <w:jc w:val="both"/>
        <w:rPr>
          <w:sz w:val="28"/>
          <w:szCs w:val="28"/>
        </w:rPr>
      </w:pPr>
      <w:r w:rsidRPr="00CE1C94">
        <w:rPr>
          <w:sz w:val="28"/>
          <w:szCs w:val="28"/>
        </w:rPr>
        <w:t>сумма доходов, подлежащих уменьшению в соответствии с под</w:t>
      </w:r>
      <w:hyperlink r:id="rId23" w:anchor="z6907" w:history="1">
        <w:r w:rsidRPr="00CE1C94">
          <w:rPr>
            <w:sz w:val="28"/>
            <w:szCs w:val="28"/>
          </w:rPr>
          <w:t>пунктом 1</w:t>
        </w:r>
      </w:hyperlink>
      <w:r w:rsidRPr="00CE1C94">
        <w:rPr>
          <w:sz w:val="28"/>
          <w:szCs w:val="28"/>
        </w:rPr>
        <w:t xml:space="preserve">3) статьи 436 настоящего Кодекса, </w:t>
      </w:r>
    </w:p>
    <w:p w14:paraId="02A59CF9" w14:textId="77777777" w:rsidR="004563BE" w:rsidRPr="00CE1C94" w:rsidRDefault="004563BE" w:rsidP="004563BE">
      <w:pPr>
        <w:pStyle w:val="aff3"/>
        <w:spacing w:before="0" w:beforeAutospacing="0" w:after="0" w:afterAutospacing="0"/>
        <w:ind w:firstLine="709"/>
        <w:jc w:val="both"/>
        <w:rPr>
          <w:sz w:val="28"/>
          <w:szCs w:val="28"/>
        </w:rPr>
      </w:pPr>
      <w:r w:rsidRPr="00CE1C94">
        <w:rPr>
          <w:sz w:val="28"/>
          <w:szCs w:val="28"/>
        </w:rPr>
        <w:t>минус</w:t>
      </w:r>
    </w:p>
    <w:p w14:paraId="2683B328" w14:textId="77777777" w:rsidR="004563BE" w:rsidRPr="00CE1C94" w:rsidRDefault="004563BE" w:rsidP="004563BE">
      <w:pPr>
        <w:pStyle w:val="aff3"/>
        <w:spacing w:before="0" w:beforeAutospacing="0" w:after="0" w:afterAutospacing="0"/>
        <w:ind w:firstLine="709"/>
        <w:jc w:val="both"/>
        <w:rPr>
          <w:sz w:val="28"/>
          <w:szCs w:val="28"/>
        </w:rPr>
      </w:pPr>
      <w:r w:rsidRPr="00CE1C94">
        <w:rPr>
          <w:sz w:val="28"/>
          <w:szCs w:val="28"/>
        </w:rPr>
        <w:t>сумма социальных налоговых вычетов.</w:t>
      </w:r>
    </w:p>
    <w:p w14:paraId="257CCFF0" w14:textId="77777777" w:rsidR="004563BE" w:rsidRPr="00CE1C94" w:rsidRDefault="004563BE" w:rsidP="004563BE">
      <w:pPr>
        <w:pStyle w:val="aff3"/>
        <w:spacing w:before="0" w:beforeAutospacing="0" w:after="0" w:afterAutospacing="0"/>
        <w:ind w:firstLine="709"/>
        <w:jc w:val="both"/>
        <w:rPr>
          <w:bCs/>
          <w:sz w:val="28"/>
          <w:szCs w:val="28"/>
        </w:rPr>
      </w:pPr>
      <w:r w:rsidRPr="00CE1C94">
        <w:rPr>
          <w:bCs/>
          <w:sz w:val="28"/>
          <w:szCs w:val="28"/>
        </w:rPr>
        <w:t>3. Налоговые вычеты для целей настоящей статьи применяются в порядке, предусмотренном статьями 401 – 404 и статьей 437 настоящего Кодекса.»;</w:t>
      </w:r>
    </w:p>
    <w:p w14:paraId="404202D4" w14:textId="77777777" w:rsidR="004563BE" w:rsidRPr="00CE1C94" w:rsidRDefault="005B0D39" w:rsidP="004563BE">
      <w:pPr>
        <w:pStyle w:val="af"/>
        <w:rPr>
          <w:rFonts w:cs="Times New Roman"/>
          <w:szCs w:val="28"/>
          <w:lang w:val="ru-RU"/>
        </w:rPr>
      </w:pPr>
      <w:r w:rsidRPr="00CE1C94">
        <w:rPr>
          <w:rFonts w:cs="Times New Roman"/>
          <w:szCs w:val="28"/>
          <w:lang w:val="ru-RU"/>
        </w:rPr>
        <w:t>пункты 4 и 5 исключить;</w:t>
      </w:r>
    </w:p>
    <w:p w14:paraId="3F735449" w14:textId="77777777" w:rsidR="005B0D39" w:rsidRPr="00CE1C94" w:rsidRDefault="005B0D39" w:rsidP="005B0D39">
      <w:pPr>
        <w:pStyle w:val="af"/>
        <w:numPr>
          <w:ilvl w:val="0"/>
          <w:numId w:val="10"/>
        </w:numPr>
        <w:jc w:val="both"/>
        <w:rPr>
          <w:rFonts w:cs="Times New Roman"/>
          <w:szCs w:val="28"/>
          <w:lang w:val="ru-RU"/>
        </w:rPr>
      </w:pPr>
      <w:r w:rsidRPr="00CE1C94">
        <w:rPr>
          <w:rFonts w:cs="Times New Roman"/>
          <w:szCs w:val="28"/>
          <w:lang w:val="ru-RU"/>
        </w:rPr>
        <w:t>в статье 440:</w:t>
      </w:r>
    </w:p>
    <w:p w14:paraId="4675431F" w14:textId="77777777" w:rsidR="005B0D39" w:rsidRPr="00CE1C94" w:rsidRDefault="005B0D39" w:rsidP="005B0D39">
      <w:pPr>
        <w:ind w:firstLine="709"/>
        <w:jc w:val="both"/>
        <w:rPr>
          <w:rFonts w:cs="Times New Roman"/>
          <w:szCs w:val="28"/>
          <w:lang w:val="ru-RU"/>
        </w:rPr>
      </w:pPr>
      <w:r w:rsidRPr="00CE1C94">
        <w:rPr>
          <w:rFonts w:cs="Times New Roman"/>
          <w:szCs w:val="28"/>
          <w:lang w:val="ru-RU"/>
        </w:rPr>
        <w:t>в пункте 2:</w:t>
      </w:r>
    </w:p>
    <w:p w14:paraId="1B9CC47F" w14:textId="77777777" w:rsidR="005B0D39" w:rsidRPr="00CE1C94" w:rsidRDefault="005B0D39" w:rsidP="005B0D39">
      <w:pPr>
        <w:ind w:firstLine="709"/>
        <w:jc w:val="both"/>
        <w:rPr>
          <w:rFonts w:cs="Times New Roman"/>
          <w:bCs/>
          <w:lang w:val="ru-RU"/>
        </w:rPr>
      </w:pPr>
      <w:r w:rsidRPr="00CE1C94">
        <w:rPr>
          <w:rFonts w:cs="Times New Roman"/>
          <w:szCs w:val="28"/>
          <w:lang w:val="ru-RU"/>
        </w:rPr>
        <w:t>часть первую после слов «</w:t>
      </w:r>
      <w:r w:rsidRPr="00CE1C94">
        <w:rPr>
          <w:rFonts w:cs="Times New Roman"/>
          <w:lang w:val="ru-RU"/>
        </w:rPr>
        <w:t xml:space="preserve">подлежащего налогообложению» дополнить словами «, </w:t>
      </w:r>
      <w:r w:rsidRPr="00CE1C94">
        <w:rPr>
          <w:rFonts w:cs="Times New Roman"/>
          <w:bCs/>
          <w:lang w:val="ru-RU"/>
        </w:rPr>
        <w:t xml:space="preserve">в порядке, установленном </w:t>
      </w:r>
      <w:hyperlink r:id="rId24" w:anchor="z7462" w:history="1">
        <w:r w:rsidRPr="00CE1C94">
          <w:rPr>
            <w:rFonts w:cs="Times New Roman"/>
            <w:bCs/>
            <w:lang w:val="ru-RU"/>
          </w:rPr>
          <w:t>статьей 441</w:t>
        </w:r>
      </w:hyperlink>
      <w:r w:rsidRPr="00CE1C94">
        <w:rPr>
          <w:rFonts w:cs="Times New Roman"/>
          <w:bCs/>
          <w:lang w:val="ru-RU"/>
        </w:rPr>
        <w:t xml:space="preserve"> настоящего Кодекса»;</w:t>
      </w:r>
    </w:p>
    <w:p w14:paraId="682AF382" w14:textId="77777777" w:rsidR="005B0D39" w:rsidRPr="00CE1C94" w:rsidRDefault="005B0D39" w:rsidP="005B0D39">
      <w:pPr>
        <w:ind w:firstLine="709"/>
        <w:jc w:val="both"/>
        <w:rPr>
          <w:rFonts w:cs="Times New Roman"/>
          <w:szCs w:val="28"/>
          <w:lang w:val="ru-RU"/>
        </w:rPr>
      </w:pPr>
      <w:r w:rsidRPr="00CE1C94">
        <w:rPr>
          <w:rFonts w:cs="Times New Roman"/>
          <w:bCs/>
          <w:lang w:val="ru-RU"/>
        </w:rPr>
        <w:t>части вторую и третью исключить;</w:t>
      </w:r>
    </w:p>
    <w:p w14:paraId="52CCA4FB" w14:textId="77777777" w:rsidR="005B0D39" w:rsidRPr="00CE1C94" w:rsidRDefault="005B0D39" w:rsidP="005B0D39">
      <w:pPr>
        <w:ind w:firstLine="709"/>
        <w:jc w:val="both"/>
        <w:rPr>
          <w:rFonts w:cs="Times New Roman"/>
          <w:szCs w:val="28"/>
          <w:lang w:val="ru-RU"/>
        </w:rPr>
      </w:pPr>
      <w:r w:rsidRPr="00CE1C94">
        <w:rPr>
          <w:rFonts w:cs="Times New Roman"/>
          <w:szCs w:val="28"/>
          <w:lang w:val="ru-RU"/>
        </w:rPr>
        <w:t>дополнить пунктом 9 следующего содержания:</w:t>
      </w:r>
    </w:p>
    <w:p w14:paraId="0FE21A76" w14:textId="77777777" w:rsidR="005B0D39" w:rsidRPr="00CE1C94" w:rsidRDefault="005B0D39" w:rsidP="005B0D39">
      <w:pPr>
        <w:ind w:firstLine="709"/>
        <w:jc w:val="both"/>
        <w:rPr>
          <w:rFonts w:cs="Times New Roman"/>
          <w:szCs w:val="28"/>
          <w:lang w:val="ru-RU"/>
        </w:rPr>
      </w:pPr>
      <w:r w:rsidRPr="00CE1C94">
        <w:rPr>
          <w:rFonts w:cs="Times New Roman"/>
          <w:szCs w:val="28"/>
          <w:lang w:val="ru-RU"/>
        </w:rPr>
        <w:t>«9. В случае получения физическим лицом дохода, возникающего при прекращении обязательств в соответствии с гражданским законодательством Республики Казахстан по кредиту (займу, ипотечному займу, ипотечному жилищному займу, микрокредиту) уплата суммы индивидуального подоходного налога, исчисленной с такого дохода, подлежащего налогообложению у источника выплаты, возлагается на налогового агента за счет его собственных средств без удержания.»;</w:t>
      </w:r>
    </w:p>
    <w:p w14:paraId="701DDC35" w14:textId="77777777" w:rsidR="00733028" w:rsidRPr="00CE1C94" w:rsidRDefault="00733028" w:rsidP="00733028">
      <w:pPr>
        <w:pStyle w:val="af"/>
        <w:numPr>
          <w:ilvl w:val="0"/>
          <w:numId w:val="10"/>
        </w:numPr>
        <w:jc w:val="both"/>
        <w:rPr>
          <w:rFonts w:cs="Times New Roman"/>
          <w:szCs w:val="28"/>
          <w:lang w:val="ru-RU"/>
        </w:rPr>
      </w:pPr>
      <w:r w:rsidRPr="00CE1C94">
        <w:rPr>
          <w:rFonts w:cs="Times New Roman"/>
          <w:szCs w:val="28"/>
          <w:lang w:val="ru-RU"/>
        </w:rPr>
        <w:t>статью 441 изложить в следующей редакции:</w:t>
      </w:r>
    </w:p>
    <w:p w14:paraId="4495D810" w14:textId="77777777" w:rsidR="00733028" w:rsidRPr="00CE1C94" w:rsidRDefault="00733028" w:rsidP="006F6B2A">
      <w:pPr>
        <w:pStyle w:val="af"/>
        <w:ind w:left="0" w:firstLine="709"/>
        <w:jc w:val="both"/>
        <w:rPr>
          <w:rFonts w:cs="Times New Roman"/>
          <w:szCs w:val="28"/>
          <w:lang w:val="ru-RU"/>
        </w:rPr>
      </w:pPr>
      <w:r w:rsidRPr="00CE1C94">
        <w:rPr>
          <w:rFonts w:cs="Times New Roman"/>
          <w:szCs w:val="28"/>
          <w:lang w:val="ru-RU"/>
        </w:rPr>
        <w:t>«Статья 441. Исчисление индивидуального подоходного налога</w:t>
      </w:r>
    </w:p>
    <w:p w14:paraId="438EAC90" w14:textId="77777777" w:rsidR="00733028" w:rsidRPr="00CE1C94" w:rsidRDefault="00733028" w:rsidP="006F6B2A">
      <w:pPr>
        <w:pStyle w:val="af"/>
        <w:ind w:left="0" w:firstLine="709"/>
        <w:jc w:val="both"/>
        <w:rPr>
          <w:rFonts w:cs="Times New Roman"/>
          <w:szCs w:val="28"/>
          <w:lang w:val="ru-RU"/>
        </w:rPr>
      </w:pPr>
      <w:r w:rsidRPr="00CE1C94">
        <w:rPr>
          <w:rFonts w:cs="Times New Roman"/>
          <w:szCs w:val="28"/>
          <w:lang w:val="ru-RU"/>
        </w:rPr>
        <w:t>1. Исчисление индивидуального подоходного налога, удерживаемого у источника выплаты, производится налоговым агентом по следующей формуле:</w:t>
      </w:r>
    </w:p>
    <w:p w14:paraId="537EE67B" w14:textId="77777777" w:rsidR="00733028" w:rsidRPr="00CE1C94" w:rsidRDefault="00733028" w:rsidP="006F6B2A">
      <w:pPr>
        <w:pStyle w:val="af"/>
        <w:ind w:left="0" w:firstLine="709"/>
        <w:jc w:val="both"/>
        <w:rPr>
          <w:rFonts w:cs="Times New Roman"/>
          <w:szCs w:val="28"/>
          <w:lang w:val="ru-RU"/>
        </w:rPr>
      </w:pPr>
      <w:r w:rsidRPr="00CE1C94">
        <w:rPr>
          <w:rFonts w:cs="Times New Roman"/>
          <w:szCs w:val="28"/>
          <w:lang w:val="ru-RU"/>
        </w:rPr>
        <w:t>общая сумма облагаемых доходов, подлежащих получению физическим лицом от налогового агента в соответствии с пунктом 1 статьи 439 настоящего Кодекса, определяемая нарастающим итогом с 1 января календарного года по налоговый период включительно, за который исчисляется индивидуальный подоходный налог, в пределах суммы, предусмотренной строкой 1 таблицы подпункта 1) статьи 363 настоящего Кодекса,</w:t>
      </w:r>
    </w:p>
    <w:p w14:paraId="465CD22D" w14:textId="77777777" w:rsidR="00733028" w:rsidRPr="00CE1C94" w:rsidRDefault="00733028" w:rsidP="006F6B2A">
      <w:pPr>
        <w:pStyle w:val="af"/>
        <w:ind w:left="0" w:firstLine="709"/>
        <w:jc w:val="both"/>
        <w:rPr>
          <w:rFonts w:cs="Times New Roman"/>
          <w:szCs w:val="28"/>
          <w:lang w:val="ru-RU"/>
        </w:rPr>
      </w:pPr>
      <w:r w:rsidRPr="00CE1C94">
        <w:rPr>
          <w:rFonts w:cs="Times New Roman"/>
          <w:szCs w:val="28"/>
          <w:lang w:val="ru-RU"/>
        </w:rPr>
        <w:t>умножить</w:t>
      </w:r>
    </w:p>
    <w:p w14:paraId="71F7EBDA" w14:textId="77777777" w:rsidR="00733028" w:rsidRPr="00CE1C94" w:rsidRDefault="00733028" w:rsidP="006F6B2A">
      <w:pPr>
        <w:pStyle w:val="af"/>
        <w:ind w:left="0" w:firstLine="709"/>
        <w:jc w:val="both"/>
        <w:rPr>
          <w:rFonts w:cs="Times New Roman"/>
          <w:szCs w:val="28"/>
          <w:lang w:val="ru-RU"/>
        </w:rPr>
      </w:pPr>
      <w:r w:rsidRPr="00CE1C94">
        <w:rPr>
          <w:rFonts w:cs="Times New Roman"/>
          <w:szCs w:val="28"/>
          <w:lang w:val="ru-RU"/>
        </w:rPr>
        <w:t>ставка налога согласно строке 1 таблицы подпункта 1) статьи 363 настоящего Кодекса</w:t>
      </w:r>
    </w:p>
    <w:p w14:paraId="4F1FEC6D" w14:textId="77777777" w:rsidR="00733028" w:rsidRPr="00CE1C94" w:rsidRDefault="00733028" w:rsidP="006F6B2A">
      <w:pPr>
        <w:pStyle w:val="af"/>
        <w:ind w:left="0" w:firstLine="709"/>
        <w:jc w:val="both"/>
        <w:rPr>
          <w:rFonts w:cs="Times New Roman"/>
          <w:szCs w:val="28"/>
          <w:lang w:val="ru-RU"/>
        </w:rPr>
      </w:pPr>
      <w:r w:rsidRPr="00CE1C94">
        <w:rPr>
          <w:rFonts w:cs="Times New Roman"/>
          <w:szCs w:val="28"/>
          <w:lang w:val="ru-RU"/>
        </w:rPr>
        <w:t>плюс</w:t>
      </w:r>
    </w:p>
    <w:p w14:paraId="16BDF089" w14:textId="77777777" w:rsidR="00733028" w:rsidRPr="00CE1C94" w:rsidRDefault="00733028" w:rsidP="006F6B2A">
      <w:pPr>
        <w:pStyle w:val="af"/>
        <w:ind w:left="0" w:firstLine="709"/>
        <w:jc w:val="both"/>
        <w:rPr>
          <w:rFonts w:cs="Times New Roman"/>
          <w:szCs w:val="28"/>
          <w:lang w:val="ru-RU"/>
        </w:rPr>
      </w:pPr>
      <w:r w:rsidRPr="00CE1C94">
        <w:rPr>
          <w:rFonts w:cs="Times New Roman"/>
          <w:szCs w:val="28"/>
          <w:lang w:val="ru-RU"/>
        </w:rPr>
        <w:lastRenderedPageBreak/>
        <w:t>сумма превышения общей суммы облагаемых доходов, подлежащих получению физическим лицом от налогового агента в соответствии с пунктом 1 статьи 439 настоящего Кодекса, определяемой нарастающим итогом с 1 января календарного года по налоговый период включительно, за который исчисляется индивидуальный подоходный налог, над суммой, предусмотренной строкой 1 таблицы подпункта 1) статьи 363 настоящего Кодекса,</w:t>
      </w:r>
    </w:p>
    <w:p w14:paraId="0FC17092" w14:textId="77777777" w:rsidR="00733028" w:rsidRPr="00CE1C94" w:rsidRDefault="00733028" w:rsidP="006F6B2A">
      <w:pPr>
        <w:pStyle w:val="af"/>
        <w:ind w:left="0" w:firstLine="709"/>
        <w:jc w:val="both"/>
        <w:rPr>
          <w:rFonts w:cs="Times New Roman"/>
          <w:szCs w:val="28"/>
          <w:lang w:val="ru-RU"/>
        </w:rPr>
      </w:pPr>
      <w:r w:rsidRPr="00CE1C94">
        <w:rPr>
          <w:rFonts w:cs="Times New Roman"/>
          <w:szCs w:val="28"/>
          <w:lang w:val="ru-RU"/>
        </w:rPr>
        <w:t>умножить</w:t>
      </w:r>
    </w:p>
    <w:p w14:paraId="0B083861" w14:textId="77777777" w:rsidR="00733028" w:rsidRPr="00CE1C94" w:rsidRDefault="00733028" w:rsidP="006F6B2A">
      <w:pPr>
        <w:pStyle w:val="af"/>
        <w:ind w:left="0" w:firstLine="709"/>
        <w:jc w:val="both"/>
        <w:rPr>
          <w:rFonts w:cs="Times New Roman"/>
          <w:szCs w:val="28"/>
          <w:lang w:val="ru-RU"/>
        </w:rPr>
      </w:pPr>
      <w:r w:rsidRPr="00CE1C94">
        <w:rPr>
          <w:rFonts w:cs="Times New Roman"/>
          <w:szCs w:val="28"/>
          <w:lang w:val="ru-RU"/>
        </w:rPr>
        <w:t>ставка налога согласно строке 2 таблицы подпункта 1) статьи 363 настоящего Кодекса</w:t>
      </w:r>
    </w:p>
    <w:p w14:paraId="5567A293" w14:textId="77777777" w:rsidR="00733028" w:rsidRPr="00CE1C94" w:rsidRDefault="00733028" w:rsidP="006F6B2A">
      <w:pPr>
        <w:pStyle w:val="af"/>
        <w:ind w:left="0" w:firstLine="709"/>
        <w:jc w:val="both"/>
        <w:rPr>
          <w:rFonts w:cs="Times New Roman"/>
          <w:szCs w:val="28"/>
          <w:lang w:val="ru-RU"/>
        </w:rPr>
      </w:pPr>
      <w:r w:rsidRPr="00CE1C94">
        <w:rPr>
          <w:rFonts w:cs="Times New Roman"/>
          <w:szCs w:val="28"/>
          <w:lang w:val="ru-RU"/>
        </w:rPr>
        <w:t>минус</w:t>
      </w:r>
    </w:p>
    <w:p w14:paraId="03D4CA3B" w14:textId="77777777" w:rsidR="00733028" w:rsidRPr="00CE1C94" w:rsidRDefault="00733028" w:rsidP="006F6B2A">
      <w:pPr>
        <w:pStyle w:val="af"/>
        <w:ind w:left="0" w:firstLine="709"/>
        <w:jc w:val="both"/>
        <w:rPr>
          <w:rFonts w:cs="Times New Roman"/>
          <w:szCs w:val="28"/>
          <w:lang w:val="ru-RU"/>
        </w:rPr>
      </w:pPr>
      <w:r w:rsidRPr="00CE1C94">
        <w:rPr>
          <w:rFonts w:cs="Times New Roman"/>
          <w:szCs w:val="28"/>
          <w:lang w:val="ru-RU"/>
        </w:rPr>
        <w:t>сумма индивидуального подоходного налога, исчисленного налоговым агентом за предыдущие налоговые периоды календарного года, начиная с 1 января с нарастающим итогом.</w:t>
      </w:r>
    </w:p>
    <w:p w14:paraId="155EF155" w14:textId="77777777" w:rsidR="00733028" w:rsidRPr="00CE1C94" w:rsidRDefault="00733028" w:rsidP="006F6B2A">
      <w:pPr>
        <w:pStyle w:val="af"/>
        <w:ind w:left="0" w:firstLine="709"/>
        <w:jc w:val="both"/>
        <w:rPr>
          <w:rFonts w:cs="Times New Roman"/>
          <w:szCs w:val="28"/>
          <w:lang w:val="ru-RU"/>
        </w:rPr>
      </w:pPr>
      <w:r w:rsidRPr="00CE1C94">
        <w:rPr>
          <w:rFonts w:cs="Times New Roman"/>
          <w:szCs w:val="28"/>
          <w:lang w:val="ru-RU"/>
        </w:rPr>
        <w:t>Положения настоящего пункта не применяются к доходу в виде дивидендов.</w:t>
      </w:r>
    </w:p>
    <w:p w14:paraId="765D10AF" w14:textId="77777777" w:rsidR="00733028" w:rsidRPr="00CE1C94" w:rsidRDefault="00733028" w:rsidP="006F6B2A">
      <w:pPr>
        <w:pStyle w:val="af"/>
        <w:ind w:left="0" w:firstLine="709"/>
        <w:jc w:val="both"/>
        <w:rPr>
          <w:rFonts w:cs="Times New Roman"/>
          <w:szCs w:val="28"/>
          <w:lang w:val="ru-RU"/>
        </w:rPr>
      </w:pPr>
      <w:r w:rsidRPr="00CE1C94">
        <w:rPr>
          <w:rFonts w:cs="Times New Roman"/>
          <w:szCs w:val="28"/>
          <w:lang w:val="ru-RU"/>
        </w:rPr>
        <w:t>2. Исчисление индивидуального подоходного налога, удерживаемого у источника выплаты, с дохода физического лица в виде дивидендов производится налоговым агентом за налоговый период по следующей формуле:</w:t>
      </w:r>
    </w:p>
    <w:p w14:paraId="6B55FC5D" w14:textId="77777777" w:rsidR="00733028" w:rsidRPr="00CE1C94" w:rsidRDefault="00733028" w:rsidP="006F6B2A">
      <w:pPr>
        <w:pStyle w:val="af"/>
        <w:ind w:left="0" w:firstLine="709"/>
        <w:jc w:val="both"/>
        <w:rPr>
          <w:rFonts w:cs="Times New Roman"/>
          <w:szCs w:val="28"/>
          <w:lang w:val="ru-RU"/>
        </w:rPr>
      </w:pPr>
      <w:r w:rsidRPr="00CE1C94">
        <w:rPr>
          <w:rFonts w:cs="Times New Roman"/>
          <w:szCs w:val="28"/>
          <w:lang w:val="ru-RU"/>
        </w:rPr>
        <w:t>сумма облагаемого дохода в виде дивидендов, подлежащая получению от налогового агента в соответствии с пунктом 2 статьи 439 настоящего Кодекса, определяемая нарастающим итогом с 1 января календарного года по налоговый период включительно, за который исчисляется индивидуальный подоходный налог, в пределах суммы, предусмотренной строкой 1 таблицы подпункта 3) статьи 363 настоящего Кодекса,</w:t>
      </w:r>
    </w:p>
    <w:p w14:paraId="5CBF601D" w14:textId="77777777" w:rsidR="00733028" w:rsidRPr="00CE1C94" w:rsidRDefault="00733028" w:rsidP="006F6B2A">
      <w:pPr>
        <w:pStyle w:val="af"/>
        <w:ind w:left="0" w:firstLine="709"/>
        <w:jc w:val="both"/>
        <w:rPr>
          <w:rFonts w:cs="Times New Roman"/>
          <w:szCs w:val="28"/>
          <w:lang w:val="ru-RU"/>
        </w:rPr>
      </w:pPr>
      <w:r w:rsidRPr="00CE1C94">
        <w:rPr>
          <w:rFonts w:cs="Times New Roman"/>
          <w:szCs w:val="28"/>
          <w:lang w:val="ru-RU"/>
        </w:rPr>
        <w:t>умножить</w:t>
      </w:r>
    </w:p>
    <w:p w14:paraId="34D71AC4" w14:textId="77777777" w:rsidR="00733028" w:rsidRPr="00CE1C94" w:rsidRDefault="00733028" w:rsidP="006F6B2A">
      <w:pPr>
        <w:pStyle w:val="af"/>
        <w:ind w:left="0" w:firstLine="709"/>
        <w:jc w:val="both"/>
        <w:rPr>
          <w:rFonts w:cs="Times New Roman"/>
          <w:szCs w:val="28"/>
          <w:lang w:val="ru-RU"/>
        </w:rPr>
      </w:pPr>
      <w:r w:rsidRPr="00CE1C94">
        <w:rPr>
          <w:rFonts w:cs="Times New Roman"/>
          <w:szCs w:val="28"/>
          <w:lang w:val="ru-RU"/>
        </w:rPr>
        <w:t>ставка налога согласно строке 1 таблицы подпункта 3) статьи 363 настоящего Кодекса</w:t>
      </w:r>
    </w:p>
    <w:p w14:paraId="3B2AB010" w14:textId="77777777" w:rsidR="00733028" w:rsidRPr="00CE1C94" w:rsidRDefault="00733028" w:rsidP="006F6B2A">
      <w:pPr>
        <w:pStyle w:val="af"/>
        <w:ind w:left="0" w:firstLine="709"/>
        <w:jc w:val="both"/>
        <w:rPr>
          <w:rFonts w:cs="Times New Roman"/>
          <w:szCs w:val="28"/>
          <w:lang w:val="ru-RU"/>
        </w:rPr>
      </w:pPr>
      <w:r w:rsidRPr="00CE1C94">
        <w:rPr>
          <w:rFonts w:cs="Times New Roman"/>
          <w:szCs w:val="28"/>
          <w:lang w:val="ru-RU"/>
        </w:rPr>
        <w:t>плюс</w:t>
      </w:r>
    </w:p>
    <w:p w14:paraId="6FB12E00" w14:textId="77777777" w:rsidR="00733028" w:rsidRPr="00CE1C94" w:rsidRDefault="00733028" w:rsidP="006F6B2A">
      <w:pPr>
        <w:pStyle w:val="af"/>
        <w:ind w:left="0" w:firstLine="709"/>
        <w:jc w:val="both"/>
        <w:rPr>
          <w:rFonts w:cs="Times New Roman"/>
          <w:szCs w:val="28"/>
          <w:lang w:val="ru-RU"/>
        </w:rPr>
      </w:pPr>
      <w:r w:rsidRPr="00CE1C94">
        <w:rPr>
          <w:rFonts w:cs="Times New Roman"/>
          <w:szCs w:val="28"/>
          <w:lang w:val="ru-RU"/>
        </w:rPr>
        <w:t>сумма превышения облагаемого дохода в виде дивидендов, подлежащего получению от налогового агента в соответствии с пунктом 2 статьи 439 настоящего Кодекса, определяемого нарастающим итогом с 1 января календарного года по налоговый период включительно, за который исчисляется индивидуальный подоходный налог, над суммой, предусмотренной строкой 1 таблицы подпункта 3) статьи 363 настоящего Кодекса,</w:t>
      </w:r>
    </w:p>
    <w:p w14:paraId="7B3EAE2F" w14:textId="77777777" w:rsidR="00733028" w:rsidRPr="00CE1C94" w:rsidRDefault="00733028" w:rsidP="006F6B2A">
      <w:pPr>
        <w:pStyle w:val="af"/>
        <w:ind w:left="0" w:firstLine="709"/>
        <w:jc w:val="both"/>
        <w:rPr>
          <w:rFonts w:cs="Times New Roman"/>
          <w:szCs w:val="28"/>
          <w:lang w:val="ru-RU"/>
        </w:rPr>
      </w:pPr>
      <w:r w:rsidRPr="00CE1C94">
        <w:rPr>
          <w:rFonts w:cs="Times New Roman"/>
          <w:szCs w:val="28"/>
          <w:lang w:val="ru-RU"/>
        </w:rPr>
        <w:t>умножить</w:t>
      </w:r>
    </w:p>
    <w:p w14:paraId="2EAD2867" w14:textId="77777777" w:rsidR="00733028" w:rsidRPr="00CE1C94" w:rsidRDefault="00733028" w:rsidP="006F6B2A">
      <w:pPr>
        <w:pStyle w:val="af"/>
        <w:ind w:left="0" w:firstLine="709"/>
        <w:jc w:val="both"/>
        <w:rPr>
          <w:rFonts w:cs="Times New Roman"/>
          <w:szCs w:val="28"/>
          <w:lang w:val="ru-RU"/>
        </w:rPr>
      </w:pPr>
      <w:r w:rsidRPr="00CE1C94">
        <w:rPr>
          <w:rFonts w:cs="Times New Roman"/>
          <w:szCs w:val="28"/>
          <w:lang w:val="ru-RU"/>
        </w:rPr>
        <w:t>ставка налога согласно строке 2 таблицы подпункта 3) статьи 363 настоящего Кодекса</w:t>
      </w:r>
    </w:p>
    <w:p w14:paraId="43F3BD7A" w14:textId="77777777" w:rsidR="00733028" w:rsidRPr="00CE1C94" w:rsidRDefault="00733028" w:rsidP="006F6B2A">
      <w:pPr>
        <w:pStyle w:val="af"/>
        <w:ind w:left="0" w:firstLine="709"/>
        <w:jc w:val="both"/>
        <w:rPr>
          <w:rFonts w:cs="Times New Roman"/>
          <w:szCs w:val="28"/>
          <w:lang w:val="ru-RU"/>
        </w:rPr>
      </w:pPr>
      <w:r w:rsidRPr="00CE1C94">
        <w:rPr>
          <w:rFonts w:cs="Times New Roman"/>
          <w:szCs w:val="28"/>
          <w:lang w:val="ru-RU"/>
        </w:rPr>
        <w:t>минус</w:t>
      </w:r>
    </w:p>
    <w:p w14:paraId="78B8C4CA" w14:textId="77777777" w:rsidR="00733028" w:rsidRPr="00CE1C94" w:rsidRDefault="00733028" w:rsidP="006F6B2A">
      <w:pPr>
        <w:pStyle w:val="af"/>
        <w:ind w:left="0" w:firstLine="709"/>
        <w:jc w:val="both"/>
        <w:rPr>
          <w:rFonts w:cs="Times New Roman"/>
          <w:szCs w:val="28"/>
          <w:lang w:val="ru-RU"/>
        </w:rPr>
      </w:pPr>
      <w:r w:rsidRPr="00CE1C94">
        <w:rPr>
          <w:rFonts w:cs="Times New Roman"/>
          <w:szCs w:val="28"/>
          <w:lang w:val="ru-RU"/>
        </w:rPr>
        <w:t>сумма индивидуального подоходного налога, исчисленного налоговым агентом за предыдущие налоговые периоды календарного года, начиная с 1 января с нарастающим итогом.»;</w:t>
      </w:r>
    </w:p>
    <w:p w14:paraId="6362608F" w14:textId="77777777" w:rsidR="006F6B2A" w:rsidRPr="00CE1C94" w:rsidRDefault="006F6B2A" w:rsidP="006F6B2A">
      <w:pPr>
        <w:pStyle w:val="af"/>
        <w:numPr>
          <w:ilvl w:val="0"/>
          <w:numId w:val="10"/>
        </w:numPr>
        <w:jc w:val="both"/>
        <w:rPr>
          <w:rFonts w:cs="Times New Roman"/>
          <w:szCs w:val="28"/>
          <w:lang w:val="ru-RU"/>
        </w:rPr>
      </w:pPr>
      <w:r w:rsidRPr="00CE1C94">
        <w:rPr>
          <w:rFonts w:cs="Times New Roman"/>
          <w:szCs w:val="28"/>
          <w:lang w:val="ru-RU"/>
        </w:rPr>
        <w:t>статью 453 дополнить подпунктом 34) следующего содержания:</w:t>
      </w:r>
    </w:p>
    <w:p w14:paraId="501F2C6F" w14:textId="77777777" w:rsidR="006F6B2A" w:rsidRPr="00CE1C94" w:rsidRDefault="006F6B2A" w:rsidP="006F6B2A">
      <w:pPr>
        <w:pStyle w:val="af"/>
        <w:ind w:left="0" w:firstLine="709"/>
        <w:jc w:val="both"/>
        <w:rPr>
          <w:rFonts w:cs="Times New Roman"/>
          <w:szCs w:val="28"/>
          <w:lang w:val="ru-RU"/>
        </w:rPr>
      </w:pPr>
      <w:r w:rsidRPr="00CE1C94">
        <w:rPr>
          <w:rFonts w:cs="Times New Roman"/>
          <w:szCs w:val="28"/>
          <w:lang w:val="ru-RU"/>
        </w:rPr>
        <w:lastRenderedPageBreak/>
        <w:t>«34) передача недропользователем, осуществляющим деятельность по контракту на добычу углеводородов по сложным морским проектам, имущества в собственность Республики Казахстан для его использования уполномоченным государственным органом, осуществляющим руководство в области обороны.»;</w:t>
      </w:r>
    </w:p>
    <w:p w14:paraId="56F87A09" w14:textId="77777777" w:rsidR="006F6B2A" w:rsidRPr="00CE1C94" w:rsidRDefault="00F9072F" w:rsidP="0055163D">
      <w:pPr>
        <w:pStyle w:val="af"/>
        <w:numPr>
          <w:ilvl w:val="0"/>
          <w:numId w:val="10"/>
        </w:numPr>
        <w:jc w:val="both"/>
        <w:rPr>
          <w:rFonts w:cs="Times New Roman"/>
          <w:szCs w:val="28"/>
          <w:lang w:val="ru-RU"/>
        </w:rPr>
      </w:pPr>
      <w:r w:rsidRPr="00CE1C94">
        <w:rPr>
          <w:rFonts w:cs="Times New Roman"/>
          <w:szCs w:val="28"/>
          <w:lang w:val="ru-RU"/>
        </w:rPr>
        <w:t>в статье 460:</w:t>
      </w:r>
    </w:p>
    <w:p w14:paraId="156E91B3" w14:textId="77777777" w:rsidR="00B5776D" w:rsidRPr="00CE1C94" w:rsidRDefault="00F9072F" w:rsidP="00B5776D">
      <w:pPr>
        <w:pStyle w:val="af"/>
        <w:ind w:left="0" w:firstLine="709"/>
        <w:jc w:val="both"/>
        <w:rPr>
          <w:rFonts w:cs="Times New Roman"/>
          <w:szCs w:val="28"/>
          <w:lang w:val="ru-RU"/>
        </w:rPr>
      </w:pPr>
      <w:r w:rsidRPr="00CE1C94">
        <w:rPr>
          <w:rFonts w:cs="Times New Roman"/>
          <w:szCs w:val="28"/>
          <w:lang w:val="ru-RU"/>
        </w:rPr>
        <w:t>в абзаце первом пункта 4 слова</w:t>
      </w:r>
      <w:r w:rsidR="00B5776D" w:rsidRPr="00CE1C94">
        <w:rPr>
          <w:rFonts w:cs="Times New Roman"/>
          <w:szCs w:val="28"/>
          <w:lang w:val="ru-RU"/>
        </w:rPr>
        <w:t xml:space="preserve"> «осуществлении банковских операций, оказании услуг по предоставлению кредита (займа, микрокредита),» заменить словами «услуг»;</w:t>
      </w:r>
    </w:p>
    <w:p w14:paraId="4DD83F1E" w14:textId="77777777" w:rsidR="00B5776D" w:rsidRPr="00CE1C94" w:rsidRDefault="00B5776D" w:rsidP="00B5776D">
      <w:pPr>
        <w:pStyle w:val="af"/>
        <w:ind w:left="0" w:firstLine="709"/>
        <w:jc w:val="both"/>
        <w:rPr>
          <w:rFonts w:cs="Times New Roman"/>
          <w:szCs w:val="28"/>
          <w:lang w:val="ru-RU"/>
        </w:rPr>
      </w:pPr>
      <w:r w:rsidRPr="00CE1C94">
        <w:rPr>
          <w:rFonts w:cs="Times New Roman"/>
          <w:szCs w:val="28"/>
          <w:lang w:val="ru-RU"/>
        </w:rPr>
        <w:t>пункт 5 дополнить абзацем пятым следующего содержания:</w:t>
      </w:r>
    </w:p>
    <w:p w14:paraId="7BFA397C" w14:textId="77777777" w:rsidR="00B5776D" w:rsidRPr="00CE1C94" w:rsidRDefault="00B5776D" w:rsidP="00B5776D">
      <w:pPr>
        <w:ind w:firstLine="709"/>
        <w:jc w:val="both"/>
        <w:rPr>
          <w:rFonts w:cs="Times New Roman"/>
          <w:szCs w:val="28"/>
          <w:lang w:val="ru-RU"/>
        </w:rPr>
      </w:pPr>
      <w:r w:rsidRPr="00CE1C94">
        <w:rPr>
          <w:rFonts w:cs="Times New Roman"/>
          <w:szCs w:val="28"/>
          <w:lang w:val="ru-RU"/>
        </w:rPr>
        <w:t>«осуществлении банковских операций,»;</w:t>
      </w:r>
    </w:p>
    <w:p w14:paraId="497C5736" w14:textId="77777777" w:rsidR="006F6B2A" w:rsidRPr="00CE1C94" w:rsidRDefault="00683FA4" w:rsidP="00683FA4">
      <w:pPr>
        <w:pStyle w:val="af"/>
        <w:numPr>
          <w:ilvl w:val="0"/>
          <w:numId w:val="10"/>
        </w:numPr>
        <w:ind w:left="0" w:firstLine="709"/>
        <w:jc w:val="both"/>
        <w:rPr>
          <w:rFonts w:cs="Times New Roman"/>
          <w:szCs w:val="28"/>
          <w:lang w:val="ru-RU"/>
        </w:rPr>
      </w:pPr>
      <w:r w:rsidRPr="00CE1C94">
        <w:rPr>
          <w:rFonts w:cs="Times New Roman"/>
          <w:szCs w:val="28"/>
          <w:lang w:val="ru-RU"/>
        </w:rPr>
        <w:t>в абзаце первом пункта 28 статьи 474 слово «и» заменить словами «и (или)»;</w:t>
      </w:r>
    </w:p>
    <w:p w14:paraId="422A948C" w14:textId="77777777" w:rsidR="006F6B2A" w:rsidRPr="00CE1C94" w:rsidRDefault="0021491E" w:rsidP="0055163D">
      <w:pPr>
        <w:pStyle w:val="af"/>
        <w:numPr>
          <w:ilvl w:val="0"/>
          <w:numId w:val="10"/>
        </w:numPr>
        <w:jc w:val="both"/>
        <w:rPr>
          <w:rFonts w:cs="Times New Roman"/>
          <w:szCs w:val="28"/>
          <w:lang w:val="ru-RU"/>
        </w:rPr>
      </w:pPr>
      <w:r w:rsidRPr="00CE1C94">
        <w:rPr>
          <w:rFonts w:cs="Times New Roman"/>
          <w:szCs w:val="28"/>
          <w:lang w:val="ru-RU"/>
        </w:rPr>
        <w:t>в пункте 1 статьи 475:</w:t>
      </w:r>
    </w:p>
    <w:p w14:paraId="7691A835" w14:textId="77777777" w:rsidR="0021491E" w:rsidRPr="00CE1C94" w:rsidRDefault="0021491E" w:rsidP="0021491E">
      <w:pPr>
        <w:ind w:firstLine="709"/>
        <w:jc w:val="both"/>
        <w:rPr>
          <w:rFonts w:cs="Times New Roman"/>
          <w:szCs w:val="28"/>
          <w:lang w:val="ru-RU"/>
        </w:rPr>
      </w:pPr>
      <w:r w:rsidRPr="00CE1C94">
        <w:rPr>
          <w:rFonts w:cs="Times New Roman"/>
          <w:szCs w:val="28"/>
          <w:lang w:val="ru-RU"/>
        </w:rPr>
        <w:t>подпункт 5) изложить в следующей редакции:</w:t>
      </w:r>
    </w:p>
    <w:p w14:paraId="4CEEE1EE" w14:textId="77777777" w:rsidR="0021491E" w:rsidRPr="00CE1C94" w:rsidRDefault="0021491E" w:rsidP="0021491E">
      <w:pPr>
        <w:ind w:firstLine="709"/>
        <w:jc w:val="both"/>
        <w:rPr>
          <w:rFonts w:cs="Times New Roman"/>
          <w:szCs w:val="28"/>
          <w:lang w:val="ru-RU"/>
        </w:rPr>
      </w:pPr>
      <w:r w:rsidRPr="00CE1C94">
        <w:rPr>
          <w:rFonts w:cs="Times New Roman"/>
          <w:szCs w:val="28"/>
          <w:lang w:val="ru-RU"/>
        </w:rPr>
        <w:t>«5) услуги аэронавигационного обслуживания;»;</w:t>
      </w:r>
    </w:p>
    <w:p w14:paraId="035E37DD" w14:textId="77777777" w:rsidR="0021491E" w:rsidRPr="00CE1C94" w:rsidRDefault="0021491E" w:rsidP="0021491E">
      <w:pPr>
        <w:ind w:firstLine="709"/>
        <w:jc w:val="both"/>
        <w:rPr>
          <w:rFonts w:cs="Times New Roman"/>
          <w:szCs w:val="28"/>
          <w:lang w:val="ru-RU"/>
        </w:rPr>
      </w:pPr>
      <w:r w:rsidRPr="00CE1C94">
        <w:rPr>
          <w:rFonts w:cs="Times New Roman"/>
          <w:szCs w:val="28"/>
          <w:lang w:val="ru-RU"/>
        </w:rPr>
        <w:t>дополнить подпунктом 5-1) следующего содержания:</w:t>
      </w:r>
    </w:p>
    <w:p w14:paraId="5091C8F0" w14:textId="77777777" w:rsidR="0021491E" w:rsidRPr="00CE1C94" w:rsidRDefault="0021491E" w:rsidP="0021491E">
      <w:pPr>
        <w:ind w:firstLine="709"/>
        <w:jc w:val="both"/>
        <w:rPr>
          <w:rFonts w:cs="Times New Roman"/>
          <w:szCs w:val="28"/>
          <w:lang w:val="ru-RU"/>
        </w:rPr>
      </w:pPr>
      <w:r w:rsidRPr="00CE1C94">
        <w:rPr>
          <w:rFonts w:cs="Times New Roman"/>
          <w:szCs w:val="28"/>
          <w:lang w:val="ru-RU"/>
        </w:rPr>
        <w:t>«5-1) технические услуги, входящие в состав аэропортовской деятельности в соответствии с законодательством Республики Казахстан об использовании воздушного пространства Республики Казахстан и деятельности авиации;»;</w:t>
      </w:r>
    </w:p>
    <w:p w14:paraId="03D68D1C" w14:textId="77777777" w:rsidR="0021491E" w:rsidRPr="00CE1C94" w:rsidRDefault="0021491E" w:rsidP="0055163D">
      <w:pPr>
        <w:pStyle w:val="af"/>
        <w:numPr>
          <w:ilvl w:val="0"/>
          <w:numId w:val="10"/>
        </w:numPr>
        <w:jc w:val="both"/>
        <w:rPr>
          <w:rFonts w:cs="Times New Roman"/>
          <w:szCs w:val="28"/>
          <w:lang w:val="ru-RU"/>
        </w:rPr>
      </w:pPr>
      <w:r w:rsidRPr="00CE1C94">
        <w:rPr>
          <w:rFonts w:cs="Times New Roman"/>
          <w:szCs w:val="28"/>
          <w:lang w:val="ru-RU"/>
        </w:rPr>
        <w:t>в пункте 2 статьи 477:</w:t>
      </w:r>
    </w:p>
    <w:p w14:paraId="58F0308E" w14:textId="77777777" w:rsidR="006F6B2A" w:rsidRPr="00CE1C94" w:rsidRDefault="0021491E" w:rsidP="0021491E">
      <w:pPr>
        <w:ind w:left="709"/>
        <w:jc w:val="both"/>
        <w:rPr>
          <w:rFonts w:cs="Times New Roman"/>
          <w:szCs w:val="28"/>
          <w:lang w:val="ru-RU"/>
        </w:rPr>
      </w:pPr>
      <w:r w:rsidRPr="00CE1C94">
        <w:rPr>
          <w:rFonts w:cs="Times New Roman"/>
          <w:szCs w:val="28"/>
          <w:lang w:val="ru-RU"/>
        </w:rPr>
        <w:t>в подпункте 4) слова «(страховых агентов)» исключить;</w:t>
      </w:r>
    </w:p>
    <w:p w14:paraId="11839912" w14:textId="77777777" w:rsidR="0021491E" w:rsidRPr="00CE1C94" w:rsidRDefault="0021491E" w:rsidP="0021491E">
      <w:pPr>
        <w:ind w:firstLine="709"/>
        <w:jc w:val="both"/>
        <w:rPr>
          <w:rFonts w:cs="Times New Roman"/>
          <w:szCs w:val="28"/>
          <w:lang w:val="ru-RU"/>
        </w:rPr>
      </w:pPr>
      <w:r w:rsidRPr="00CE1C94">
        <w:rPr>
          <w:rFonts w:cs="Times New Roman"/>
          <w:szCs w:val="28"/>
          <w:lang w:val="ru-RU"/>
        </w:rPr>
        <w:t>дополнить подпунктом 17) следующего содержания:</w:t>
      </w:r>
    </w:p>
    <w:p w14:paraId="00940715" w14:textId="77777777" w:rsidR="0021491E" w:rsidRPr="00CE1C94" w:rsidRDefault="0021491E" w:rsidP="0021491E">
      <w:pPr>
        <w:ind w:firstLine="709"/>
        <w:jc w:val="both"/>
        <w:rPr>
          <w:rFonts w:cs="Times New Roman"/>
          <w:szCs w:val="28"/>
          <w:lang w:val="ru-RU"/>
        </w:rPr>
      </w:pPr>
      <w:r w:rsidRPr="00CE1C94">
        <w:rPr>
          <w:rFonts w:cs="Times New Roman"/>
          <w:szCs w:val="28"/>
          <w:lang w:val="ru-RU"/>
        </w:rPr>
        <w:t xml:space="preserve">«17) факторинговые и </w:t>
      </w:r>
      <w:proofErr w:type="spellStart"/>
      <w:r w:rsidRPr="00CE1C94">
        <w:rPr>
          <w:rFonts w:cs="Times New Roman"/>
          <w:szCs w:val="28"/>
          <w:lang w:val="ru-RU"/>
        </w:rPr>
        <w:t>форфейтинговые</w:t>
      </w:r>
      <w:proofErr w:type="spellEnd"/>
      <w:r w:rsidRPr="00CE1C94">
        <w:rPr>
          <w:rFonts w:cs="Times New Roman"/>
          <w:szCs w:val="28"/>
          <w:lang w:val="ru-RU"/>
        </w:rPr>
        <w:t xml:space="preserve"> операции для банков второго уровня.»;</w:t>
      </w:r>
    </w:p>
    <w:p w14:paraId="49E0654E" w14:textId="77777777" w:rsidR="0021491E" w:rsidRPr="00CE1C94" w:rsidRDefault="0021491E" w:rsidP="0055163D">
      <w:pPr>
        <w:pStyle w:val="af"/>
        <w:numPr>
          <w:ilvl w:val="0"/>
          <w:numId w:val="10"/>
        </w:numPr>
        <w:jc w:val="both"/>
        <w:rPr>
          <w:rFonts w:cs="Times New Roman"/>
          <w:szCs w:val="28"/>
          <w:lang w:val="ru-RU"/>
        </w:rPr>
      </w:pPr>
      <w:r w:rsidRPr="00CE1C94">
        <w:rPr>
          <w:rFonts w:cs="Times New Roman"/>
          <w:szCs w:val="28"/>
          <w:lang w:val="ru-RU"/>
        </w:rPr>
        <w:t>в пункте 1 статьи 479:</w:t>
      </w:r>
    </w:p>
    <w:p w14:paraId="409B2F6A" w14:textId="77777777" w:rsidR="00CA5874" w:rsidRPr="00CE1C94" w:rsidRDefault="0021491E" w:rsidP="00CA5874">
      <w:pPr>
        <w:ind w:left="709"/>
        <w:jc w:val="both"/>
        <w:rPr>
          <w:rFonts w:cs="Times New Roman"/>
          <w:szCs w:val="28"/>
          <w:lang w:val="ru-RU"/>
        </w:rPr>
      </w:pPr>
      <w:r w:rsidRPr="00CE1C94">
        <w:rPr>
          <w:rFonts w:cs="Times New Roman"/>
          <w:szCs w:val="28"/>
          <w:lang w:val="ru-RU"/>
        </w:rPr>
        <w:t>в части второй подпункта 18)</w:t>
      </w:r>
      <w:r w:rsidR="00CA5874" w:rsidRPr="00CE1C94">
        <w:rPr>
          <w:rFonts w:cs="Times New Roman"/>
          <w:szCs w:val="28"/>
          <w:lang w:val="ru-RU"/>
        </w:rPr>
        <w:t xml:space="preserve"> слова «в настоящем пункте» заменить словами «в подпунктах 13), 14) и 15) настоящего пункта»;</w:t>
      </w:r>
    </w:p>
    <w:p w14:paraId="1C76BECA" w14:textId="77777777" w:rsidR="00CA5874" w:rsidRPr="00CE1C94" w:rsidRDefault="00CA5874" w:rsidP="00CA5874">
      <w:pPr>
        <w:ind w:left="709"/>
        <w:jc w:val="both"/>
        <w:rPr>
          <w:rFonts w:cs="Times New Roman"/>
          <w:szCs w:val="28"/>
          <w:lang w:val="ru-RU"/>
        </w:rPr>
      </w:pPr>
      <w:r w:rsidRPr="00CE1C94">
        <w:rPr>
          <w:rFonts w:cs="Times New Roman"/>
          <w:szCs w:val="28"/>
          <w:lang w:val="ru-RU"/>
        </w:rPr>
        <w:t>дополнить</w:t>
      </w:r>
      <w:r w:rsidR="00C1545E" w:rsidRPr="00CE1C94">
        <w:rPr>
          <w:rFonts w:cs="Times New Roman"/>
          <w:szCs w:val="28"/>
          <w:lang w:val="ru-RU"/>
        </w:rPr>
        <w:t xml:space="preserve"> подпунктами 19) и 20) следующего содержания:</w:t>
      </w:r>
    </w:p>
    <w:p w14:paraId="12821797" w14:textId="77777777" w:rsidR="00CA5874" w:rsidRPr="00CE1C94" w:rsidRDefault="00C1545E" w:rsidP="00CA5874">
      <w:pPr>
        <w:ind w:firstLine="709"/>
        <w:jc w:val="both"/>
        <w:rPr>
          <w:rFonts w:cs="Times New Roman"/>
          <w:szCs w:val="28"/>
          <w:lang w:val="ru-RU"/>
        </w:rPr>
      </w:pPr>
      <w:r w:rsidRPr="00CE1C94">
        <w:rPr>
          <w:rFonts w:cs="Times New Roman"/>
          <w:bCs/>
          <w:szCs w:val="28"/>
          <w:lang w:val="ru-RU"/>
        </w:rPr>
        <w:t>«</w:t>
      </w:r>
      <w:r w:rsidR="00CA5874" w:rsidRPr="00CE1C94">
        <w:rPr>
          <w:rFonts w:cs="Times New Roman"/>
          <w:bCs/>
          <w:szCs w:val="28"/>
          <w:lang w:val="ru-RU"/>
        </w:rPr>
        <w:t>19) сырья и (или) материалов в целях осуществления</w:t>
      </w:r>
      <w:r w:rsidR="00CA5874" w:rsidRPr="00CE1C94">
        <w:rPr>
          <w:rFonts w:cs="Times New Roman"/>
          <w:szCs w:val="28"/>
          <w:lang w:val="ru-RU"/>
        </w:rPr>
        <w:t xml:space="preserve"> видов деятельности, определенных соглашением об инвестициях, с использованием фиксированных активов, которые были введены как новые производства, расширены или обновлены в рамках соглашения об инвестициях </w:t>
      </w:r>
      <w:r w:rsidR="00CA5874" w:rsidRPr="00CE1C94">
        <w:rPr>
          <w:rFonts w:cs="Times New Roman"/>
          <w:bCs/>
          <w:szCs w:val="28"/>
          <w:lang w:val="ru-RU"/>
        </w:rPr>
        <w:t>при одновременном соответствии следующим условиям:</w:t>
      </w:r>
    </w:p>
    <w:p w14:paraId="23CFA4EB" w14:textId="77777777" w:rsidR="00CA5874" w:rsidRPr="00CE1C94" w:rsidRDefault="00CA5874" w:rsidP="00CA5874">
      <w:pPr>
        <w:ind w:firstLine="324"/>
        <w:contextualSpacing/>
        <w:jc w:val="both"/>
        <w:rPr>
          <w:rFonts w:cs="Times New Roman"/>
          <w:bCs/>
          <w:szCs w:val="28"/>
          <w:lang w:val="ru-RU"/>
        </w:rPr>
      </w:pPr>
      <w:r w:rsidRPr="00CE1C94">
        <w:rPr>
          <w:rFonts w:cs="Times New Roman"/>
          <w:bCs/>
          <w:szCs w:val="28"/>
          <w:lang w:val="ru-RU"/>
        </w:rPr>
        <w:t xml:space="preserve">  </w:t>
      </w:r>
      <w:r w:rsidRPr="00CE1C94">
        <w:rPr>
          <w:rFonts w:cs="Times New Roman"/>
          <w:bCs/>
          <w:szCs w:val="28"/>
          <w:lang w:val="ru-RU"/>
        </w:rPr>
        <w:tab/>
        <w:t>сырье и (или) материалы включены в перечень сырья и (или) материалов, импорт которых освобождается от налога на добавленную стоимость в рамках соглашения об инвестициях, утвержденный государственным органом, заключившим такое соглашение по согласованию с уполномоченным органом по инвестициям, центральным уполномоченным органом по государственному планированию и уполномоченным органом;</w:t>
      </w:r>
    </w:p>
    <w:p w14:paraId="6FF69386" w14:textId="77777777" w:rsidR="00CA5874" w:rsidRPr="00CE1C94" w:rsidRDefault="00CA5874" w:rsidP="00CA5874">
      <w:pPr>
        <w:ind w:firstLine="720"/>
        <w:contextualSpacing/>
        <w:jc w:val="both"/>
        <w:rPr>
          <w:rFonts w:cs="Times New Roman"/>
          <w:bCs/>
          <w:szCs w:val="28"/>
          <w:lang w:val="ru-RU"/>
        </w:rPr>
      </w:pPr>
      <w:r w:rsidRPr="00CE1C94">
        <w:rPr>
          <w:rFonts w:cs="Times New Roman"/>
          <w:bCs/>
          <w:szCs w:val="28"/>
          <w:lang w:val="ru-RU"/>
        </w:rPr>
        <w:t xml:space="preserve">ввоз сырья и (или) материалов оформлен документами, предусмотренными таможенным законодательством Евразийского </w:t>
      </w:r>
      <w:r w:rsidRPr="00CE1C94">
        <w:rPr>
          <w:rFonts w:cs="Times New Roman"/>
          <w:bCs/>
          <w:szCs w:val="28"/>
          <w:lang w:val="ru-RU"/>
        </w:rPr>
        <w:lastRenderedPageBreak/>
        <w:t>экономического союза и (или) таможенным законодательством Республики Казахстан.</w:t>
      </w:r>
    </w:p>
    <w:p w14:paraId="618678CF" w14:textId="77777777" w:rsidR="00CA5874" w:rsidRPr="00CE1C94" w:rsidRDefault="00CA5874" w:rsidP="00CA5874">
      <w:pPr>
        <w:ind w:firstLine="720"/>
        <w:contextualSpacing/>
        <w:jc w:val="both"/>
        <w:rPr>
          <w:rFonts w:cs="Times New Roman"/>
          <w:bCs/>
          <w:szCs w:val="28"/>
          <w:lang w:val="ru-RU"/>
        </w:rPr>
      </w:pPr>
      <w:r w:rsidRPr="00CE1C94">
        <w:rPr>
          <w:rFonts w:cs="Times New Roman"/>
          <w:bCs/>
          <w:szCs w:val="28"/>
          <w:lang w:val="ru-RU"/>
        </w:rPr>
        <w:t>Освобождение от налога на добавленную стоимость импорта сырья и (или) материалов в рамках соглашения об инвестициях предоставляется юридическим лицам Республики Казахстан на срок в течение двух последовательных лет, начиная с 1 числа месяца, в котором введены в эксплуатацию фиксированные активы, предусмотренные в рабочей программе, являющейся приложением к соглашению об инвестициях. В случае, если рабочей программой предусматривается ввод двух и более фиксированных активов, исчисление срока освобождения от уплаты от налога на добавленную стоимость импорта сырья и (или) материалов в рамках соглашения об инвестициях производится по каждому фиксированному активу, начиная с 1 числа месяца, в котором введен в эксплуатацию фиксированный актив.</w:t>
      </w:r>
    </w:p>
    <w:p w14:paraId="7ED58439" w14:textId="77777777" w:rsidR="00CA5874" w:rsidRPr="00CE1C94" w:rsidRDefault="00CA5874" w:rsidP="00CA5874">
      <w:pPr>
        <w:ind w:firstLine="720"/>
        <w:contextualSpacing/>
        <w:jc w:val="both"/>
        <w:rPr>
          <w:rFonts w:cs="Times New Roman"/>
          <w:bCs/>
          <w:szCs w:val="28"/>
          <w:lang w:val="ru-RU"/>
        </w:rPr>
      </w:pPr>
      <w:r w:rsidRPr="00CE1C94">
        <w:rPr>
          <w:rFonts w:cs="Times New Roman"/>
          <w:bCs/>
          <w:szCs w:val="28"/>
          <w:lang w:val="ru-RU"/>
        </w:rPr>
        <w:t>В случае нарушения в течение пяти лет с даты выпуска товаров для свободного обращения либо внутреннего потребления на территорию Республики Казахстан требований, установленных настоящим подпунктом, налог на добавленную стоимость по импортируемым сырью и (или) материалам подлежит уплате с начислением пени со срока, установленного для уплаты налога на добавленную стоимость на импортируемые товары при их ввозе, в порядке и размере, которые определены таможенным законодательством Евразийского экономического союза и (или) таможенным законодательством Республики Казахстан;</w:t>
      </w:r>
    </w:p>
    <w:p w14:paraId="603E758B" w14:textId="77777777" w:rsidR="00CA5874" w:rsidRPr="00CE1C94" w:rsidRDefault="00CA5874" w:rsidP="00CA5874">
      <w:pPr>
        <w:ind w:firstLine="720"/>
        <w:contextualSpacing/>
        <w:jc w:val="both"/>
        <w:rPr>
          <w:rFonts w:cs="Times New Roman"/>
          <w:bCs/>
          <w:szCs w:val="28"/>
          <w:lang w:val="ru-RU"/>
        </w:rPr>
      </w:pPr>
      <w:r w:rsidRPr="00CE1C94">
        <w:rPr>
          <w:rFonts w:cs="Times New Roman"/>
          <w:bCs/>
          <w:szCs w:val="28"/>
          <w:lang w:val="ru-RU"/>
        </w:rPr>
        <w:t>20)</w:t>
      </w:r>
      <w:r w:rsidRPr="00CE1C94">
        <w:rPr>
          <w:rFonts w:cs="Times New Roman"/>
          <w:szCs w:val="28"/>
          <w:lang w:val="ru-RU"/>
        </w:rPr>
        <w:t xml:space="preserve"> </w:t>
      </w:r>
      <w:r w:rsidRPr="00CE1C94">
        <w:rPr>
          <w:rFonts w:cs="Times New Roman"/>
          <w:bCs/>
          <w:szCs w:val="28"/>
          <w:lang w:val="ru-RU"/>
        </w:rPr>
        <w:t>сырья и (или) материалов в рамках инвестиционного контракта при одновременном соответствии следующим условиям:</w:t>
      </w:r>
    </w:p>
    <w:p w14:paraId="573032A2" w14:textId="77777777" w:rsidR="00CA5874" w:rsidRPr="00CE1C94" w:rsidRDefault="00CA5874" w:rsidP="00CA5874">
      <w:pPr>
        <w:ind w:firstLine="324"/>
        <w:contextualSpacing/>
        <w:jc w:val="both"/>
        <w:rPr>
          <w:rFonts w:cs="Times New Roman"/>
          <w:bCs/>
          <w:szCs w:val="28"/>
          <w:lang w:val="ru-RU"/>
        </w:rPr>
      </w:pPr>
      <w:r w:rsidRPr="00CE1C94">
        <w:rPr>
          <w:rFonts w:cs="Times New Roman"/>
          <w:bCs/>
          <w:szCs w:val="28"/>
          <w:lang w:val="ru-RU"/>
        </w:rPr>
        <w:t xml:space="preserve">  </w:t>
      </w:r>
      <w:r w:rsidR="00C1545E" w:rsidRPr="00CE1C94">
        <w:rPr>
          <w:rFonts w:cs="Times New Roman"/>
          <w:bCs/>
          <w:szCs w:val="28"/>
          <w:lang w:val="ru-RU"/>
        </w:rPr>
        <w:tab/>
      </w:r>
      <w:r w:rsidRPr="00CE1C94">
        <w:rPr>
          <w:rFonts w:cs="Times New Roman"/>
          <w:bCs/>
          <w:szCs w:val="28"/>
          <w:lang w:val="ru-RU"/>
        </w:rPr>
        <w:t>сырье и (или) материалы включены в перечень сырья и (или) материалов, импорт которых освобождается от налога на добавленную стоимость в рамках инвестиционного контракта, утвержденный уполномоченным государственным органом по инвестициям по согласованию с центральным уполномоченным органом по государственному планированию и уполномоченным органом;</w:t>
      </w:r>
    </w:p>
    <w:p w14:paraId="6F134239" w14:textId="77777777" w:rsidR="00CA5874" w:rsidRPr="00CE1C94" w:rsidRDefault="00CA5874" w:rsidP="00C1545E">
      <w:pPr>
        <w:ind w:firstLine="720"/>
        <w:contextualSpacing/>
        <w:jc w:val="both"/>
        <w:rPr>
          <w:rFonts w:cs="Times New Roman"/>
          <w:bCs/>
          <w:szCs w:val="28"/>
          <w:lang w:val="ru-RU"/>
        </w:rPr>
      </w:pPr>
      <w:r w:rsidRPr="00CE1C94">
        <w:rPr>
          <w:rFonts w:cs="Times New Roman"/>
          <w:bCs/>
          <w:szCs w:val="28"/>
          <w:lang w:val="ru-RU"/>
        </w:rPr>
        <w:t>ввоз сырья и (или) материалов оформлен документами, предусмотренными таможенным законодательством Евразийского экономического союза и (или) таможенным законодательством Республики Казахстан;</w:t>
      </w:r>
    </w:p>
    <w:p w14:paraId="50E06896" w14:textId="77777777" w:rsidR="00CA5874" w:rsidRPr="00CE1C94" w:rsidRDefault="00CA5874" w:rsidP="00CA5874">
      <w:pPr>
        <w:ind w:firstLine="324"/>
        <w:contextualSpacing/>
        <w:jc w:val="both"/>
        <w:rPr>
          <w:rFonts w:cs="Times New Roman"/>
          <w:bCs/>
          <w:szCs w:val="28"/>
          <w:lang w:val="ru-RU"/>
        </w:rPr>
      </w:pPr>
      <w:r w:rsidRPr="00CE1C94">
        <w:rPr>
          <w:rFonts w:cs="Times New Roman"/>
          <w:bCs/>
          <w:szCs w:val="28"/>
          <w:lang w:val="ru-RU"/>
        </w:rPr>
        <w:t xml:space="preserve"> </w:t>
      </w:r>
      <w:r w:rsidR="00C1545E" w:rsidRPr="00CE1C94">
        <w:rPr>
          <w:rFonts w:cs="Times New Roman"/>
          <w:bCs/>
          <w:szCs w:val="28"/>
          <w:lang w:val="ru-RU"/>
        </w:rPr>
        <w:tab/>
      </w:r>
      <w:r w:rsidRPr="00CE1C94">
        <w:rPr>
          <w:rFonts w:cs="Times New Roman"/>
          <w:bCs/>
          <w:szCs w:val="28"/>
          <w:lang w:val="ru-RU"/>
        </w:rPr>
        <w:t>ввезенные сырье и (или) материалы будут использованы плательщиком налога на добавленную стоимость исключительно при осуществлении деятельности в рамках инвестиционного контракта.</w:t>
      </w:r>
    </w:p>
    <w:p w14:paraId="4C192147" w14:textId="77777777" w:rsidR="00CA5874" w:rsidRPr="00CE1C94" w:rsidRDefault="00CA5874" w:rsidP="00CA5874">
      <w:pPr>
        <w:ind w:firstLine="324"/>
        <w:contextualSpacing/>
        <w:jc w:val="both"/>
        <w:rPr>
          <w:rFonts w:cs="Times New Roman"/>
          <w:bCs/>
          <w:szCs w:val="28"/>
          <w:lang w:val="ru-RU"/>
        </w:rPr>
      </w:pPr>
      <w:r w:rsidRPr="00CE1C94">
        <w:rPr>
          <w:rFonts w:cs="Times New Roman"/>
          <w:bCs/>
          <w:szCs w:val="28"/>
          <w:lang w:val="ru-RU"/>
        </w:rPr>
        <w:t xml:space="preserve">  </w:t>
      </w:r>
      <w:r w:rsidR="00C1545E" w:rsidRPr="00CE1C94">
        <w:rPr>
          <w:rFonts w:cs="Times New Roman"/>
          <w:bCs/>
          <w:szCs w:val="28"/>
          <w:lang w:val="ru-RU"/>
        </w:rPr>
        <w:tab/>
      </w:r>
      <w:r w:rsidRPr="00CE1C94">
        <w:rPr>
          <w:rFonts w:cs="Times New Roman"/>
          <w:bCs/>
          <w:szCs w:val="28"/>
          <w:lang w:val="ru-RU"/>
        </w:rPr>
        <w:t xml:space="preserve">Освобождение от налога на добавленную стоимость импорта сырья и (или) материалов в рамках инвестиционного контракта предоставляется юридическим лицам Республики Казахстан на срок в течение двух последовательных лет, начиная с 1 числа месяца, в котором введены в эксплуатацию долгосрочные активы, предусмотренные в рабочей программе, являющейся приложением к инвестиционному контракту, заключенному в соответствии с законодательством Республики Казахстан в сфере </w:t>
      </w:r>
      <w:r w:rsidRPr="00CE1C94">
        <w:rPr>
          <w:rFonts w:cs="Times New Roman"/>
          <w:bCs/>
          <w:szCs w:val="28"/>
          <w:lang w:val="ru-RU"/>
        </w:rPr>
        <w:lastRenderedPageBreak/>
        <w:t>предпринимательства. В случае, если рабочей программой предусматривается ввод двух и более долгосрочных активов, исчисление срока освобождения от уплаты от налога на добавленную стоимость импорта сырья и (или) материалов в рамках инвестиционного контракта производится по каждому долгосрочному активу, начиная с 1 числа месяца, в котором введен в эксплуатацию долгосрочный актив.</w:t>
      </w:r>
    </w:p>
    <w:p w14:paraId="7B1E7203" w14:textId="77777777" w:rsidR="00C1545E" w:rsidRPr="00CE1C94" w:rsidRDefault="00CA5874" w:rsidP="00C1545E">
      <w:pPr>
        <w:ind w:firstLine="709"/>
        <w:contextualSpacing/>
        <w:jc w:val="both"/>
        <w:rPr>
          <w:rFonts w:cs="Times New Roman"/>
          <w:bCs/>
          <w:szCs w:val="28"/>
          <w:lang w:val="ru-RU"/>
        </w:rPr>
      </w:pPr>
      <w:r w:rsidRPr="00CE1C94">
        <w:rPr>
          <w:rFonts w:cs="Times New Roman"/>
          <w:bCs/>
          <w:szCs w:val="28"/>
          <w:lang w:val="ru-RU"/>
        </w:rPr>
        <w:t>В случае нарушения в течение пяти лет с даты выпуска товаров для свободного обращения либо внутреннего потребления на территорию Республики Казахстан требований, установленных настоящим подпунктом, налог на добавленную стоимость по импортируемым сырью и (или) материалам подлежит уплате с начислением пени со срока, установленного для уплаты налога на добавленную стоимость на импортируемые товары при их ввозе, в порядке и размере, которые определены таможенным законодательством Евразийского экономического союза и (или) таможенным законодательством Республики Казахстан</w:t>
      </w:r>
      <w:r w:rsidR="00C1545E" w:rsidRPr="00CE1C94">
        <w:rPr>
          <w:rFonts w:cs="Times New Roman"/>
          <w:bCs/>
          <w:szCs w:val="28"/>
          <w:lang w:val="ru-RU"/>
        </w:rPr>
        <w:t>.</w:t>
      </w:r>
    </w:p>
    <w:p w14:paraId="5A08D965" w14:textId="77777777" w:rsidR="00CA5874" w:rsidRPr="00CE1C94" w:rsidRDefault="00CA5874" w:rsidP="00C1545E">
      <w:pPr>
        <w:ind w:firstLine="709"/>
        <w:contextualSpacing/>
        <w:jc w:val="both"/>
        <w:rPr>
          <w:rFonts w:cs="Times New Roman"/>
          <w:bCs/>
          <w:szCs w:val="28"/>
          <w:lang w:val="ru-RU"/>
        </w:rPr>
      </w:pPr>
      <w:r w:rsidRPr="00CE1C94">
        <w:rPr>
          <w:rFonts w:cs="Times New Roman"/>
          <w:bCs/>
          <w:szCs w:val="28"/>
          <w:lang w:val="ru-RU"/>
        </w:rPr>
        <w:t xml:space="preserve">Положения настоящего подпункта не применяются к </w:t>
      </w:r>
      <w:r w:rsidRPr="00CE1C94">
        <w:rPr>
          <w:rFonts w:eastAsia="Times New Roman" w:cs="Times New Roman"/>
          <w:bCs/>
          <w:szCs w:val="28"/>
          <w:lang w:val="ru-RU" w:eastAsia="ru-RU"/>
        </w:rPr>
        <w:t>инвестиционным контрактам</w:t>
      </w:r>
      <w:r w:rsidRPr="00CE1C94">
        <w:rPr>
          <w:rFonts w:cs="Times New Roman"/>
          <w:szCs w:val="28"/>
          <w:lang w:val="ru-RU"/>
        </w:rPr>
        <w:t xml:space="preserve"> п</w:t>
      </w:r>
      <w:r w:rsidRPr="00CE1C94">
        <w:rPr>
          <w:rFonts w:eastAsia="Times New Roman" w:cs="Times New Roman"/>
          <w:bCs/>
          <w:szCs w:val="28"/>
          <w:lang w:val="ru-RU" w:eastAsia="ru-RU"/>
        </w:rPr>
        <w:t>о инвестиционному стратегическому проекту и по инвестиционному приоритетному проекту.»;</w:t>
      </w:r>
      <w:r w:rsidRPr="00CE1C94">
        <w:rPr>
          <w:rFonts w:cs="Times New Roman"/>
          <w:szCs w:val="28"/>
          <w:lang w:val="ru-RU"/>
        </w:rPr>
        <w:t xml:space="preserve"> </w:t>
      </w:r>
    </w:p>
    <w:p w14:paraId="2088DEB8" w14:textId="77777777" w:rsidR="0021491E" w:rsidRPr="00CE1C94" w:rsidRDefault="00C1545E" w:rsidP="0055163D">
      <w:pPr>
        <w:pStyle w:val="af"/>
        <w:numPr>
          <w:ilvl w:val="0"/>
          <w:numId w:val="10"/>
        </w:numPr>
        <w:jc w:val="both"/>
        <w:rPr>
          <w:rFonts w:cs="Times New Roman"/>
          <w:szCs w:val="28"/>
          <w:lang w:val="ru-RU"/>
        </w:rPr>
      </w:pPr>
      <w:r w:rsidRPr="00CE1C94">
        <w:rPr>
          <w:rFonts w:cs="Times New Roman"/>
          <w:szCs w:val="28"/>
          <w:lang w:val="ru-RU"/>
        </w:rPr>
        <w:t>статью 480 дополнить пунктом 10 следующего содержания:</w:t>
      </w:r>
    </w:p>
    <w:p w14:paraId="3DD50951" w14:textId="77777777" w:rsidR="00C1545E" w:rsidRPr="00CE1C94" w:rsidRDefault="00C1545E" w:rsidP="00C1545E">
      <w:pPr>
        <w:ind w:firstLine="709"/>
        <w:jc w:val="both"/>
        <w:rPr>
          <w:rFonts w:cs="Times New Roman"/>
          <w:szCs w:val="28"/>
          <w:lang w:val="ru-RU"/>
        </w:rPr>
      </w:pPr>
      <w:r w:rsidRPr="00CE1C94">
        <w:rPr>
          <w:rFonts w:cs="Times New Roman"/>
          <w:szCs w:val="28"/>
          <w:lang w:val="ru-RU"/>
        </w:rPr>
        <w:t>«10. Сумма налога на добавленную стоимость по товарам, приобретенным недропользователем, осуществляющим деятельность по контракту на добычу углеводородов по сложным морским проектам, которые будут переданы в собственность Республики Казахстан в целях использования уполномоченным государственным органом, осуществляющим руководство в области обороны, подлежит отнесению в зачет при соблюдении условий, установленных пунктом 1 настоящей статьи.»;</w:t>
      </w:r>
    </w:p>
    <w:p w14:paraId="30D3456A" w14:textId="77777777" w:rsidR="00C1545E" w:rsidRPr="00CE1C94" w:rsidRDefault="00C1545E" w:rsidP="00C1545E">
      <w:pPr>
        <w:pStyle w:val="af"/>
        <w:numPr>
          <w:ilvl w:val="0"/>
          <w:numId w:val="10"/>
        </w:numPr>
        <w:jc w:val="both"/>
        <w:rPr>
          <w:rFonts w:cs="Times New Roman"/>
          <w:szCs w:val="28"/>
          <w:lang w:val="ru-RU"/>
        </w:rPr>
      </w:pPr>
      <w:r w:rsidRPr="00CE1C94">
        <w:rPr>
          <w:rFonts w:cs="Times New Roman"/>
          <w:szCs w:val="28"/>
          <w:lang w:val="ru-RU"/>
        </w:rPr>
        <w:t>в статье 484:</w:t>
      </w:r>
    </w:p>
    <w:p w14:paraId="341AB6F2" w14:textId="77777777" w:rsidR="00C1545E" w:rsidRPr="00CE1C94" w:rsidRDefault="00C1545E" w:rsidP="00C1545E">
      <w:pPr>
        <w:ind w:firstLine="709"/>
        <w:jc w:val="both"/>
        <w:rPr>
          <w:rFonts w:cs="Times New Roman"/>
          <w:szCs w:val="28"/>
          <w:lang w:val="ru-RU"/>
        </w:rPr>
      </w:pPr>
      <w:r w:rsidRPr="00CE1C94">
        <w:rPr>
          <w:rFonts w:cs="Times New Roman"/>
          <w:szCs w:val="28"/>
          <w:lang w:val="ru-RU"/>
        </w:rPr>
        <w:t>в пункте 2:</w:t>
      </w:r>
    </w:p>
    <w:p w14:paraId="7FE927AB" w14:textId="77777777" w:rsidR="00C1545E" w:rsidRPr="00CE1C94" w:rsidRDefault="00C1545E" w:rsidP="00C1545E">
      <w:pPr>
        <w:ind w:firstLine="709"/>
        <w:jc w:val="both"/>
        <w:rPr>
          <w:rFonts w:cs="Times New Roman"/>
          <w:szCs w:val="28"/>
          <w:lang w:val="ru-RU"/>
        </w:rPr>
      </w:pPr>
      <w:r w:rsidRPr="00CE1C94">
        <w:rPr>
          <w:rFonts w:cs="Times New Roman"/>
          <w:szCs w:val="28"/>
          <w:lang w:val="ru-RU"/>
        </w:rPr>
        <w:t>подпункт 7) исключить;</w:t>
      </w:r>
    </w:p>
    <w:p w14:paraId="2EA3CF72" w14:textId="77777777" w:rsidR="00C1545E" w:rsidRPr="00CE1C94" w:rsidRDefault="00C1545E" w:rsidP="00C1545E">
      <w:pPr>
        <w:ind w:firstLine="709"/>
        <w:jc w:val="both"/>
        <w:rPr>
          <w:rFonts w:cs="Times New Roman"/>
          <w:szCs w:val="28"/>
          <w:lang w:val="ru-RU"/>
        </w:rPr>
      </w:pPr>
      <w:r w:rsidRPr="00CE1C94">
        <w:rPr>
          <w:rFonts w:cs="Times New Roman"/>
          <w:szCs w:val="28"/>
          <w:lang w:val="ru-RU"/>
        </w:rPr>
        <w:t>дополнить подпунктом 8) следующего содержания:</w:t>
      </w:r>
    </w:p>
    <w:p w14:paraId="5D5A19DC" w14:textId="77777777" w:rsidR="00C1545E" w:rsidRPr="00CE1C94" w:rsidRDefault="00C1545E" w:rsidP="00C1545E">
      <w:pPr>
        <w:ind w:firstLine="709"/>
        <w:jc w:val="both"/>
        <w:rPr>
          <w:rFonts w:cs="Times New Roman"/>
          <w:szCs w:val="28"/>
          <w:lang w:val="ru-RU"/>
        </w:rPr>
      </w:pPr>
      <w:r w:rsidRPr="00CE1C94">
        <w:rPr>
          <w:rFonts w:cs="Times New Roman"/>
          <w:szCs w:val="28"/>
          <w:lang w:val="ru-RU"/>
        </w:rPr>
        <w:t>«8) по имуществу, приобретенному и переданному в собственность Республики Казахстан в целях его использования уполномоченным государственным органом, осуществляющим руководство в области обороны.»;</w:t>
      </w:r>
    </w:p>
    <w:p w14:paraId="649EF7C5" w14:textId="77777777" w:rsidR="00C1545E" w:rsidRPr="00CE1C94" w:rsidRDefault="00C1545E" w:rsidP="00C1545E">
      <w:pPr>
        <w:ind w:firstLine="709"/>
        <w:jc w:val="both"/>
        <w:rPr>
          <w:rFonts w:cs="Times New Roman"/>
          <w:szCs w:val="28"/>
          <w:lang w:val="ru-RU"/>
        </w:rPr>
      </w:pPr>
      <w:r w:rsidRPr="00CE1C94">
        <w:rPr>
          <w:rFonts w:cs="Times New Roman"/>
          <w:szCs w:val="28"/>
          <w:lang w:val="ru-RU"/>
        </w:rPr>
        <w:t>в пункте 4 цифры и слово «5) и 7)» заменить цифрами и словом «4) и 5)»;</w:t>
      </w:r>
    </w:p>
    <w:p w14:paraId="41941B28" w14:textId="77777777" w:rsidR="00C1545E" w:rsidRPr="00CE1C94" w:rsidRDefault="00C1545E" w:rsidP="00C1545E">
      <w:pPr>
        <w:ind w:firstLine="709"/>
        <w:jc w:val="both"/>
        <w:rPr>
          <w:rFonts w:cs="Times New Roman"/>
          <w:szCs w:val="28"/>
          <w:lang w:val="ru-RU"/>
        </w:rPr>
      </w:pPr>
      <w:r w:rsidRPr="00CE1C94">
        <w:rPr>
          <w:rFonts w:cs="Times New Roman"/>
          <w:szCs w:val="28"/>
          <w:lang w:val="ru-RU"/>
        </w:rPr>
        <w:t>часть вторую пункта 5 исключить;</w:t>
      </w:r>
    </w:p>
    <w:p w14:paraId="69E29828" w14:textId="77777777" w:rsidR="00B25354" w:rsidRPr="00CE1C94" w:rsidRDefault="00C1545E" w:rsidP="0055163D">
      <w:pPr>
        <w:pStyle w:val="af"/>
        <w:numPr>
          <w:ilvl w:val="0"/>
          <w:numId w:val="10"/>
        </w:numPr>
        <w:jc w:val="both"/>
        <w:rPr>
          <w:rFonts w:cs="Times New Roman"/>
          <w:szCs w:val="28"/>
          <w:lang w:val="ru-RU"/>
        </w:rPr>
      </w:pPr>
      <w:r w:rsidRPr="00CE1C94">
        <w:rPr>
          <w:rFonts w:cs="Times New Roman"/>
          <w:szCs w:val="28"/>
          <w:lang w:val="ru-RU"/>
        </w:rPr>
        <w:t xml:space="preserve">в </w:t>
      </w:r>
      <w:r w:rsidR="00B25354" w:rsidRPr="00CE1C94">
        <w:rPr>
          <w:rFonts w:cs="Times New Roman"/>
          <w:szCs w:val="28"/>
          <w:lang w:val="ru-RU"/>
        </w:rPr>
        <w:t>части первой пункта 4 статьи 490:</w:t>
      </w:r>
    </w:p>
    <w:p w14:paraId="34F43370" w14:textId="77777777" w:rsidR="0021491E" w:rsidRPr="00CE1C94" w:rsidRDefault="00B25354" w:rsidP="00B25354">
      <w:pPr>
        <w:pStyle w:val="af"/>
        <w:ind w:left="0" w:firstLine="709"/>
        <w:jc w:val="both"/>
        <w:rPr>
          <w:rFonts w:cs="Times New Roman"/>
          <w:szCs w:val="28"/>
          <w:lang w:val="ru-RU"/>
        </w:rPr>
      </w:pPr>
      <w:r w:rsidRPr="00CE1C94">
        <w:rPr>
          <w:rFonts w:cs="Times New Roman"/>
          <w:szCs w:val="28"/>
          <w:lang w:val="ru-RU"/>
        </w:rPr>
        <w:t>абзац второй изложить в следующей редакции:</w:t>
      </w:r>
      <w:r w:rsidR="00C1545E" w:rsidRPr="00CE1C94">
        <w:rPr>
          <w:rFonts w:cs="Times New Roman"/>
          <w:szCs w:val="28"/>
          <w:lang w:val="ru-RU"/>
        </w:rPr>
        <w:t xml:space="preserve"> </w:t>
      </w:r>
    </w:p>
    <w:p w14:paraId="176621A9" w14:textId="77777777" w:rsidR="00B25354" w:rsidRPr="00CE1C94" w:rsidRDefault="00B25354" w:rsidP="00B25354">
      <w:pPr>
        <w:pStyle w:val="af"/>
        <w:ind w:left="0" w:firstLine="709"/>
        <w:jc w:val="both"/>
        <w:rPr>
          <w:rFonts w:cs="Times New Roman"/>
          <w:szCs w:val="28"/>
          <w:lang w:val="ru-RU"/>
        </w:rPr>
      </w:pPr>
      <w:r w:rsidRPr="00CE1C94">
        <w:rPr>
          <w:rFonts w:cs="Times New Roman"/>
          <w:szCs w:val="28"/>
          <w:lang w:val="ru-RU"/>
        </w:rPr>
        <w:t>«</w:t>
      </w:r>
      <w:proofErr w:type="spellStart"/>
      <w:r w:rsidRPr="00CE1C94">
        <w:rPr>
          <w:rFonts w:cs="Times New Roman"/>
          <w:szCs w:val="28"/>
          <w:lang w:val="ru-RU"/>
        </w:rPr>
        <w:t>НДСдз</w:t>
      </w:r>
      <w:proofErr w:type="spellEnd"/>
      <w:r w:rsidRPr="00CE1C94">
        <w:rPr>
          <w:rFonts w:cs="Times New Roman"/>
          <w:szCs w:val="28"/>
          <w:lang w:val="ru-RU"/>
        </w:rPr>
        <w:t xml:space="preserve"> = (</w:t>
      </w:r>
      <w:proofErr w:type="spellStart"/>
      <w:r w:rsidRPr="00CE1C94">
        <w:rPr>
          <w:rFonts w:cs="Times New Roman"/>
          <w:szCs w:val="28"/>
          <w:lang w:val="ru-RU"/>
        </w:rPr>
        <w:t>НДСобл</w:t>
      </w:r>
      <w:proofErr w:type="spellEnd"/>
      <w:r w:rsidRPr="00CE1C94">
        <w:rPr>
          <w:rFonts w:cs="Times New Roman"/>
          <w:szCs w:val="28"/>
          <w:lang w:val="ru-RU"/>
        </w:rPr>
        <w:t xml:space="preserve"> – </w:t>
      </w:r>
      <w:proofErr w:type="spellStart"/>
      <w:r w:rsidRPr="00CE1C94">
        <w:rPr>
          <w:rFonts w:cs="Times New Roman"/>
          <w:szCs w:val="28"/>
          <w:lang w:val="ru-RU"/>
        </w:rPr>
        <w:t>НДСрз</w:t>
      </w:r>
      <w:proofErr w:type="spellEnd"/>
      <w:r w:rsidRPr="00CE1C94">
        <w:rPr>
          <w:rFonts w:cs="Times New Roman"/>
          <w:szCs w:val="28"/>
          <w:lang w:val="ru-RU"/>
        </w:rPr>
        <w:t xml:space="preserve">– </w:t>
      </w:r>
      <w:proofErr w:type="spellStart"/>
      <w:r w:rsidRPr="00CE1C94">
        <w:rPr>
          <w:rFonts w:cs="Times New Roman"/>
          <w:szCs w:val="28"/>
          <w:lang w:val="ru-RU"/>
        </w:rPr>
        <w:t>НДСпр</w:t>
      </w:r>
      <w:proofErr w:type="spellEnd"/>
      <w:r w:rsidRPr="00CE1C94">
        <w:rPr>
          <w:rFonts w:cs="Times New Roman"/>
          <w:szCs w:val="28"/>
          <w:lang w:val="ru-RU"/>
        </w:rPr>
        <w:t xml:space="preserve">) х процентный коэффициент </w:t>
      </w:r>
      <w:proofErr w:type="spellStart"/>
      <w:r w:rsidRPr="00CE1C94">
        <w:rPr>
          <w:rFonts w:cs="Times New Roman"/>
          <w:szCs w:val="28"/>
          <w:lang w:val="ru-RU"/>
        </w:rPr>
        <w:t>дз</w:t>
      </w:r>
      <w:proofErr w:type="spellEnd"/>
      <w:r w:rsidRPr="00CE1C94">
        <w:rPr>
          <w:rFonts w:cs="Times New Roman"/>
          <w:szCs w:val="28"/>
          <w:lang w:val="ru-RU"/>
        </w:rPr>
        <w:t>, где:»;</w:t>
      </w:r>
    </w:p>
    <w:p w14:paraId="44261F4B" w14:textId="77777777" w:rsidR="00B25354" w:rsidRPr="00CE1C94" w:rsidRDefault="00B25354" w:rsidP="00B25354">
      <w:pPr>
        <w:pStyle w:val="af"/>
        <w:ind w:left="0" w:firstLine="709"/>
        <w:jc w:val="both"/>
        <w:rPr>
          <w:rFonts w:cs="Times New Roman"/>
          <w:szCs w:val="28"/>
          <w:lang w:val="ru-RU"/>
        </w:rPr>
      </w:pPr>
      <w:r w:rsidRPr="00CE1C94">
        <w:rPr>
          <w:rFonts w:cs="Times New Roman"/>
          <w:szCs w:val="28"/>
          <w:lang w:val="ru-RU"/>
        </w:rPr>
        <w:t>дополнить абзацами седьмым – двенадцатым следующего содержания:</w:t>
      </w:r>
    </w:p>
    <w:p w14:paraId="058B645B" w14:textId="77777777" w:rsidR="00B25354" w:rsidRPr="00CE1C94" w:rsidRDefault="00B25354" w:rsidP="00B25354">
      <w:pPr>
        <w:ind w:firstLine="709"/>
        <w:jc w:val="both"/>
        <w:rPr>
          <w:rFonts w:cs="Times New Roman"/>
          <w:szCs w:val="28"/>
          <w:lang w:val="ru-RU"/>
        </w:rPr>
      </w:pPr>
      <w:r w:rsidRPr="00CE1C94">
        <w:rPr>
          <w:rFonts w:cs="Times New Roman"/>
          <w:szCs w:val="28"/>
          <w:lang w:val="ru-RU"/>
        </w:rPr>
        <w:t xml:space="preserve">«процентный коэффициент </w:t>
      </w:r>
      <w:proofErr w:type="spellStart"/>
      <w:r w:rsidRPr="00CE1C94">
        <w:rPr>
          <w:rFonts w:cs="Times New Roman"/>
          <w:szCs w:val="28"/>
          <w:lang w:val="ru-RU"/>
        </w:rPr>
        <w:t>дз</w:t>
      </w:r>
      <w:proofErr w:type="spellEnd"/>
      <w:r w:rsidRPr="00CE1C94">
        <w:rPr>
          <w:rFonts w:cs="Times New Roman"/>
          <w:szCs w:val="28"/>
          <w:lang w:val="ru-RU"/>
        </w:rPr>
        <w:t xml:space="preserve"> – процентный коэффициент, применяемый для исчисления дополнительной суммы налога на добавленную стоимость, относимого в зачет, который составляет:</w:t>
      </w:r>
    </w:p>
    <w:p w14:paraId="4F959DF2" w14:textId="77777777" w:rsidR="00B25354" w:rsidRPr="00CE1C94" w:rsidRDefault="00AA790C" w:rsidP="00B25354">
      <w:pPr>
        <w:ind w:firstLine="709"/>
        <w:jc w:val="both"/>
        <w:rPr>
          <w:rFonts w:cs="Times New Roman"/>
          <w:szCs w:val="28"/>
          <w:lang w:val="ru-RU"/>
        </w:rPr>
      </w:pPr>
      <w:r w:rsidRPr="00CE1C94">
        <w:rPr>
          <w:rFonts w:cs="Times New Roman"/>
          <w:szCs w:val="28"/>
          <w:lang w:val="ru-RU"/>
        </w:rPr>
        <w:lastRenderedPageBreak/>
        <w:t xml:space="preserve">в 2026-2027 годах – </w:t>
      </w:r>
      <w:r w:rsidR="00B25354" w:rsidRPr="00CE1C94">
        <w:rPr>
          <w:rFonts w:cs="Times New Roman"/>
          <w:szCs w:val="28"/>
          <w:lang w:val="ru-RU"/>
        </w:rPr>
        <w:t>80 процентов</w:t>
      </w:r>
    </w:p>
    <w:p w14:paraId="39D9312B" w14:textId="77777777" w:rsidR="00B25354" w:rsidRPr="00CE1C94" w:rsidRDefault="00B25354" w:rsidP="00B25354">
      <w:pPr>
        <w:ind w:firstLine="709"/>
        <w:jc w:val="both"/>
        <w:rPr>
          <w:rFonts w:cs="Times New Roman"/>
          <w:szCs w:val="28"/>
          <w:lang w:val="ru-RU"/>
        </w:rPr>
      </w:pPr>
      <w:r w:rsidRPr="00CE1C94">
        <w:rPr>
          <w:rFonts w:cs="Times New Roman"/>
          <w:szCs w:val="28"/>
          <w:lang w:val="ru-RU"/>
        </w:rPr>
        <w:t>в 2028 году – 70 процентов;</w:t>
      </w:r>
    </w:p>
    <w:p w14:paraId="5C4019CF" w14:textId="77777777" w:rsidR="00B25354" w:rsidRPr="00CE1C94" w:rsidRDefault="00B25354" w:rsidP="00B25354">
      <w:pPr>
        <w:ind w:firstLine="709"/>
        <w:jc w:val="both"/>
        <w:rPr>
          <w:rFonts w:cs="Times New Roman"/>
          <w:szCs w:val="28"/>
          <w:lang w:val="ru-RU"/>
        </w:rPr>
      </w:pPr>
      <w:r w:rsidRPr="00CE1C94">
        <w:rPr>
          <w:rFonts w:cs="Times New Roman"/>
          <w:szCs w:val="28"/>
          <w:lang w:val="ru-RU"/>
        </w:rPr>
        <w:t>в 2029-2030 годах – 50 процентов;</w:t>
      </w:r>
    </w:p>
    <w:p w14:paraId="222AF637" w14:textId="77777777" w:rsidR="00B25354" w:rsidRPr="00CE1C94" w:rsidRDefault="00B25354" w:rsidP="00B25354">
      <w:pPr>
        <w:ind w:firstLine="709"/>
        <w:jc w:val="both"/>
        <w:rPr>
          <w:rFonts w:cs="Times New Roman"/>
          <w:szCs w:val="28"/>
          <w:lang w:val="ru-RU"/>
        </w:rPr>
      </w:pPr>
      <w:r w:rsidRPr="00CE1C94">
        <w:rPr>
          <w:rFonts w:cs="Times New Roman"/>
          <w:szCs w:val="28"/>
          <w:lang w:val="ru-RU"/>
        </w:rPr>
        <w:t>в 2031-2032 годах – 30 процентов;</w:t>
      </w:r>
    </w:p>
    <w:p w14:paraId="6534518D" w14:textId="77777777" w:rsidR="00B25354" w:rsidRPr="00CE1C94" w:rsidRDefault="00B25354" w:rsidP="00B25354">
      <w:pPr>
        <w:ind w:firstLine="709"/>
        <w:jc w:val="both"/>
        <w:rPr>
          <w:rFonts w:cs="Times New Roman"/>
          <w:szCs w:val="28"/>
          <w:lang w:val="ru-RU"/>
        </w:rPr>
      </w:pPr>
      <w:r w:rsidRPr="00CE1C94">
        <w:rPr>
          <w:rFonts w:cs="Times New Roman"/>
          <w:szCs w:val="28"/>
          <w:lang w:val="ru-RU"/>
        </w:rPr>
        <w:t>в 2033-2034 годах – 10 процентов.»;</w:t>
      </w:r>
    </w:p>
    <w:p w14:paraId="2329898F" w14:textId="77777777" w:rsidR="00B25354" w:rsidRPr="00CE1C94" w:rsidRDefault="00AA790C" w:rsidP="0055163D">
      <w:pPr>
        <w:pStyle w:val="af"/>
        <w:numPr>
          <w:ilvl w:val="0"/>
          <w:numId w:val="10"/>
        </w:numPr>
        <w:jc w:val="both"/>
        <w:rPr>
          <w:rFonts w:cs="Times New Roman"/>
          <w:szCs w:val="28"/>
          <w:lang w:val="ru-RU"/>
        </w:rPr>
      </w:pPr>
      <w:r w:rsidRPr="00CE1C94">
        <w:rPr>
          <w:rFonts w:cs="Times New Roman"/>
          <w:szCs w:val="28"/>
          <w:lang w:val="ru-RU"/>
        </w:rPr>
        <w:t>статью 490 исключить;</w:t>
      </w:r>
    </w:p>
    <w:p w14:paraId="0B8EE5AE" w14:textId="77777777" w:rsidR="00AA790C" w:rsidRPr="00CE1C94" w:rsidRDefault="00AA790C" w:rsidP="00424243">
      <w:pPr>
        <w:pStyle w:val="af"/>
        <w:numPr>
          <w:ilvl w:val="0"/>
          <w:numId w:val="10"/>
        </w:numPr>
        <w:jc w:val="both"/>
        <w:rPr>
          <w:rFonts w:cs="Times New Roman"/>
          <w:szCs w:val="28"/>
          <w:lang w:val="ru-RU"/>
        </w:rPr>
      </w:pPr>
      <w:r w:rsidRPr="00CE1C94">
        <w:rPr>
          <w:rFonts w:cs="Times New Roman"/>
          <w:szCs w:val="28"/>
          <w:lang w:val="ru-RU"/>
        </w:rPr>
        <w:t>в статье 493:</w:t>
      </w:r>
    </w:p>
    <w:p w14:paraId="040DF691" w14:textId="77777777" w:rsidR="00DA1CD9" w:rsidRPr="00CE1C94" w:rsidRDefault="00DA1CD9" w:rsidP="00DA1CD9">
      <w:pPr>
        <w:ind w:firstLine="709"/>
        <w:jc w:val="both"/>
        <w:rPr>
          <w:rFonts w:cs="Times New Roman"/>
          <w:szCs w:val="28"/>
          <w:lang w:val="ru-RU"/>
        </w:rPr>
      </w:pPr>
      <w:r w:rsidRPr="00CE1C94">
        <w:rPr>
          <w:rFonts w:cs="Times New Roman"/>
          <w:szCs w:val="28"/>
          <w:lang w:val="ru-RU"/>
        </w:rPr>
        <w:t>подпункт 1) пункта 2 после слова «газа» дополнить словами «, за исключением случая, предусмотренного пунктом 2-1 настоящей статьи»;</w:t>
      </w:r>
    </w:p>
    <w:p w14:paraId="26B8CE8D" w14:textId="77777777" w:rsidR="00DA1CD9" w:rsidRPr="00CE1C94" w:rsidRDefault="00AA790C" w:rsidP="00DA1CD9">
      <w:pPr>
        <w:ind w:firstLine="709"/>
        <w:jc w:val="both"/>
        <w:rPr>
          <w:rFonts w:cs="Times New Roman"/>
          <w:szCs w:val="28"/>
          <w:lang w:val="ru-RU"/>
        </w:rPr>
      </w:pPr>
      <w:r w:rsidRPr="00CE1C94">
        <w:rPr>
          <w:rFonts w:cs="Times New Roman"/>
          <w:szCs w:val="28"/>
          <w:lang w:val="ru-RU"/>
        </w:rPr>
        <w:t xml:space="preserve"> </w:t>
      </w:r>
      <w:r w:rsidR="00DA1CD9" w:rsidRPr="00CE1C94">
        <w:rPr>
          <w:rFonts w:cs="Times New Roman"/>
          <w:szCs w:val="28"/>
          <w:lang w:val="ru-RU"/>
        </w:rPr>
        <w:t>дополнить пунктом 2-1 следующего содержания:</w:t>
      </w:r>
    </w:p>
    <w:p w14:paraId="1AD8C1B4" w14:textId="77777777" w:rsidR="00AA790C" w:rsidRPr="00CE1C94" w:rsidRDefault="00DA1CD9" w:rsidP="00DA1CD9">
      <w:pPr>
        <w:ind w:firstLine="709"/>
        <w:jc w:val="both"/>
        <w:rPr>
          <w:rFonts w:cs="Times New Roman"/>
          <w:szCs w:val="28"/>
          <w:lang w:val="ru-RU"/>
        </w:rPr>
      </w:pPr>
      <w:r w:rsidRPr="00CE1C94">
        <w:rPr>
          <w:rFonts w:cs="Times New Roman"/>
          <w:szCs w:val="28"/>
          <w:lang w:val="ru-RU"/>
        </w:rPr>
        <w:t>«2-1. При реализации электрической энергии расчетным центром балансирующего рынка и единым закупщиком электрической энергии, осуществляющими деятельность в соответствии с Законом Республики Казахстан «Об электроэнергетике» счет-фактура выписывается по итогам месяца не позднее 27 числа месяца, следующего за месяцем, на который по таким товарам, услугам приходится дата совершения оборота по реализации.»;</w:t>
      </w:r>
    </w:p>
    <w:p w14:paraId="088BDF00" w14:textId="77777777" w:rsidR="00AA790C" w:rsidRPr="00CE1C94" w:rsidRDefault="00DA1CD9" w:rsidP="00424243">
      <w:pPr>
        <w:pStyle w:val="af"/>
        <w:numPr>
          <w:ilvl w:val="0"/>
          <w:numId w:val="10"/>
        </w:numPr>
        <w:jc w:val="both"/>
        <w:rPr>
          <w:rFonts w:cs="Times New Roman"/>
          <w:szCs w:val="28"/>
          <w:lang w:val="ru-RU"/>
        </w:rPr>
      </w:pPr>
      <w:r w:rsidRPr="00CE1C94">
        <w:rPr>
          <w:rFonts w:cs="Times New Roman"/>
          <w:szCs w:val="28"/>
          <w:lang w:val="ru-RU"/>
        </w:rPr>
        <w:t>в пункте 1 статьи 502 абзацы пятый и шестой исключить;</w:t>
      </w:r>
    </w:p>
    <w:p w14:paraId="78F6B6D9" w14:textId="77777777" w:rsidR="00DA1CD9" w:rsidRPr="00CE1C94" w:rsidRDefault="00DA1CD9" w:rsidP="00424243">
      <w:pPr>
        <w:pStyle w:val="af"/>
        <w:numPr>
          <w:ilvl w:val="0"/>
          <w:numId w:val="10"/>
        </w:numPr>
        <w:jc w:val="both"/>
        <w:rPr>
          <w:rFonts w:cs="Times New Roman"/>
          <w:szCs w:val="28"/>
          <w:lang w:val="ru-RU"/>
        </w:rPr>
      </w:pPr>
      <w:r w:rsidRPr="00CE1C94">
        <w:rPr>
          <w:rFonts w:cs="Times New Roman"/>
          <w:szCs w:val="28"/>
          <w:lang w:val="ru-RU"/>
        </w:rPr>
        <w:t>подпункт 1) пункта 2 статьи 508 изложить в следующей редакции:</w:t>
      </w:r>
    </w:p>
    <w:p w14:paraId="2BD19759" w14:textId="77777777" w:rsidR="00DA1CD9" w:rsidRPr="00CE1C94" w:rsidRDefault="00DA1CD9" w:rsidP="00DA1CD9">
      <w:pPr>
        <w:ind w:firstLine="709"/>
        <w:jc w:val="both"/>
        <w:rPr>
          <w:rFonts w:cs="Times New Roman"/>
          <w:szCs w:val="28"/>
          <w:lang w:val="ru-RU"/>
        </w:rPr>
      </w:pPr>
      <w:r w:rsidRPr="00CE1C94">
        <w:rPr>
          <w:rFonts w:cs="Times New Roman"/>
          <w:szCs w:val="28"/>
          <w:lang w:val="ru-RU"/>
        </w:rPr>
        <w:t xml:space="preserve">«1) не предназначенных для дальнейшей реализации, передачи в аренду (операционную аренду) или передачи в международный финансовый лизинг;»; </w:t>
      </w:r>
    </w:p>
    <w:p w14:paraId="22A7F631" w14:textId="77777777" w:rsidR="00DA1CD9" w:rsidRPr="00CE1C94" w:rsidRDefault="00DA1CD9" w:rsidP="00DA1CD9">
      <w:pPr>
        <w:pStyle w:val="af"/>
        <w:numPr>
          <w:ilvl w:val="0"/>
          <w:numId w:val="10"/>
        </w:numPr>
        <w:jc w:val="both"/>
        <w:rPr>
          <w:rFonts w:cs="Times New Roman"/>
          <w:szCs w:val="28"/>
          <w:lang w:val="ru-RU"/>
        </w:rPr>
      </w:pPr>
      <w:r w:rsidRPr="00CE1C94">
        <w:rPr>
          <w:rFonts w:cs="Times New Roman"/>
          <w:szCs w:val="28"/>
          <w:lang w:val="ru-RU"/>
        </w:rPr>
        <w:t>подпункт 1) пункта 2 статьи 509 изложить в следующей редакции:</w:t>
      </w:r>
    </w:p>
    <w:p w14:paraId="209C8CDF" w14:textId="77777777" w:rsidR="00DA1CD9" w:rsidRPr="00CE1C94" w:rsidRDefault="00DA1CD9" w:rsidP="00DA1CD9">
      <w:pPr>
        <w:ind w:firstLine="709"/>
        <w:jc w:val="both"/>
        <w:rPr>
          <w:rFonts w:cs="Times New Roman"/>
          <w:szCs w:val="28"/>
          <w:lang w:val="ru-RU"/>
        </w:rPr>
      </w:pPr>
      <w:r w:rsidRPr="00CE1C94">
        <w:rPr>
          <w:rFonts w:cs="Times New Roman"/>
          <w:szCs w:val="28"/>
          <w:lang w:val="ru-RU"/>
        </w:rPr>
        <w:t xml:space="preserve">«1) не предназначенных для дальнейшей реализации, передачи в аренду (операционную аренду) или передачи в международный финансовый лизинг;»; </w:t>
      </w:r>
    </w:p>
    <w:p w14:paraId="30D4FD09" w14:textId="77777777" w:rsidR="00DA1CD9" w:rsidRPr="00CE1C94" w:rsidRDefault="00055CF4" w:rsidP="00424243">
      <w:pPr>
        <w:pStyle w:val="af"/>
        <w:numPr>
          <w:ilvl w:val="0"/>
          <w:numId w:val="10"/>
        </w:numPr>
        <w:jc w:val="both"/>
        <w:rPr>
          <w:rFonts w:cs="Times New Roman"/>
          <w:szCs w:val="28"/>
          <w:lang w:val="ru-RU"/>
        </w:rPr>
      </w:pPr>
      <w:r w:rsidRPr="00CE1C94">
        <w:rPr>
          <w:rFonts w:cs="Times New Roman"/>
          <w:szCs w:val="28"/>
          <w:lang w:val="ru-RU"/>
        </w:rPr>
        <w:t>в пункте 3 статьи 510:</w:t>
      </w:r>
    </w:p>
    <w:p w14:paraId="75FC1AAF" w14:textId="77777777" w:rsidR="00055CF4" w:rsidRPr="00CE1C94" w:rsidRDefault="00055CF4" w:rsidP="00715DC9">
      <w:pPr>
        <w:pStyle w:val="af"/>
        <w:ind w:left="0" w:firstLine="709"/>
        <w:jc w:val="both"/>
        <w:rPr>
          <w:rFonts w:cs="Times New Roman"/>
          <w:szCs w:val="28"/>
          <w:lang w:val="ru-RU"/>
        </w:rPr>
      </w:pPr>
      <w:r w:rsidRPr="00CE1C94">
        <w:rPr>
          <w:rFonts w:cs="Times New Roman"/>
          <w:szCs w:val="28"/>
          <w:lang w:val="ru-RU"/>
        </w:rPr>
        <w:t>в абзаце втором цифры «496» заменить цифрами «505»;</w:t>
      </w:r>
    </w:p>
    <w:p w14:paraId="6398924D" w14:textId="77777777" w:rsidR="00055CF4" w:rsidRPr="00CE1C94" w:rsidRDefault="00055CF4" w:rsidP="00715DC9">
      <w:pPr>
        <w:pStyle w:val="af"/>
        <w:ind w:left="0" w:firstLine="709"/>
        <w:jc w:val="both"/>
        <w:rPr>
          <w:rFonts w:cs="Times New Roman"/>
          <w:szCs w:val="28"/>
          <w:lang w:val="ru-RU"/>
        </w:rPr>
      </w:pPr>
      <w:r w:rsidRPr="00CE1C94">
        <w:rPr>
          <w:rFonts w:cs="Times New Roman"/>
          <w:szCs w:val="28"/>
          <w:lang w:val="ru-RU"/>
        </w:rPr>
        <w:t>в абзаце третьем цифры «439» заменить цифрами «449»;</w:t>
      </w:r>
    </w:p>
    <w:p w14:paraId="6F316F02" w14:textId="77777777" w:rsidR="00DA1CD9" w:rsidRPr="00CE1C94" w:rsidRDefault="00715DC9" w:rsidP="00715DC9">
      <w:pPr>
        <w:pStyle w:val="af"/>
        <w:numPr>
          <w:ilvl w:val="0"/>
          <w:numId w:val="10"/>
        </w:numPr>
        <w:ind w:left="0" w:firstLine="709"/>
        <w:jc w:val="both"/>
        <w:rPr>
          <w:rFonts w:cs="Times New Roman"/>
          <w:szCs w:val="28"/>
          <w:lang w:val="ru-RU"/>
        </w:rPr>
      </w:pPr>
      <w:r w:rsidRPr="00CE1C94">
        <w:rPr>
          <w:rFonts w:cs="Times New Roman"/>
          <w:szCs w:val="28"/>
          <w:lang w:val="ru-RU"/>
        </w:rPr>
        <w:t>в части третьей пункта 1 статьи 511 слова «, а также Законом Республики Казахстан о введении в действие настоящего Кодекса» исключить;</w:t>
      </w:r>
    </w:p>
    <w:p w14:paraId="567C942A" w14:textId="77777777" w:rsidR="008139A9" w:rsidRPr="00CE1C94" w:rsidRDefault="008139A9" w:rsidP="00424243">
      <w:pPr>
        <w:pStyle w:val="af"/>
        <w:numPr>
          <w:ilvl w:val="0"/>
          <w:numId w:val="10"/>
        </w:numPr>
        <w:jc w:val="both"/>
        <w:rPr>
          <w:rFonts w:cs="Times New Roman"/>
          <w:szCs w:val="28"/>
          <w:lang w:val="ru-RU"/>
        </w:rPr>
      </w:pPr>
      <w:r w:rsidRPr="00CE1C94">
        <w:rPr>
          <w:rFonts w:cs="Times New Roman"/>
          <w:szCs w:val="28"/>
          <w:lang w:val="ru-RU"/>
        </w:rPr>
        <w:t xml:space="preserve">в статье 530: </w:t>
      </w:r>
    </w:p>
    <w:p w14:paraId="044CF397" w14:textId="77777777" w:rsidR="00715DC9" w:rsidRPr="00CE1C94" w:rsidRDefault="008139A9" w:rsidP="008139A9">
      <w:pPr>
        <w:ind w:left="709"/>
        <w:jc w:val="both"/>
        <w:rPr>
          <w:rFonts w:cs="Times New Roman"/>
          <w:szCs w:val="28"/>
          <w:lang w:val="ru-RU"/>
        </w:rPr>
      </w:pPr>
      <w:r w:rsidRPr="00CE1C94">
        <w:rPr>
          <w:rFonts w:cs="Times New Roman"/>
          <w:szCs w:val="28"/>
          <w:lang w:val="ru-RU"/>
        </w:rPr>
        <w:t>дополнить пунктом 5-1 следующего содержания:</w:t>
      </w:r>
    </w:p>
    <w:p w14:paraId="1729A3A7" w14:textId="77777777" w:rsidR="008139A9" w:rsidRPr="00CE1C94" w:rsidRDefault="008139A9" w:rsidP="008139A9">
      <w:pPr>
        <w:pStyle w:val="af"/>
        <w:ind w:left="0" w:right="34" w:firstLine="709"/>
        <w:jc w:val="both"/>
        <w:outlineLvl w:val="2"/>
        <w:rPr>
          <w:rFonts w:cs="Times New Roman"/>
          <w:bCs/>
          <w:szCs w:val="28"/>
          <w:lang w:val="ru-RU"/>
        </w:rPr>
      </w:pPr>
      <w:r w:rsidRPr="00CE1C94">
        <w:rPr>
          <w:rFonts w:cs="Times New Roman"/>
          <w:szCs w:val="28"/>
          <w:lang w:val="ru-RU"/>
        </w:rPr>
        <w:t xml:space="preserve">«5-1. </w:t>
      </w:r>
      <w:r w:rsidRPr="00CE1C94">
        <w:rPr>
          <w:rFonts w:cs="Times New Roman"/>
          <w:bCs/>
          <w:szCs w:val="28"/>
          <w:lang w:val="ru-RU"/>
        </w:rPr>
        <w:t>По отдельным категориям налогоплательщиков налог на добавленную стоимость уплачивается до ввоза товаров на территорию Республики Казахстан на основании сведений из сопроводительной накладной на товары.</w:t>
      </w:r>
    </w:p>
    <w:p w14:paraId="3377EF32" w14:textId="77777777" w:rsidR="008139A9" w:rsidRPr="00CE1C94" w:rsidRDefault="008139A9" w:rsidP="008139A9">
      <w:pPr>
        <w:pStyle w:val="af"/>
        <w:ind w:left="0" w:firstLine="709"/>
        <w:jc w:val="both"/>
        <w:rPr>
          <w:rFonts w:cs="Times New Roman"/>
          <w:bCs/>
          <w:szCs w:val="28"/>
          <w:lang w:val="ru-RU"/>
        </w:rPr>
      </w:pPr>
      <w:r w:rsidRPr="00CE1C94">
        <w:rPr>
          <w:rFonts w:cs="Times New Roman"/>
          <w:bCs/>
          <w:szCs w:val="28"/>
          <w:lang w:val="ru-RU"/>
        </w:rPr>
        <w:t>В случае если стоимость товаров, указанная в сопроводительной накладной на товары, ниже минимального уровня цен, применяемых в соответствии со статьей 518 настоящего Кодекса, сумма налога на добавленную стоимость определяется исходя из минимального уровня цен.</w:t>
      </w:r>
    </w:p>
    <w:p w14:paraId="1B202D7A" w14:textId="77777777" w:rsidR="008139A9" w:rsidRPr="00CE1C94" w:rsidRDefault="008139A9" w:rsidP="008139A9">
      <w:pPr>
        <w:pStyle w:val="af"/>
        <w:ind w:left="0" w:firstLine="709"/>
        <w:jc w:val="both"/>
        <w:rPr>
          <w:rFonts w:cs="Times New Roman"/>
          <w:bCs/>
          <w:szCs w:val="28"/>
          <w:lang w:val="ru-RU"/>
        </w:rPr>
      </w:pPr>
      <w:r w:rsidRPr="00CE1C94">
        <w:rPr>
          <w:rFonts w:cs="Times New Roman"/>
          <w:bCs/>
          <w:szCs w:val="28"/>
          <w:lang w:val="ru-RU"/>
        </w:rPr>
        <w:t>Категории налогоплательщиков и порядок уплаты налога на добавленную стоимость до ввоза товаров определяются уполномоченным органом.»;</w:t>
      </w:r>
    </w:p>
    <w:p w14:paraId="3C7D72C5" w14:textId="77777777" w:rsidR="008139A9" w:rsidRPr="00CE1C94" w:rsidRDefault="00D50D1D" w:rsidP="008139A9">
      <w:pPr>
        <w:pStyle w:val="af"/>
        <w:ind w:left="0" w:firstLine="709"/>
        <w:jc w:val="both"/>
        <w:rPr>
          <w:rFonts w:cs="Times New Roman"/>
          <w:bCs/>
          <w:szCs w:val="28"/>
          <w:lang w:val="ru-RU"/>
        </w:rPr>
      </w:pPr>
      <w:r w:rsidRPr="00CE1C94">
        <w:rPr>
          <w:rFonts w:cs="Times New Roman"/>
          <w:bCs/>
          <w:szCs w:val="28"/>
          <w:lang w:val="ru-RU"/>
        </w:rPr>
        <w:t>ч</w:t>
      </w:r>
      <w:r w:rsidR="008139A9" w:rsidRPr="00CE1C94">
        <w:rPr>
          <w:rFonts w:cs="Times New Roman"/>
          <w:bCs/>
          <w:szCs w:val="28"/>
          <w:lang w:val="ru-RU"/>
        </w:rPr>
        <w:t>асть третью пункта 7</w:t>
      </w:r>
      <w:r w:rsidRPr="00CE1C94">
        <w:rPr>
          <w:rFonts w:cs="Times New Roman"/>
          <w:bCs/>
          <w:szCs w:val="28"/>
          <w:lang w:val="ru-RU"/>
        </w:rPr>
        <w:t xml:space="preserve"> после слов «налогов в электронной форме» дополнить словами «, </w:t>
      </w:r>
      <w:r w:rsidRPr="00CE1C94">
        <w:rPr>
          <w:rFonts w:cs="Times New Roman"/>
          <w:szCs w:val="28"/>
          <w:lang w:val="ru-RU"/>
        </w:rPr>
        <w:t>а также в случаях, установленных пунктом 5-1 настоящей статьи по отдельным категориям налогоплательщиков»;</w:t>
      </w:r>
    </w:p>
    <w:p w14:paraId="33A8B40D" w14:textId="77777777" w:rsidR="008139A9" w:rsidRPr="00CE1C94" w:rsidRDefault="00D50D1D" w:rsidP="00424243">
      <w:pPr>
        <w:pStyle w:val="af"/>
        <w:numPr>
          <w:ilvl w:val="0"/>
          <w:numId w:val="10"/>
        </w:numPr>
        <w:jc w:val="both"/>
        <w:rPr>
          <w:rFonts w:cs="Times New Roman"/>
          <w:szCs w:val="28"/>
          <w:lang w:val="ru-RU"/>
        </w:rPr>
      </w:pPr>
      <w:r w:rsidRPr="00CE1C94">
        <w:rPr>
          <w:rFonts w:cs="Times New Roman"/>
          <w:szCs w:val="28"/>
          <w:lang w:val="ru-RU"/>
        </w:rPr>
        <w:lastRenderedPageBreak/>
        <w:t>статью 534 исключить;</w:t>
      </w:r>
    </w:p>
    <w:p w14:paraId="6A10314F" w14:textId="77777777" w:rsidR="008139A9" w:rsidRPr="00CE1C94" w:rsidRDefault="00CD6B7A" w:rsidP="00CD6B7A">
      <w:pPr>
        <w:pStyle w:val="af"/>
        <w:numPr>
          <w:ilvl w:val="0"/>
          <w:numId w:val="10"/>
        </w:numPr>
        <w:ind w:left="0" w:firstLine="709"/>
        <w:jc w:val="both"/>
        <w:rPr>
          <w:rFonts w:cs="Times New Roman"/>
          <w:szCs w:val="28"/>
          <w:lang w:val="ru-RU"/>
        </w:rPr>
      </w:pPr>
      <w:r w:rsidRPr="00CE1C94">
        <w:rPr>
          <w:rFonts w:cs="Times New Roman"/>
          <w:szCs w:val="28"/>
          <w:lang w:val="ru-RU"/>
        </w:rPr>
        <w:t>подпункт 2) пункта 1 статьи 535 дополнить частью второй следующего содержания:</w:t>
      </w:r>
    </w:p>
    <w:p w14:paraId="0A4094B2" w14:textId="77777777" w:rsidR="00CD6B7A" w:rsidRPr="00CE1C94" w:rsidRDefault="00CD6B7A" w:rsidP="00CD6B7A">
      <w:pPr>
        <w:pStyle w:val="a9"/>
        <w:ind w:firstLine="709"/>
        <w:contextualSpacing/>
        <w:jc w:val="both"/>
        <w:rPr>
          <w:rFonts w:ascii="Times New Roman" w:hAnsi="Times New Roman" w:cs="Times New Roman"/>
          <w:sz w:val="28"/>
          <w:szCs w:val="28"/>
          <w:lang w:val="ru-RU"/>
        </w:rPr>
      </w:pPr>
      <w:r w:rsidRPr="00CE1C94">
        <w:rPr>
          <w:rFonts w:ascii="Times New Roman" w:hAnsi="Times New Roman" w:cs="Times New Roman"/>
          <w:sz w:val="28"/>
          <w:szCs w:val="28"/>
          <w:lang w:val="ru-RU"/>
        </w:rPr>
        <w:t>«При этом по товарам, указанным в подпункте 10) статьи 536 настоящего Кодекса, плательщиками акцизов являются физические лица;»;</w:t>
      </w:r>
    </w:p>
    <w:p w14:paraId="6A9520D7" w14:textId="77777777" w:rsidR="008139A9" w:rsidRPr="00CE1C94" w:rsidRDefault="00A61C48" w:rsidP="00424243">
      <w:pPr>
        <w:pStyle w:val="af"/>
        <w:numPr>
          <w:ilvl w:val="0"/>
          <w:numId w:val="10"/>
        </w:numPr>
        <w:ind w:left="0" w:firstLine="709"/>
        <w:jc w:val="both"/>
        <w:rPr>
          <w:rFonts w:cs="Times New Roman"/>
          <w:szCs w:val="28"/>
          <w:lang w:val="ru-RU"/>
        </w:rPr>
      </w:pPr>
      <w:r w:rsidRPr="00CE1C94">
        <w:rPr>
          <w:rFonts w:cs="Times New Roman"/>
          <w:szCs w:val="28"/>
          <w:lang w:val="ru-RU"/>
        </w:rPr>
        <w:t>часть первую статьи 536 дополнить подпунктом 11) следующего содержания:</w:t>
      </w:r>
    </w:p>
    <w:p w14:paraId="7619D070" w14:textId="77777777" w:rsidR="00A61C48" w:rsidRPr="00CE1C94" w:rsidRDefault="00A61C48" w:rsidP="00424243">
      <w:pPr>
        <w:pStyle w:val="af"/>
        <w:ind w:left="0" w:firstLine="709"/>
        <w:jc w:val="both"/>
        <w:rPr>
          <w:rFonts w:cs="Times New Roman"/>
          <w:szCs w:val="28"/>
          <w:lang w:val="ru-RU"/>
        </w:rPr>
      </w:pPr>
      <w:r w:rsidRPr="00CE1C94">
        <w:rPr>
          <w:rFonts w:cs="Times New Roman"/>
          <w:szCs w:val="28"/>
          <w:lang w:val="ru-RU"/>
        </w:rPr>
        <w:t>«</w:t>
      </w:r>
      <w:r w:rsidR="00424243" w:rsidRPr="00CE1C94">
        <w:rPr>
          <w:rFonts w:cs="Times New Roman"/>
          <w:szCs w:val="28"/>
          <w:lang w:val="ru-RU"/>
        </w:rPr>
        <w:t>11) кальянная смесь»;</w:t>
      </w:r>
    </w:p>
    <w:p w14:paraId="575E4DF3" w14:textId="77777777" w:rsidR="00424243" w:rsidRPr="00CE1C94" w:rsidRDefault="00424243" w:rsidP="00424243">
      <w:pPr>
        <w:pStyle w:val="af"/>
        <w:numPr>
          <w:ilvl w:val="0"/>
          <w:numId w:val="10"/>
        </w:numPr>
        <w:ind w:left="0" w:firstLine="709"/>
        <w:jc w:val="both"/>
        <w:rPr>
          <w:rFonts w:cs="Times New Roman"/>
          <w:szCs w:val="28"/>
          <w:lang w:val="ru-RU"/>
        </w:rPr>
      </w:pPr>
      <w:r w:rsidRPr="00CE1C94">
        <w:rPr>
          <w:rFonts w:cs="Times New Roman"/>
          <w:szCs w:val="28"/>
          <w:lang w:val="ru-RU"/>
        </w:rPr>
        <w:t>строки 3, 8, 9, 18 пункта 6 статьи 537 изложить в следующей редакции:</w:t>
      </w:r>
    </w:p>
    <w:p w14:paraId="57E14775" w14:textId="77777777" w:rsidR="00A61C48" w:rsidRPr="00CE1C94" w:rsidRDefault="00424243" w:rsidP="00424243">
      <w:pPr>
        <w:pStyle w:val="af"/>
        <w:ind w:left="1069"/>
        <w:jc w:val="both"/>
        <w:rPr>
          <w:rFonts w:cs="Times New Roman"/>
          <w:szCs w:val="28"/>
          <w:lang w:val="ru-RU"/>
        </w:rPr>
      </w:pPr>
      <w:r w:rsidRPr="00CE1C94">
        <w:rPr>
          <w:rFonts w:cs="Times New Roman"/>
          <w:szCs w:val="28"/>
          <w:lang w:val="ru-RU"/>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0"/>
        <w:gridCol w:w="2312"/>
        <w:gridCol w:w="2885"/>
        <w:gridCol w:w="2336"/>
      </w:tblGrid>
      <w:tr w:rsidR="00424243" w:rsidRPr="00CE1C94" w14:paraId="3F8E0CC2" w14:textId="77777777" w:rsidTr="00424243">
        <w:trPr>
          <w:cantSplit/>
          <w:tblHeader/>
          <w:jc w:val="center"/>
        </w:trPr>
        <w:tc>
          <w:tcPr>
            <w:tcW w:w="2339" w:type="dxa"/>
            <w:vAlign w:val="center"/>
          </w:tcPr>
          <w:p w14:paraId="787F27B8" w14:textId="77777777" w:rsidR="00424243" w:rsidRPr="00CE1C94" w:rsidRDefault="00424243" w:rsidP="00424243">
            <w:pPr>
              <w:pStyle w:val="af"/>
              <w:ind w:left="1069"/>
              <w:rPr>
                <w:rFonts w:cs="Times New Roman"/>
                <w:szCs w:val="28"/>
              </w:rPr>
            </w:pPr>
            <w:r w:rsidRPr="00CE1C94">
              <w:rPr>
                <w:rFonts w:cs="Times New Roman"/>
                <w:szCs w:val="28"/>
              </w:rPr>
              <w:t>№ п/п</w:t>
            </w:r>
          </w:p>
        </w:tc>
        <w:tc>
          <w:tcPr>
            <w:tcW w:w="2339" w:type="dxa"/>
            <w:vAlign w:val="center"/>
          </w:tcPr>
          <w:p w14:paraId="4123C457" w14:textId="77777777" w:rsidR="00424243" w:rsidRPr="00CE1C94" w:rsidRDefault="00424243" w:rsidP="00424243">
            <w:pPr>
              <w:jc w:val="center"/>
              <w:rPr>
                <w:rFonts w:cs="Times New Roman"/>
                <w:szCs w:val="28"/>
              </w:rPr>
            </w:pPr>
            <w:proofErr w:type="spellStart"/>
            <w:r w:rsidRPr="00CE1C94">
              <w:rPr>
                <w:rFonts w:cs="Times New Roman"/>
                <w:szCs w:val="28"/>
              </w:rPr>
              <w:t>Код</w:t>
            </w:r>
            <w:proofErr w:type="spellEnd"/>
            <w:r w:rsidRPr="00CE1C94">
              <w:rPr>
                <w:rFonts w:cs="Times New Roman"/>
                <w:szCs w:val="28"/>
              </w:rPr>
              <w:t xml:space="preserve"> ТН ВЭД ЕАЭС</w:t>
            </w:r>
          </w:p>
        </w:tc>
        <w:tc>
          <w:tcPr>
            <w:tcW w:w="2339" w:type="dxa"/>
            <w:vAlign w:val="center"/>
          </w:tcPr>
          <w:p w14:paraId="1430193F" w14:textId="77777777" w:rsidR="00424243" w:rsidRPr="00CE1C94" w:rsidRDefault="00424243" w:rsidP="00424243">
            <w:pPr>
              <w:jc w:val="center"/>
              <w:rPr>
                <w:rFonts w:cs="Times New Roman"/>
                <w:szCs w:val="28"/>
              </w:rPr>
            </w:pPr>
            <w:proofErr w:type="spellStart"/>
            <w:r w:rsidRPr="00CE1C94">
              <w:rPr>
                <w:rFonts w:cs="Times New Roman"/>
                <w:szCs w:val="28"/>
              </w:rPr>
              <w:t>Виды</w:t>
            </w:r>
            <w:proofErr w:type="spellEnd"/>
            <w:r w:rsidRPr="00CE1C94">
              <w:rPr>
                <w:rFonts w:cs="Times New Roman"/>
                <w:szCs w:val="28"/>
              </w:rPr>
              <w:t xml:space="preserve"> </w:t>
            </w:r>
            <w:proofErr w:type="spellStart"/>
            <w:r w:rsidRPr="00CE1C94">
              <w:rPr>
                <w:rFonts w:cs="Times New Roman"/>
                <w:szCs w:val="28"/>
              </w:rPr>
              <w:t>подакцизных</w:t>
            </w:r>
            <w:proofErr w:type="spellEnd"/>
            <w:r w:rsidRPr="00CE1C94">
              <w:rPr>
                <w:rFonts w:cs="Times New Roman"/>
                <w:szCs w:val="28"/>
              </w:rPr>
              <w:t xml:space="preserve"> </w:t>
            </w:r>
            <w:proofErr w:type="spellStart"/>
            <w:r w:rsidRPr="00CE1C94">
              <w:rPr>
                <w:rFonts w:cs="Times New Roman"/>
                <w:szCs w:val="28"/>
              </w:rPr>
              <w:t>товаров</w:t>
            </w:r>
            <w:proofErr w:type="spellEnd"/>
          </w:p>
        </w:tc>
        <w:tc>
          <w:tcPr>
            <w:tcW w:w="2339" w:type="dxa"/>
            <w:vAlign w:val="center"/>
          </w:tcPr>
          <w:p w14:paraId="14453EFC" w14:textId="77777777" w:rsidR="00424243" w:rsidRPr="00CE1C94" w:rsidRDefault="00424243" w:rsidP="00424243">
            <w:pPr>
              <w:jc w:val="both"/>
              <w:rPr>
                <w:rFonts w:cs="Times New Roman"/>
                <w:szCs w:val="28"/>
                <w:lang w:val="ru-RU"/>
              </w:rPr>
            </w:pPr>
            <w:r w:rsidRPr="00CE1C94">
              <w:rPr>
                <w:rFonts w:cs="Times New Roman"/>
                <w:szCs w:val="28"/>
                <w:lang w:val="ru-RU"/>
              </w:rPr>
              <w:t>Ставки акцизов (в тенге за единицу измерения)</w:t>
            </w:r>
          </w:p>
        </w:tc>
      </w:tr>
      <w:tr w:rsidR="00424243" w:rsidRPr="00CE1C94" w14:paraId="5D9C3DA7" w14:textId="77777777" w:rsidTr="00424243">
        <w:trPr>
          <w:cantSplit/>
          <w:jc w:val="center"/>
        </w:trPr>
        <w:tc>
          <w:tcPr>
            <w:tcW w:w="2339" w:type="dxa"/>
            <w:vAlign w:val="center"/>
          </w:tcPr>
          <w:p w14:paraId="478C45B1" w14:textId="77777777" w:rsidR="00424243" w:rsidRPr="00CE1C94" w:rsidRDefault="00424243" w:rsidP="00424243">
            <w:pPr>
              <w:jc w:val="center"/>
              <w:rPr>
                <w:rFonts w:cs="Times New Roman"/>
                <w:szCs w:val="28"/>
              </w:rPr>
            </w:pPr>
            <w:r w:rsidRPr="00CE1C94">
              <w:rPr>
                <w:rFonts w:cs="Times New Roman"/>
                <w:szCs w:val="28"/>
              </w:rPr>
              <w:t>1</w:t>
            </w:r>
          </w:p>
        </w:tc>
        <w:tc>
          <w:tcPr>
            <w:tcW w:w="2339" w:type="dxa"/>
            <w:vAlign w:val="center"/>
          </w:tcPr>
          <w:p w14:paraId="6B5A819F" w14:textId="77777777" w:rsidR="00424243" w:rsidRPr="00CE1C94" w:rsidRDefault="00424243" w:rsidP="00424243">
            <w:pPr>
              <w:jc w:val="center"/>
              <w:rPr>
                <w:rFonts w:cs="Times New Roman"/>
                <w:szCs w:val="28"/>
              </w:rPr>
            </w:pPr>
            <w:r w:rsidRPr="00CE1C94">
              <w:rPr>
                <w:rFonts w:cs="Times New Roman"/>
                <w:szCs w:val="28"/>
              </w:rPr>
              <w:t>2</w:t>
            </w:r>
          </w:p>
        </w:tc>
        <w:tc>
          <w:tcPr>
            <w:tcW w:w="2339" w:type="dxa"/>
            <w:vAlign w:val="center"/>
          </w:tcPr>
          <w:p w14:paraId="0A2BA74D" w14:textId="77777777" w:rsidR="00424243" w:rsidRPr="00CE1C94" w:rsidRDefault="00424243" w:rsidP="00424243">
            <w:pPr>
              <w:jc w:val="center"/>
              <w:rPr>
                <w:rFonts w:cs="Times New Roman"/>
                <w:szCs w:val="28"/>
              </w:rPr>
            </w:pPr>
            <w:r w:rsidRPr="00CE1C94">
              <w:rPr>
                <w:rFonts w:cs="Times New Roman"/>
                <w:szCs w:val="28"/>
              </w:rPr>
              <w:t>3</w:t>
            </w:r>
          </w:p>
        </w:tc>
        <w:tc>
          <w:tcPr>
            <w:tcW w:w="2339" w:type="dxa"/>
            <w:vAlign w:val="center"/>
          </w:tcPr>
          <w:p w14:paraId="47BDF63C" w14:textId="77777777" w:rsidR="00424243" w:rsidRPr="00CE1C94" w:rsidRDefault="00424243" w:rsidP="00424243">
            <w:pPr>
              <w:jc w:val="center"/>
              <w:rPr>
                <w:rFonts w:cs="Times New Roman"/>
                <w:szCs w:val="28"/>
              </w:rPr>
            </w:pPr>
            <w:r w:rsidRPr="00CE1C94">
              <w:rPr>
                <w:rFonts w:cs="Times New Roman"/>
                <w:szCs w:val="28"/>
              </w:rPr>
              <w:t>4</w:t>
            </w:r>
          </w:p>
        </w:tc>
      </w:tr>
      <w:tr w:rsidR="00424243" w:rsidRPr="00CE1C94" w14:paraId="58E827D7" w14:textId="77777777" w:rsidTr="00424243">
        <w:trPr>
          <w:cantSplit/>
          <w:jc w:val="center"/>
        </w:trPr>
        <w:tc>
          <w:tcPr>
            <w:tcW w:w="2339" w:type="dxa"/>
            <w:vAlign w:val="center"/>
          </w:tcPr>
          <w:p w14:paraId="4DF6120C" w14:textId="1815CB06" w:rsidR="00424243" w:rsidRPr="00CE1C94" w:rsidRDefault="00424243" w:rsidP="00424243">
            <w:pPr>
              <w:jc w:val="center"/>
              <w:rPr>
                <w:rFonts w:cs="Times New Roman"/>
                <w:szCs w:val="28"/>
              </w:rPr>
            </w:pPr>
          </w:p>
        </w:tc>
        <w:tc>
          <w:tcPr>
            <w:tcW w:w="2339" w:type="dxa"/>
            <w:vAlign w:val="center"/>
          </w:tcPr>
          <w:p w14:paraId="741F4327" w14:textId="77777777" w:rsidR="00424243" w:rsidRPr="00CE1C94" w:rsidRDefault="00424243" w:rsidP="00424243">
            <w:pPr>
              <w:jc w:val="center"/>
              <w:rPr>
                <w:rFonts w:cs="Times New Roman"/>
                <w:szCs w:val="28"/>
              </w:rPr>
            </w:pPr>
            <w:proofErr w:type="spellStart"/>
            <w:r w:rsidRPr="00CE1C94">
              <w:rPr>
                <w:rFonts w:cs="Times New Roman"/>
                <w:szCs w:val="28"/>
              </w:rPr>
              <w:t>из</w:t>
            </w:r>
            <w:proofErr w:type="spellEnd"/>
            <w:r w:rsidRPr="00CE1C94">
              <w:rPr>
                <w:rFonts w:cs="Times New Roman"/>
                <w:szCs w:val="28"/>
              </w:rPr>
              <w:t xml:space="preserve"> 2208</w:t>
            </w:r>
          </w:p>
        </w:tc>
        <w:tc>
          <w:tcPr>
            <w:tcW w:w="2339" w:type="dxa"/>
            <w:vAlign w:val="center"/>
          </w:tcPr>
          <w:p w14:paraId="6E60257A" w14:textId="77777777" w:rsidR="00424243" w:rsidRPr="00CE1C94" w:rsidRDefault="00424243" w:rsidP="00424243">
            <w:pPr>
              <w:jc w:val="both"/>
              <w:rPr>
                <w:rFonts w:cs="Times New Roman"/>
                <w:szCs w:val="28"/>
                <w:lang w:val="ru-RU"/>
              </w:rPr>
            </w:pPr>
            <w:r w:rsidRPr="00CE1C94">
              <w:rPr>
                <w:rFonts w:cs="Times New Roman"/>
                <w:szCs w:val="28"/>
                <w:lang w:val="ru-RU"/>
              </w:rPr>
              <w:t xml:space="preserve">Спирт этиловый </w:t>
            </w:r>
            <w:proofErr w:type="spellStart"/>
            <w:r w:rsidRPr="00CE1C94">
              <w:rPr>
                <w:rFonts w:cs="Times New Roman"/>
                <w:szCs w:val="28"/>
                <w:lang w:val="ru-RU"/>
              </w:rPr>
              <w:t>неденатурированный</w:t>
            </w:r>
            <w:proofErr w:type="spellEnd"/>
            <w:r w:rsidRPr="00CE1C94">
              <w:rPr>
                <w:rFonts w:cs="Times New Roman"/>
                <w:szCs w:val="28"/>
                <w:lang w:val="ru-RU"/>
              </w:rPr>
              <w:t xml:space="preserve">, спиртовые настойки и прочие спиртные напитки с концентрацией спирта менее 80 объемных процентов (кроме спирта этилового </w:t>
            </w:r>
            <w:proofErr w:type="spellStart"/>
            <w:r w:rsidRPr="00CE1C94">
              <w:rPr>
                <w:rFonts w:cs="Times New Roman"/>
                <w:szCs w:val="28"/>
                <w:lang w:val="ru-RU"/>
              </w:rPr>
              <w:t>неденатурированного</w:t>
            </w:r>
            <w:proofErr w:type="spellEnd"/>
            <w:r w:rsidRPr="00CE1C94">
              <w:rPr>
                <w:rFonts w:cs="Times New Roman"/>
                <w:szCs w:val="28"/>
                <w:lang w:val="ru-RU"/>
              </w:rPr>
              <w:t>, реализуемого или используемого для производства алкогольной продукции и отпускаемого государственным медицинским учреждениям в пределах установленных квот), этиловый спирт и прочие спирты денатурированные любой концентрации (кроме спирта этилового (этанола) денатурированного топливного (не бесцветного, окрашенного) для потребления на внутреннем рынке)</w:t>
            </w:r>
          </w:p>
        </w:tc>
        <w:tc>
          <w:tcPr>
            <w:tcW w:w="2339" w:type="dxa"/>
            <w:vAlign w:val="center"/>
          </w:tcPr>
          <w:p w14:paraId="798AB254" w14:textId="77777777" w:rsidR="00424243" w:rsidRPr="00CE1C94" w:rsidRDefault="00424243" w:rsidP="00424243">
            <w:pPr>
              <w:jc w:val="center"/>
              <w:rPr>
                <w:rFonts w:cs="Times New Roman"/>
                <w:szCs w:val="28"/>
              </w:rPr>
            </w:pPr>
            <w:r w:rsidRPr="00CE1C94">
              <w:rPr>
                <w:rFonts w:cs="Times New Roman"/>
                <w:szCs w:val="28"/>
              </w:rPr>
              <w:t xml:space="preserve">2 805 </w:t>
            </w:r>
            <w:proofErr w:type="spellStart"/>
            <w:r w:rsidRPr="00CE1C94">
              <w:rPr>
                <w:rFonts w:cs="Times New Roman"/>
                <w:szCs w:val="28"/>
              </w:rPr>
              <w:t>тенге</w:t>
            </w:r>
            <w:proofErr w:type="spellEnd"/>
            <w:r w:rsidRPr="00CE1C94">
              <w:rPr>
                <w:rFonts w:cs="Times New Roman"/>
                <w:szCs w:val="28"/>
              </w:rPr>
              <w:t>/</w:t>
            </w:r>
            <w:proofErr w:type="spellStart"/>
            <w:r w:rsidRPr="00CE1C94">
              <w:rPr>
                <w:rFonts w:cs="Times New Roman"/>
                <w:szCs w:val="28"/>
              </w:rPr>
              <w:t>литр</w:t>
            </w:r>
            <w:proofErr w:type="spellEnd"/>
            <w:r w:rsidRPr="00CE1C94">
              <w:rPr>
                <w:rFonts w:cs="Times New Roman"/>
                <w:szCs w:val="28"/>
              </w:rPr>
              <w:t xml:space="preserve"> 100 % </w:t>
            </w:r>
            <w:proofErr w:type="spellStart"/>
            <w:r w:rsidRPr="00CE1C94">
              <w:rPr>
                <w:rFonts w:cs="Times New Roman"/>
                <w:szCs w:val="28"/>
              </w:rPr>
              <w:t>спирта</w:t>
            </w:r>
            <w:proofErr w:type="spellEnd"/>
          </w:p>
        </w:tc>
      </w:tr>
      <w:tr w:rsidR="00424243" w:rsidRPr="00CE1C94" w14:paraId="12FBF1A7" w14:textId="77777777" w:rsidTr="00424243">
        <w:trPr>
          <w:cantSplit/>
          <w:jc w:val="center"/>
        </w:trPr>
        <w:tc>
          <w:tcPr>
            <w:tcW w:w="2339" w:type="dxa"/>
            <w:vAlign w:val="center"/>
          </w:tcPr>
          <w:p w14:paraId="5D4D4F86" w14:textId="77777777" w:rsidR="00424243" w:rsidRPr="00CE1C94" w:rsidRDefault="00424243" w:rsidP="00424243">
            <w:pPr>
              <w:jc w:val="center"/>
              <w:rPr>
                <w:rFonts w:cs="Times New Roman"/>
                <w:szCs w:val="28"/>
                <w:lang w:val="ru-RU"/>
              </w:rPr>
            </w:pPr>
            <w:r w:rsidRPr="00CE1C94">
              <w:rPr>
                <w:rFonts w:cs="Times New Roman"/>
                <w:szCs w:val="28"/>
                <w:lang w:val="ru-RU"/>
              </w:rPr>
              <w:t>…</w:t>
            </w:r>
          </w:p>
        </w:tc>
        <w:tc>
          <w:tcPr>
            <w:tcW w:w="2339" w:type="dxa"/>
            <w:vAlign w:val="center"/>
          </w:tcPr>
          <w:p w14:paraId="79F0C183" w14:textId="77777777" w:rsidR="00424243" w:rsidRPr="00CE1C94" w:rsidRDefault="00424243" w:rsidP="00424243">
            <w:pPr>
              <w:jc w:val="center"/>
              <w:rPr>
                <w:rFonts w:cs="Times New Roman"/>
                <w:szCs w:val="28"/>
              </w:rPr>
            </w:pPr>
          </w:p>
        </w:tc>
        <w:tc>
          <w:tcPr>
            <w:tcW w:w="2339" w:type="dxa"/>
            <w:vAlign w:val="center"/>
          </w:tcPr>
          <w:p w14:paraId="243CA5C5" w14:textId="77777777" w:rsidR="00424243" w:rsidRPr="00CE1C94" w:rsidRDefault="00424243" w:rsidP="00424243">
            <w:pPr>
              <w:jc w:val="both"/>
              <w:rPr>
                <w:rFonts w:cs="Times New Roman"/>
                <w:szCs w:val="28"/>
                <w:lang w:val="ru-RU"/>
              </w:rPr>
            </w:pPr>
          </w:p>
        </w:tc>
        <w:tc>
          <w:tcPr>
            <w:tcW w:w="2339" w:type="dxa"/>
            <w:vAlign w:val="center"/>
          </w:tcPr>
          <w:p w14:paraId="45B02EB0" w14:textId="77777777" w:rsidR="00424243" w:rsidRPr="00CE1C94" w:rsidRDefault="00424243" w:rsidP="00424243">
            <w:pPr>
              <w:jc w:val="center"/>
              <w:rPr>
                <w:rFonts w:cs="Times New Roman"/>
                <w:szCs w:val="28"/>
              </w:rPr>
            </w:pPr>
          </w:p>
        </w:tc>
      </w:tr>
      <w:tr w:rsidR="00424243" w:rsidRPr="00CE1C94" w14:paraId="06ED9CE6" w14:textId="77777777" w:rsidTr="00424243">
        <w:trPr>
          <w:cantSplit/>
          <w:jc w:val="center"/>
        </w:trPr>
        <w:tc>
          <w:tcPr>
            <w:tcW w:w="2339" w:type="dxa"/>
            <w:vAlign w:val="center"/>
          </w:tcPr>
          <w:p w14:paraId="667253BB" w14:textId="77777777" w:rsidR="00424243" w:rsidRPr="00CE1C94" w:rsidRDefault="00424243" w:rsidP="00424243">
            <w:pPr>
              <w:jc w:val="center"/>
              <w:rPr>
                <w:rFonts w:cs="Times New Roman"/>
                <w:szCs w:val="28"/>
              </w:rPr>
            </w:pPr>
            <w:r w:rsidRPr="00CE1C94">
              <w:rPr>
                <w:rFonts w:cs="Times New Roman"/>
                <w:szCs w:val="28"/>
              </w:rPr>
              <w:lastRenderedPageBreak/>
              <w:t>8.</w:t>
            </w:r>
          </w:p>
        </w:tc>
        <w:tc>
          <w:tcPr>
            <w:tcW w:w="2339" w:type="dxa"/>
            <w:vAlign w:val="center"/>
          </w:tcPr>
          <w:p w14:paraId="4B031263" w14:textId="77777777" w:rsidR="00424243" w:rsidRPr="00CE1C94" w:rsidRDefault="00424243" w:rsidP="00424243">
            <w:pPr>
              <w:jc w:val="center"/>
              <w:rPr>
                <w:rFonts w:cs="Times New Roman"/>
                <w:szCs w:val="28"/>
              </w:rPr>
            </w:pPr>
            <w:proofErr w:type="spellStart"/>
            <w:r w:rsidRPr="00CE1C94">
              <w:rPr>
                <w:rFonts w:cs="Times New Roman"/>
                <w:szCs w:val="28"/>
              </w:rPr>
              <w:t>из</w:t>
            </w:r>
            <w:proofErr w:type="spellEnd"/>
            <w:r w:rsidRPr="00CE1C94">
              <w:rPr>
                <w:rFonts w:cs="Times New Roman"/>
                <w:szCs w:val="28"/>
              </w:rPr>
              <w:t xml:space="preserve"> 2205, 2208</w:t>
            </w:r>
          </w:p>
        </w:tc>
        <w:tc>
          <w:tcPr>
            <w:tcW w:w="2339" w:type="dxa"/>
            <w:vAlign w:val="center"/>
          </w:tcPr>
          <w:p w14:paraId="4FE5378E" w14:textId="77777777" w:rsidR="00424243" w:rsidRPr="00CE1C94" w:rsidRDefault="00424243" w:rsidP="00424243">
            <w:pPr>
              <w:jc w:val="both"/>
              <w:rPr>
                <w:rFonts w:cs="Times New Roman"/>
                <w:szCs w:val="28"/>
                <w:lang w:val="ru-RU"/>
              </w:rPr>
            </w:pPr>
            <w:r w:rsidRPr="00CE1C94">
              <w:rPr>
                <w:rFonts w:cs="Times New Roman"/>
                <w:szCs w:val="28"/>
                <w:lang w:val="ru-RU"/>
              </w:rPr>
              <w:t>Алкогольная продукция (кроме вин, вин фруктовых (плодовых), без добавления ректификованного этилового спирта из пищевого сырья, вина наливом (виноматериала), пива и пивного напитка), сидра</w:t>
            </w:r>
          </w:p>
        </w:tc>
        <w:tc>
          <w:tcPr>
            <w:tcW w:w="2339" w:type="dxa"/>
            <w:vAlign w:val="center"/>
          </w:tcPr>
          <w:p w14:paraId="27912964" w14:textId="77777777" w:rsidR="00424243" w:rsidRPr="00CE1C94" w:rsidRDefault="00424243" w:rsidP="00424243">
            <w:pPr>
              <w:jc w:val="center"/>
              <w:rPr>
                <w:rFonts w:cs="Times New Roman"/>
                <w:szCs w:val="28"/>
              </w:rPr>
            </w:pPr>
            <w:r w:rsidRPr="00CE1C94">
              <w:rPr>
                <w:rFonts w:cs="Times New Roman"/>
                <w:szCs w:val="28"/>
              </w:rPr>
              <w:t xml:space="preserve">2 805 </w:t>
            </w:r>
            <w:proofErr w:type="spellStart"/>
            <w:r w:rsidRPr="00CE1C94">
              <w:rPr>
                <w:rFonts w:cs="Times New Roman"/>
                <w:szCs w:val="28"/>
              </w:rPr>
              <w:t>тенге</w:t>
            </w:r>
            <w:proofErr w:type="spellEnd"/>
            <w:r w:rsidRPr="00CE1C94">
              <w:rPr>
                <w:rFonts w:cs="Times New Roman"/>
                <w:szCs w:val="28"/>
              </w:rPr>
              <w:t>/</w:t>
            </w:r>
            <w:proofErr w:type="spellStart"/>
            <w:r w:rsidRPr="00CE1C94">
              <w:rPr>
                <w:rFonts w:cs="Times New Roman"/>
                <w:szCs w:val="28"/>
              </w:rPr>
              <w:t>литр</w:t>
            </w:r>
            <w:proofErr w:type="spellEnd"/>
            <w:r w:rsidRPr="00CE1C94">
              <w:rPr>
                <w:rFonts w:cs="Times New Roman"/>
                <w:szCs w:val="28"/>
              </w:rPr>
              <w:t xml:space="preserve"> 100 % </w:t>
            </w:r>
            <w:proofErr w:type="spellStart"/>
            <w:r w:rsidRPr="00CE1C94">
              <w:rPr>
                <w:rFonts w:cs="Times New Roman"/>
                <w:szCs w:val="28"/>
              </w:rPr>
              <w:t>спирта</w:t>
            </w:r>
            <w:proofErr w:type="spellEnd"/>
          </w:p>
        </w:tc>
      </w:tr>
      <w:tr w:rsidR="00424243" w:rsidRPr="00CE1C94" w14:paraId="3DBE399D" w14:textId="77777777" w:rsidTr="00424243">
        <w:trPr>
          <w:cantSplit/>
          <w:jc w:val="center"/>
        </w:trPr>
        <w:tc>
          <w:tcPr>
            <w:tcW w:w="2339" w:type="dxa"/>
            <w:vAlign w:val="center"/>
          </w:tcPr>
          <w:p w14:paraId="64A8E68A" w14:textId="77777777" w:rsidR="00424243" w:rsidRPr="00CE1C94" w:rsidRDefault="00424243" w:rsidP="00424243">
            <w:pPr>
              <w:jc w:val="center"/>
              <w:rPr>
                <w:rFonts w:cs="Times New Roman"/>
                <w:szCs w:val="28"/>
              </w:rPr>
            </w:pPr>
            <w:r w:rsidRPr="00CE1C94">
              <w:rPr>
                <w:rFonts w:cs="Times New Roman"/>
                <w:szCs w:val="28"/>
              </w:rPr>
              <w:t>9.</w:t>
            </w:r>
          </w:p>
        </w:tc>
        <w:tc>
          <w:tcPr>
            <w:tcW w:w="2339" w:type="dxa"/>
            <w:vAlign w:val="center"/>
          </w:tcPr>
          <w:p w14:paraId="3EA124CF" w14:textId="77777777" w:rsidR="00424243" w:rsidRPr="00CE1C94" w:rsidRDefault="00424243" w:rsidP="00424243">
            <w:pPr>
              <w:jc w:val="center"/>
              <w:rPr>
                <w:rFonts w:cs="Times New Roman"/>
                <w:szCs w:val="28"/>
              </w:rPr>
            </w:pPr>
            <w:proofErr w:type="spellStart"/>
            <w:r w:rsidRPr="00CE1C94">
              <w:rPr>
                <w:rFonts w:cs="Times New Roman"/>
                <w:szCs w:val="28"/>
              </w:rPr>
              <w:t>из</w:t>
            </w:r>
            <w:proofErr w:type="spellEnd"/>
            <w:r w:rsidRPr="00CE1C94">
              <w:rPr>
                <w:rFonts w:cs="Times New Roman"/>
                <w:szCs w:val="28"/>
              </w:rPr>
              <w:t xml:space="preserve"> 2204, 2206</w:t>
            </w:r>
          </w:p>
        </w:tc>
        <w:tc>
          <w:tcPr>
            <w:tcW w:w="2339" w:type="dxa"/>
            <w:vAlign w:val="center"/>
          </w:tcPr>
          <w:p w14:paraId="470DE986" w14:textId="77777777" w:rsidR="00424243" w:rsidRPr="00CE1C94" w:rsidRDefault="00424243" w:rsidP="00424243">
            <w:pPr>
              <w:jc w:val="both"/>
              <w:rPr>
                <w:rFonts w:cs="Times New Roman"/>
                <w:szCs w:val="28"/>
                <w:lang w:val="ru-RU"/>
              </w:rPr>
            </w:pPr>
            <w:r w:rsidRPr="00CE1C94">
              <w:rPr>
                <w:rFonts w:cs="Times New Roman"/>
                <w:szCs w:val="28"/>
                <w:lang w:val="ru-RU"/>
              </w:rPr>
              <w:t>Вино, вино фруктовое (плодовое) без добавления ректификованного этилового спирта из пищевого сырья, сидр</w:t>
            </w:r>
          </w:p>
        </w:tc>
        <w:tc>
          <w:tcPr>
            <w:tcW w:w="2339" w:type="dxa"/>
            <w:vAlign w:val="center"/>
          </w:tcPr>
          <w:p w14:paraId="7BC488BA" w14:textId="77777777" w:rsidR="00424243" w:rsidRPr="00CE1C94" w:rsidRDefault="00424243" w:rsidP="00424243">
            <w:pPr>
              <w:jc w:val="center"/>
              <w:rPr>
                <w:rFonts w:cs="Times New Roman"/>
                <w:szCs w:val="28"/>
              </w:rPr>
            </w:pPr>
            <w:r w:rsidRPr="00CE1C94">
              <w:rPr>
                <w:rFonts w:cs="Times New Roman"/>
                <w:szCs w:val="28"/>
              </w:rPr>
              <w:t xml:space="preserve">38 </w:t>
            </w:r>
            <w:proofErr w:type="spellStart"/>
            <w:r w:rsidRPr="00CE1C94">
              <w:rPr>
                <w:rFonts w:cs="Times New Roman"/>
                <w:szCs w:val="28"/>
              </w:rPr>
              <w:t>тенге</w:t>
            </w:r>
            <w:proofErr w:type="spellEnd"/>
            <w:r w:rsidRPr="00CE1C94">
              <w:rPr>
                <w:rFonts w:cs="Times New Roman"/>
                <w:szCs w:val="28"/>
              </w:rPr>
              <w:t xml:space="preserve"> / </w:t>
            </w:r>
            <w:proofErr w:type="spellStart"/>
            <w:r w:rsidRPr="00CE1C94">
              <w:rPr>
                <w:rFonts w:cs="Times New Roman"/>
                <w:szCs w:val="28"/>
              </w:rPr>
              <w:t>литр</w:t>
            </w:r>
            <w:proofErr w:type="spellEnd"/>
          </w:p>
        </w:tc>
      </w:tr>
      <w:tr w:rsidR="00424243" w:rsidRPr="00CE1C94" w14:paraId="6B9018BA" w14:textId="77777777" w:rsidTr="00424243">
        <w:trPr>
          <w:cantSplit/>
          <w:jc w:val="center"/>
        </w:trPr>
        <w:tc>
          <w:tcPr>
            <w:tcW w:w="2339" w:type="dxa"/>
            <w:vAlign w:val="center"/>
          </w:tcPr>
          <w:p w14:paraId="45B50132" w14:textId="77777777" w:rsidR="00424243" w:rsidRPr="00CE1C94" w:rsidRDefault="00424243" w:rsidP="00424243">
            <w:pPr>
              <w:jc w:val="center"/>
              <w:rPr>
                <w:rFonts w:cs="Times New Roman"/>
                <w:szCs w:val="28"/>
                <w:lang w:val="ru-RU"/>
              </w:rPr>
            </w:pPr>
            <w:r w:rsidRPr="00CE1C94">
              <w:rPr>
                <w:rFonts w:cs="Times New Roman"/>
                <w:szCs w:val="28"/>
                <w:lang w:val="ru-RU"/>
              </w:rPr>
              <w:t>…</w:t>
            </w:r>
          </w:p>
        </w:tc>
        <w:tc>
          <w:tcPr>
            <w:tcW w:w="2339" w:type="dxa"/>
            <w:vAlign w:val="center"/>
          </w:tcPr>
          <w:p w14:paraId="4BFBA7BE" w14:textId="77777777" w:rsidR="00424243" w:rsidRPr="00CE1C94" w:rsidRDefault="00424243" w:rsidP="00424243">
            <w:pPr>
              <w:jc w:val="center"/>
              <w:rPr>
                <w:rFonts w:cs="Times New Roman"/>
                <w:szCs w:val="28"/>
              </w:rPr>
            </w:pPr>
          </w:p>
        </w:tc>
        <w:tc>
          <w:tcPr>
            <w:tcW w:w="2339" w:type="dxa"/>
            <w:vAlign w:val="center"/>
          </w:tcPr>
          <w:p w14:paraId="105EEFEE" w14:textId="77777777" w:rsidR="00424243" w:rsidRPr="00CE1C94" w:rsidRDefault="00424243" w:rsidP="00424243">
            <w:pPr>
              <w:jc w:val="both"/>
              <w:rPr>
                <w:rFonts w:cs="Times New Roman"/>
                <w:szCs w:val="28"/>
                <w:lang w:val="ru-RU"/>
              </w:rPr>
            </w:pPr>
          </w:p>
        </w:tc>
        <w:tc>
          <w:tcPr>
            <w:tcW w:w="2339" w:type="dxa"/>
            <w:vAlign w:val="center"/>
          </w:tcPr>
          <w:p w14:paraId="25273103" w14:textId="77777777" w:rsidR="00424243" w:rsidRPr="00CE1C94" w:rsidRDefault="00424243" w:rsidP="00424243">
            <w:pPr>
              <w:jc w:val="both"/>
              <w:rPr>
                <w:rFonts w:cs="Times New Roman"/>
                <w:szCs w:val="28"/>
                <w:lang w:val="ru-RU"/>
              </w:rPr>
            </w:pPr>
          </w:p>
        </w:tc>
      </w:tr>
      <w:tr w:rsidR="00424243" w:rsidRPr="00CE1C94" w14:paraId="52C7303E" w14:textId="77777777" w:rsidTr="00424243">
        <w:trPr>
          <w:cantSplit/>
          <w:jc w:val="center"/>
        </w:trPr>
        <w:tc>
          <w:tcPr>
            <w:tcW w:w="2339" w:type="dxa"/>
            <w:vAlign w:val="center"/>
          </w:tcPr>
          <w:p w14:paraId="12119335" w14:textId="77777777" w:rsidR="00424243" w:rsidRPr="00CE1C94" w:rsidRDefault="00424243" w:rsidP="00424243">
            <w:pPr>
              <w:jc w:val="center"/>
              <w:rPr>
                <w:rFonts w:cs="Times New Roman"/>
                <w:szCs w:val="28"/>
              </w:rPr>
            </w:pPr>
            <w:r w:rsidRPr="00CE1C94">
              <w:rPr>
                <w:rFonts w:cs="Times New Roman"/>
                <w:szCs w:val="28"/>
              </w:rPr>
              <w:lastRenderedPageBreak/>
              <w:t>18.</w:t>
            </w:r>
          </w:p>
        </w:tc>
        <w:tc>
          <w:tcPr>
            <w:tcW w:w="2339" w:type="dxa"/>
            <w:vAlign w:val="center"/>
          </w:tcPr>
          <w:p w14:paraId="474900A4" w14:textId="77777777" w:rsidR="00424243" w:rsidRPr="00CE1C94" w:rsidRDefault="00424243" w:rsidP="00424243">
            <w:pPr>
              <w:jc w:val="center"/>
              <w:rPr>
                <w:rFonts w:cs="Times New Roman"/>
                <w:szCs w:val="28"/>
              </w:rPr>
            </w:pPr>
            <w:proofErr w:type="spellStart"/>
            <w:r w:rsidRPr="00CE1C94">
              <w:rPr>
                <w:rFonts w:cs="Times New Roman"/>
                <w:szCs w:val="28"/>
              </w:rPr>
              <w:t>из</w:t>
            </w:r>
            <w:proofErr w:type="spellEnd"/>
            <w:r w:rsidRPr="00CE1C94">
              <w:rPr>
                <w:rFonts w:cs="Times New Roman"/>
                <w:szCs w:val="28"/>
              </w:rPr>
              <w:t xml:space="preserve"> 2403,2404</w:t>
            </w:r>
          </w:p>
        </w:tc>
        <w:tc>
          <w:tcPr>
            <w:tcW w:w="2339" w:type="dxa"/>
            <w:vAlign w:val="center"/>
          </w:tcPr>
          <w:p w14:paraId="56AA69BF" w14:textId="77777777" w:rsidR="00424243" w:rsidRPr="00CE1C94" w:rsidRDefault="00424243" w:rsidP="00424243">
            <w:pPr>
              <w:jc w:val="both"/>
              <w:rPr>
                <w:rFonts w:cs="Times New Roman"/>
                <w:szCs w:val="28"/>
                <w:lang w:val="ru-RU"/>
              </w:rPr>
            </w:pPr>
            <w:r w:rsidRPr="00CE1C94">
              <w:rPr>
                <w:rFonts w:cs="Times New Roman"/>
                <w:szCs w:val="28"/>
                <w:lang w:val="ru-RU"/>
              </w:rPr>
              <w:t>Табак трубочный, курительный, кальянный и прочий (в том числе кальянная смесь, независимо от содержания табака), упакованный в потребительскую тару и предназначенный для конечного потребления, за исключением фармацевтической продукции, содержащей никотин: с 1 января 2026 года по 31 декабря 2026 года включительно с 1 января 2027 года по 31 декабря 2027 года включительно с 1 января 2028 года по 31 декабря 2028 года включительно с 1 января 2029 года по 31 декабря 2029 года включительно с 1 января 2030 года</w:t>
            </w:r>
          </w:p>
        </w:tc>
        <w:tc>
          <w:tcPr>
            <w:tcW w:w="2339" w:type="dxa"/>
            <w:vAlign w:val="center"/>
          </w:tcPr>
          <w:p w14:paraId="62A799E1" w14:textId="77777777" w:rsidR="00424243" w:rsidRPr="00CE1C94" w:rsidRDefault="00424243" w:rsidP="00424243">
            <w:pPr>
              <w:jc w:val="both"/>
              <w:rPr>
                <w:rFonts w:cs="Times New Roman"/>
                <w:szCs w:val="28"/>
                <w:lang w:val="ru-RU"/>
              </w:rPr>
            </w:pPr>
            <w:r w:rsidRPr="00CE1C94">
              <w:rPr>
                <w:rFonts w:cs="Times New Roman"/>
                <w:szCs w:val="28"/>
                <w:lang w:val="ru-RU"/>
              </w:rPr>
              <w:t>15 863 тенге/килограмм 18 835 тенге/килограмм 19 692 тенге/килограмм 20 719 тенге/килограмм 22 791 тенге/килограмм</w:t>
            </w:r>
          </w:p>
        </w:tc>
      </w:tr>
    </w:tbl>
    <w:p w14:paraId="3E929CC1" w14:textId="77777777" w:rsidR="00424243" w:rsidRPr="00CE1C94" w:rsidRDefault="00424243" w:rsidP="00424243">
      <w:pPr>
        <w:jc w:val="both"/>
        <w:rPr>
          <w:rFonts w:cs="Times New Roman"/>
          <w:szCs w:val="28"/>
          <w:lang w:val="ru-RU"/>
        </w:rPr>
      </w:pPr>
      <w:r w:rsidRPr="00CE1C94">
        <w:rPr>
          <w:rFonts w:cs="Times New Roman"/>
          <w:szCs w:val="28"/>
          <w:lang w:val="ru-RU"/>
        </w:rPr>
        <w:t>;</w:t>
      </w:r>
    </w:p>
    <w:p w14:paraId="199476FA" w14:textId="77777777" w:rsidR="00424243" w:rsidRPr="00CE1C94" w:rsidRDefault="00424243" w:rsidP="00424243">
      <w:pPr>
        <w:pStyle w:val="af"/>
        <w:numPr>
          <w:ilvl w:val="0"/>
          <w:numId w:val="10"/>
        </w:numPr>
        <w:ind w:left="0" w:firstLine="709"/>
        <w:jc w:val="both"/>
        <w:rPr>
          <w:rFonts w:cs="Times New Roman"/>
          <w:szCs w:val="28"/>
          <w:lang w:val="ru-RU"/>
        </w:rPr>
      </w:pPr>
      <w:r w:rsidRPr="00CE1C94">
        <w:rPr>
          <w:rFonts w:cs="Times New Roman"/>
          <w:szCs w:val="28"/>
          <w:lang w:val="ru-RU"/>
        </w:rPr>
        <w:t>в подпункте 6) пункта 3 статьи 538 слова «товаров, указанных в подпункте 5)» заменить словами «товаров (в том числе другому юридическому лицу), указанных в подпункте 5) и 9)»;</w:t>
      </w:r>
    </w:p>
    <w:p w14:paraId="6FA506A5" w14:textId="77777777" w:rsidR="00A61C48" w:rsidRPr="00CE1C94" w:rsidRDefault="008A4AD3" w:rsidP="008A4AD3">
      <w:pPr>
        <w:pStyle w:val="af"/>
        <w:numPr>
          <w:ilvl w:val="0"/>
          <w:numId w:val="10"/>
        </w:numPr>
        <w:ind w:left="0" w:firstLine="709"/>
        <w:jc w:val="both"/>
        <w:rPr>
          <w:rFonts w:cs="Times New Roman"/>
          <w:szCs w:val="28"/>
          <w:lang w:val="ru-RU"/>
        </w:rPr>
      </w:pPr>
      <w:r w:rsidRPr="00CE1C94">
        <w:rPr>
          <w:rFonts w:cs="Times New Roman"/>
          <w:szCs w:val="28"/>
          <w:lang w:val="ru-RU"/>
        </w:rPr>
        <w:t>подпункт 1) пункта 1 статьи 545 дополнить частью второй следующего содержания:</w:t>
      </w:r>
    </w:p>
    <w:p w14:paraId="28FCE021" w14:textId="77777777" w:rsidR="008A4AD3" w:rsidRPr="00CE1C94" w:rsidRDefault="008A4AD3" w:rsidP="008A4AD3">
      <w:pPr>
        <w:ind w:firstLine="709"/>
        <w:jc w:val="both"/>
        <w:rPr>
          <w:rFonts w:cs="Times New Roman"/>
          <w:szCs w:val="28"/>
          <w:lang w:val="ru-RU"/>
        </w:rPr>
      </w:pPr>
      <w:r w:rsidRPr="00CE1C94">
        <w:rPr>
          <w:rFonts w:cs="Times New Roman"/>
          <w:szCs w:val="28"/>
          <w:lang w:val="ru-RU"/>
        </w:rPr>
        <w:t xml:space="preserve">«В случае реализации на экспорт энергетических напитков, правом осуществлять такую реализацию обладают производитель и поставщик </w:t>
      </w:r>
      <w:r w:rsidRPr="00CE1C94">
        <w:rPr>
          <w:rFonts w:cs="Times New Roman"/>
          <w:szCs w:val="28"/>
          <w:lang w:val="ru-RU"/>
        </w:rPr>
        <w:lastRenderedPageBreak/>
        <w:t>энергетических напитков, являющихся продуктом переработки давальческих сырья и материалов);»;</w:t>
      </w:r>
    </w:p>
    <w:p w14:paraId="082F12F4" w14:textId="77777777" w:rsidR="008A4AD3" w:rsidRPr="00CE1C94" w:rsidRDefault="008A4AD3" w:rsidP="008A4AD3">
      <w:pPr>
        <w:pStyle w:val="af"/>
        <w:numPr>
          <w:ilvl w:val="0"/>
          <w:numId w:val="10"/>
        </w:numPr>
        <w:ind w:left="0" w:firstLine="709"/>
        <w:jc w:val="both"/>
        <w:rPr>
          <w:rFonts w:cs="Times New Roman"/>
          <w:szCs w:val="28"/>
          <w:lang w:val="ru-RU"/>
        </w:rPr>
      </w:pPr>
      <w:r w:rsidRPr="00CE1C94">
        <w:rPr>
          <w:rFonts w:cs="Times New Roman"/>
          <w:szCs w:val="28"/>
          <w:lang w:val="ru-RU"/>
        </w:rPr>
        <w:t xml:space="preserve">в пункте 1 статьи 553 слова «, в порядке, определенном уполномоченным органом» исключить»; </w:t>
      </w:r>
    </w:p>
    <w:p w14:paraId="10F6E0A0" w14:textId="77777777" w:rsidR="00A61C48" w:rsidRPr="00CE1C94" w:rsidRDefault="008A4AD3" w:rsidP="00424243">
      <w:pPr>
        <w:pStyle w:val="af"/>
        <w:numPr>
          <w:ilvl w:val="0"/>
          <w:numId w:val="10"/>
        </w:numPr>
        <w:jc w:val="both"/>
        <w:rPr>
          <w:rFonts w:cs="Times New Roman"/>
          <w:szCs w:val="28"/>
          <w:lang w:val="ru-RU"/>
        </w:rPr>
      </w:pPr>
      <w:r w:rsidRPr="00CE1C94">
        <w:rPr>
          <w:rFonts w:cs="Times New Roman"/>
          <w:szCs w:val="28"/>
          <w:lang w:val="ru-RU"/>
        </w:rPr>
        <w:t>в статье 556:</w:t>
      </w:r>
    </w:p>
    <w:p w14:paraId="6A1426A0" w14:textId="77777777" w:rsidR="008A4AD3" w:rsidRPr="00CE1C94" w:rsidRDefault="008A4AD3" w:rsidP="008A4AD3">
      <w:pPr>
        <w:ind w:firstLine="709"/>
        <w:jc w:val="both"/>
        <w:rPr>
          <w:rFonts w:cs="Times New Roman"/>
          <w:szCs w:val="28"/>
          <w:lang w:val="ru-RU"/>
        </w:rPr>
      </w:pPr>
      <w:r w:rsidRPr="00CE1C94">
        <w:rPr>
          <w:rFonts w:cs="Times New Roman"/>
          <w:szCs w:val="28"/>
          <w:lang w:val="ru-RU"/>
        </w:rPr>
        <w:t>в абзаце первом подпункта 3) пункта 2 слов</w:t>
      </w:r>
      <w:r w:rsidR="002D3AC8" w:rsidRPr="00CE1C94">
        <w:rPr>
          <w:rFonts w:cs="Times New Roman"/>
          <w:szCs w:val="28"/>
          <w:lang w:val="ru-RU"/>
        </w:rPr>
        <w:t>о</w:t>
      </w:r>
      <w:r w:rsidRPr="00CE1C94">
        <w:rPr>
          <w:rFonts w:cs="Times New Roman"/>
          <w:szCs w:val="28"/>
          <w:lang w:val="ru-RU"/>
        </w:rPr>
        <w:t xml:space="preserve"> и цифры «статьей 429» заменить словом и цифрами «статьями 429-436»;</w:t>
      </w:r>
    </w:p>
    <w:p w14:paraId="221AB36D" w14:textId="77777777" w:rsidR="008A4AD3" w:rsidRPr="00CE1C94" w:rsidRDefault="002D3AC8" w:rsidP="002D3AC8">
      <w:pPr>
        <w:ind w:firstLine="709"/>
        <w:jc w:val="both"/>
        <w:rPr>
          <w:rFonts w:cs="Times New Roman"/>
          <w:szCs w:val="28"/>
          <w:lang w:val="ru-RU"/>
        </w:rPr>
      </w:pPr>
      <w:r w:rsidRPr="00CE1C94">
        <w:rPr>
          <w:rFonts w:cs="Times New Roman"/>
          <w:szCs w:val="28"/>
          <w:lang w:val="ru-RU"/>
        </w:rPr>
        <w:t>в пункте 3 слова «указанный в пункте 1» заменить словами «уменьшенный на исключения из объекта, в соответствии с пунктами 1 и 2»;</w:t>
      </w:r>
    </w:p>
    <w:p w14:paraId="75621444" w14:textId="77777777" w:rsidR="008A4AD3" w:rsidRPr="00CE1C94" w:rsidRDefault="002D3AC8" w:rsidP="00424243">
      <w:pPr>
        <w:pStyle w:val="af"/>
        <w:numPr>
          <w:ilvl w:val="0"/>
          <w:numId w:val="10"/>
        </w:numPr>
        <w:jc w:val="both"/>
        <w:rPr>
          <w:rFonts w:cs="Times New Roman"/>
          <w:szCs w:val="28"/>
          <w:lang w:val="ru-RU"/>
        </w:rPr>
      </w:pPr>
      <w:r w:rsidRPr="00CE1C94">
        <w:rPr>
          <w:rFonts w:cs="Times New Roman"/>
          <w:szCs w:val="28"/>
          <w:lang w:val="ru-RU"/>
        </w:rPr>
        <w:t>часть вторую пункта 3 статьи 565 изложить в следующей редакции:</w:t>
      </w:r>
    </w:p>
    <w:p w14:paraId="4EB07355" w14:textId="77777777" w:rsidR="002D3AC8" w:rsidRPr="00CE1C94" w:rsidRDefault="002D3AC8" w:rsidP="002D3AC8">
      <w:pPr>
        <w:ind w:firstLine="709"/>
        <w:jc w:val="both"/>
        <w:rPr>
          <w:rFonts w:cs="Times New Roman"/>
          <w:szCs w:val="28"/>
          <w:lang w:val="ru-RU"/>
        </w:rPr>
      </w:pPr>
      <w:r w:rsidRPr="00CE1C94">
        <w:rPr>
          <w:rFonts w:cs="Times New Roman"/>
          <w:szCs w:val="28"/>
          <w:lang w:val="ru-RU"/>
        </w:rPr>
        <w:t>«При этом для целей налогообложения применяется категория на право управления транспортным средством.» заменить словами «При этом для целей налогообложения категория транспортного средства определяется по категории на право управления им, указанной в свидетельстве о регистрации транспортного средства.»;</w:t>
      </w:r>
    </w:p>
    <w:p w14:paraId="62455CD1" w14:textId="77777777" w:rsidR="008A4AD3" w:rsidRPr="00CE1C94" w:rsidRDefault="002D3AC8" w:rsidP="002D3AC8">
      <w:pPr>
        <w:pStyle w:val="af"/>
        <w:numPr>
          <w:ilvl w:val="0"/>
          <w:numId w:val="10"/>
        </w:numPr>
        <w:ind w:left="0" w:firstLine="709"/>
        <w:jc w:val="both"/>
        <w:rPr>
          <w:rFonts w:cs="Times New Roman"/>
          <w:szCs w:val="28"/>
          <w:lang w:val="ru-RU"/>
        </w:rPr>
      </w:pPr>
      <w:r w:rsidRPr="00CE1C94">
        <w:rPr>
          <w:rFonts w:cs="Times New Roman"/>
          <w:szCs w:val="28"/>
          <w:lang w:val="ru-RU"/>
        </w:rPr>
        <w:t>пункт 3 статьи 571 дополнить подпунктом 5) следующего содержания:</w:t>
      </w:r>
    </w:p>
    <w:p w14:paraId="1A06AF12" w14:textId="77777777" w:rsidR="002D3AC8" w:rsidRPr="00CE1C94" w:rsidRDefault="002D3AC8" w:rsidP="002D3AC8">
      <w:pPr>
        <w:pStyle w:val="af"/>
        <w:ind w:left="0" w:firstLine="709"/>
        <w:jc w:val="both"/>
        <w:rPr>
          <w:rFonts w:cs="Times New Roman"/>
          <w:szCs w:val="28"/>
          <w:lang w:val="ru-RU"/>
        </w:rPr>
      </w:pPr>
      <w:r w:rsidRPr="00CE1C94">
        <w:rPr>
          <w:rFonts w:cs="Times New Roman"/>
          <w:szCs w:val="28"/>
          <w:lang w:val="ru-RU"/>
        </w:rPr>
        <w:t>«5) держатели «Алтын виза» и члены их семьей.»;</w:t>
      </w:r>
    </w:p>
    <w:p w14:paraId="0D7703A8" w14:textId="77777777" w:rsidR="002D3AC8" w:rsidRPr="00CE1C94" w:rsidRDefault="006C0861" w:rsidP="006C0861">
      <w:pPr>
        <w:pStyle w:val="af"/>
        <w:numPr>
          <w:ilvl w:val="0"/>
          <w:numId w:val="10"/>
        </w:numPr>
        <w:ind w:left="0" w:firstLine="709"/>
        <w:jc w:val="both"/>
        <w:rPr>
          <w:rFonts w:cs="Times New Roman"/>
          <w:szCs w:val="28"/>
          <w:lang w:val="ru-RU"/>
        </w:rPr>
      </w:pPr>
      <w:r w:rsidRPr="00CE1C94">
        <w:rPr>
          <w:rFonts w:cs="Times New Roman"/>
          <w:szCs w:val="28"/>
          <w:lang w:val="ru-RU"/>
        </w:rPr>
        <w:t>в подпункте 3) пункта 2 статьи 582 слово и цифры «статьей 837» заменить словом и цифрами «статьями 737-1 и 837»;</w:t>
      </w:r>
    </w:p>
    <w:p w14:paraId="29D40DC3" w14:textId="77777777" w:rsidR="006C0861" w:rsidRPr="00CE1C94" w:rsidRDefault="006C0861" w:rsidP="006C0861">
      <w:pPr>
        <w:pStyle w:val="af"/>
        <w:numPr>
          <w:ilvl w:val="0"/>
          <w:numId w:val="10"/>
        </w:numPr>
        <w:ind w:left="0" w:firstLine="709"/>
        <w:jc w:val="both"/>
        <w:rPr>
          <w:rFonts w:cs="Times New Roman"/>
          <w:szCs w:val="28"/>
          <w:lang w:val="ru-RU"/>
        </w:rPr>
      </w:pPr>
      <w:r w:rsidRPr="00CE1C94">
        <w:rPr>
          <w:rFonts w:cs="Times New Roman"/>
          <w:szCs w:val="28"/>
          <w:lang w:val="ru-RU"/>
        </w:rPr>
        <w:t>статью 585 дополнить пунктом 4 следующего содержания:</w:t>
      </w:r>
    </w:p>
    <w:p w14:paraId="4720C17D" w14:textId="77777777" w:rsidR="006C0861" w:rsidRPr="00CE1C94" w:rsidRDefault="006C0861" w:rsidP="006C0861">
      <w:pPr>
        <w:ind w:firstLine="709"/>
        <w:jc w:val="both"/>
        <w:rPr>
          <w:rFonts w:cs="Times New Roman"/>
          <w:szCs w:val="28"/>
          <w:lang w:val="ru-RU"/>
        </w:rPr>
      </w:pPr>
      <w:r w:rsidRPr="00CE1C94">
        <w:rPr>
          <w:rFonts w:cs="Times New Roman"/>
          <w:szCs w:val="28"/>
          <w:lang w:val="ru-RU"/>
        </w:rPr>
        <w:t>«4. По объектам обложения, используемым (подлежащим использованию) в предпринимательской деятельности (в деятельности, связанной с частной практикой), физическое лицо, в том числе лицо, занимающееся частной практикой, исчисляет и уплачивает земельный налог и представляет налоговую отчетность по налогу в порядке, определенном настоящим Разделом.»;</w:t>
      </w:r>
    </w:p>
    <w:p w14:paraId="4EABB578" w14:textId="77777777" w:rsidR="002D3AC8" w:rsidRPr="00CE1C94" w:rsidRDefault="006C0861" w:rsidP="006C0861">
      <w:pPr>
        <w:pStyle w:val="af"/>
        <w:numPr>
          <w:ilvl w:val="0"/>
          <w:numId w:val="10"/>
        </w:numPr>
        <w:ind w:left="0" w:firstLine="709"/>
        <w:jc w:val="both"/>
        <w:rPr>
          <w:rFonts w:cs="Times New Roman"/>
          <w:szCs w:val="28"/>
          <w:lang w:val="ru-RU"/>
        </w:rPr>
      </w:pPr>
      <w:r w:rsidRPr="00CE1C94">
        <w:rPr>
          <w:rFonts w:cs="Times New Roman"/>
          <w:szCs w:val="28"/>
          <w:lang w:val="ru-RU"/>
        </w:rPr>
        <w:t>пункт 3 статьи 588 дополнить подпунктом 6) следующего содержания:</w:t>
      </w:r>
    </w:p>
    <w:p w14:paraId="2C5DAD5D" w14:textId="77777777" w:rsidR="006C0861" w:rsidRPr="00CE1C94" w:rsidRDefault="006C0861" w:rsidP="006C0861">
      <w:pPr>
        <w:pStyle w:val="af"/>
        <w:ind w:left="0" w:firstLine="709"/>
        <w:jc w:val="both"/>
        <w:rPr>
          <w:rFonts w:cs="Times New Roman"/>
          <w:szCs w:val="28"/>
          <w:lang w:val="ru-RU"/>
        </w:rPr>
      </w:pPr>
      <w:r w:rsidRPr="00CE1C94">
        <w:rPr>
          <w:rFonts w:cs="Times New Roman"/>
          <w:szCs w:val="28"/>
          <w:lang w:val="ru-RU"/>
        </w:rPr>
        <w:t>6) держатели «Алтын виза» и члены их семьей.»;</w:t>
      </w:r>
    </w:p>
    <w:p w14:paraId="20D08A6D" w14:textId="77777777" w:rsidR="006C0861" w:rsidRPr="00CE1C94" w:rsidRDefault="00AF2273" w:rsidP="00424243">
      <w:pPr>
        <w:pStyle w:val="af"/>
        <w:numPr>
          <w:ilvl w:val="0"/>
          <w:numId w:val="10"/>
        </w:numPr>
        <w:jc w:val="both"/>
        <w:rPr>
          <w:rFonts w:cs="Times New Roman"/>
          <w:szCs w:val="28"/>
          <w:lang w:val="ru-RU"/>
        </w:rPr>
      </w:pPr>
      <w:r w:rsidRPr="00CE1C94">
        <w:rPr>
          <w:rFonts w:cs="Times New Roman"/>
          <w:szCs w:val="28"/>
          <w:lang w:val="ru-RU"/>
        </w:rPr>
        <w:t>часть вторую пункта 6 статьи 591 изложить в следующей редакции:</w:t>
      </w:r>
    </w:p>
    <w:p w14:paraId="7B5B2F91" w14:textId="77777777" w:rsidR="00AF2273" w:rsidRPr="00CE1C94" w:rsidRDefault="00AF2273" w:rsidP="00AF2273">
      <w:pPr>
        <w:pStyle w:val="aff3"/>
        <w:spacing w:before="0" w:beforeAutospacing="0" w:after="0" w:afterAutospacing="0"/>
        <w:ind w:left="57" w:right="57" w:firstLine="652"/>
        <w:contextualSpacing/>
        <w:jc w:val="both"/>
        <w:rPr>
          <w:bCs/>
          <w:sz w:val="28"/>
          <w:szCs w:val="28"/>
        </w:rPr>
      </w:pPr>
      <w:r w:rsidRPr="00CE1C94">
        <w:rPr>
          <w:bCs/>
          <w:sz w:val="28"/>
          <w:szCs w:val="28"/>
        </w:rPr>
        <w:t xml:space="preserve">«При отсутствии первичных документов, подтверждающих затраты на приобретение, производство, строительство, монтаж, установку, реконструкцию, модернизацию, и по объектам налогообложения, полученным по сделкам, цена (стоимость) которых неизвестна, либо безвозмездно, в том числе в виде дарения, наследования, пожертвования, благотворительной помощи, налоговой базой является рыночная стоимость, определяемая не реже одного раза в каждые три года по состоянию на 1 января отчетного периода. </w:t>
      </w:r>
    </w:p>
    <w:p w14:paraId="743CC1D0" w14:textId="77777777" w:rsidR="00AF2273" w:rsidRPr="00CE1C94" w:rsidRDefault="00AF2273" w:rsidP="00AF2273">
      <w:pPr>
        <w:pStyle w:val="aff3"/>
        <w:spacing w:before="0" w:beforeAutospacing="0" w:after="0" w:afterAutospacing="0"/>
        <w:ind w:left="57" w:right="57" w:firstLine="652"/>
        <w:contextualSpacing/>
        <w:jc w:val="both"/>
        <w:rPr>
          <w:bCs/>
          <w:sz w:val="28"/>
          <w:szCs w:val="28"/>
        </w:rPr>
      </w:pPr>
      <w:r w:rsidRPr="00CE1C94">
        <w:rPr>
          <w:bCs/>
          <w:sz w:val="28"/>
          <w:szCs w:val="28"/>
        </w:rPr>
        <w:t>При этом в первые три года после признания актива в качестве объекта налогообложения рыночная стоимость такого объекта определяется:</w:t>
      </w:r>
    </w:p>
    <w:p w14:paraId="59E43761" w14:textId="77777777" w:rsidR="00AF2273" w:rsidRPr="00CE1C94" w:rsidRDefault="00AF2273" w:rsidP="00AF2273">
      <w:pPr>
        <w:pStyle w:val="aff3"/>
        <w:spacing w:before="0" w:beforeAutospacing="0" w:after="0" w:afterAutospacing="0"/>
        <w:ind w:left="57" w:right="57" w:firstLine="652"/>
        <w:contextualSpacing/>
        <w:jc w:val="both"/>
        <w:rPr>
          <w:bCs/>
          <w:sz w:val="28"/>
          <w:szCs w:val="28"/>
        </w:rPr>
      </w:pPr>
      <w:r w:rsidRPr="00CE1C94">
        <w:rPr>
          <w:bCs/>
          <w:sz w:val="28"/>
          <w:szCs w:val="28"/>
        </w:rPr>
        <w:t>1) на дату возникновения права собственности по таким объектам;</w:t>
      </w:r>
    </w:p>
    <w:p w14:paraId="232D76F5" w14:textId="77777777" w:rsidR="00AF2273" w:rsidRPr="00CE1C94" w:rsidRDefault="00AF2273" w:rsidP="00AF2273">
      <w:pPr>
        <w:pStyle w:val="aff3"/>
        <w:spacing w:before="0" w:beforeAutospacing="0" w:after="0" w:afterAutospacing="0"/>
        <w:ind w:left="57" w:right="57" w:firstLine="652"/>
        <w:contextualSpacing/>
        <w:jc w:val="both"/>
        <w:rPr>
          <w:bCs/>
          <w:sz w:val="28"/>
          <w:szCs w:val="28"/>
        </w:rPr>
      </w:pPr>
      <w:r w:rsidRPr="00CE1C94">
        <w:rPr>
          <w:bCs/>
          <w:sz w:val="28"/>
          <w:szCs w:val="28"/>
        </w:rPr>
        <w:t>2) на дату признания плательщиками по таким объектам - для плательщиков, указанных в пункте 6 статьи 589 настоящего Кодекса.</w:t>
      </w:r>
    </w:p>
    <w:p w14:paraId="22394C01" w14:textId="77777777" w:rsidR="00AF2273" w:rsidRPr="00CE1C94" w:rsidRDefault="00AF2273" w:rsidP="00AF2273">
      <w:pPr>
        <w:ind w:firstLine="709"/>
        <w:jc w:val="both"/>
        <w:rPr>
          <w:rFonts w:cs="Times New Roman"/>
          <w:bCs/>
          <w:szCs w:val="28"/>
          <w:lang w:val="ru-RU"/>
        </w:rPr>
      </w:pPr>
      <w:r w:rsidRPr="00CE1C94">
        <w:rPr>
          <w:rFonts w:cs="Times New Roman"/>
          <w:bCs/>
          <w:szCs w:val="28"/>
          <w:lang w:val="ru-RU"/>
        </w:rPr>
        <w:lastRenderedPageBreak/>
        <w:t>При этом рыночная стоимость определяется в отчете об оценке, проведенной по договору между оценщиком и налогоплательщиком в соответствии с законодательством Республики Казахстан об оценочной деятельности.»;</w:t>
      </w:r>
    </w:p>
    <w:p w14:paraId="0B258248" w14:textId="77777777" w:rsidR="00AF2273" w:rsidRPr="00CE1C94" w:rsidRDefault="00AF2273" w:rsidP="00AF2273">
      <w:pPr>
        <w:pStyle w:val="af"/>
        <w:numPr>
          <w:ilvl w:val="0"/>
          <w:numId w:val="10"/>
        </w:numPr>
        <w:ind w:left="0" w:firstLine="709"/>
        <w:jc w:val="both"/>
        <w:rPr>
          <w:rFonts w:cs="Times New Roman"/>
          <w:szCs w:val="28"/>
          <w:lang w:val="ru-RU"/>
        </w:rPr>
      </w:pPr>
      <w:r w:rsidRPr="00CE1C94">
        <w:rPr>
          <w:rFonts w:cs="Times New Roman"/>
          <w:szCs w:val="28"/>
          <w:lang w:val="ru-RU"/>
        </w:rPr>
        <w:t>пункт 5 статьи 592 дополнить подпунктом 6) следующего содержания:</w:t>
      </w:r>
    </w:p>
    <w:p w14:paraId="3903B54F" w14:textId="77777777" w:rsidR="00AF2273" w:rsidRPr="00CE1C94" w:rsidRDefault="00AF2273" w:rsidP="00AF2273">
      <w:pPr>
        <w:ind w:firstLine="709"/>
        <w:jc w:val="both"/>
        <w:rPr>
          <w:rFonts w:cs="Times New Roman"/>
          <w:szCs w:val="28"/>
          <w:lang w:val="ru-RU"/>
        </w:rPr>
      </w:pPr>
      <w:r w:rsidRPr="00CE1C94">
        <w:rPr>
          <w:rFonts w:cs="Times New Roman"/>
          <w:szCs w:val="28"/>
          <w:lang w:val="ru-RU"/>
        </w:rPr>
        <w:t>«6) организации, реализующие инвестиционный приоритетный проект - по объектам налогообложения, используемым при осуществлении приоритетных видов деятельности с учетом положений, установленных главой 81 и статьей 837 настоящего Кодекса.»;</w:t>
      </w:r>
    </w:p>
    <w:p w14:paraId="5E4F7788" w14:textId="77777777" w:rsidR="00AF2273" w:rsidRPr="00CE1C94" w:rsidRDefault="001F4688" w:rsidP="001F4688">
      <w:pPr>
        <w:pStyle w:val="af"/>
        <w:numPr>
          <w:ilvl w:val="0"/>
          <w:numId w:val="10"/>
        </w:numPr>
        <w:ind w:left="0" w:firstLine="709"/>
        <w:jc w:val="both"/>
        <w:rPr>
          <w:rFonts w:cs="Times New Roman"/>
          <w:szCs w:val="28"/>
          <w:lang w:val="ru-RU"/>
        </w:rPr>
      </w:pPr>
      <w:r w:rsidRPr="00CE1C94">
        <w:rPr>
          <w:rFonts w:cs="Times New Roman"/>
          <w:szCs w:val="28"/>
          <w:lang w:val="ru-RU"/>
        </w:rPr>
        <w:t>в части первой статьи 601 слова «главами 64, 65 и 66» заменить словами «главой 66»;</w:t>
      </w:r>
    </w:p>
    <w:p w14:paraId="29A98276" w14:textId="77777777" w:rsidR="0035759F" w:rsidRPr="00CE1C94" w:rsidRDefault="0035759F" w:rsidP="001F4688">
      <w:pPr>
        <w:pStyle w:val="af"/>
        <w:numPr>
          <w:ilvl w:val="0"/>
          <w:numId w:val="10"/>
        </w:numPr>
        <w:ind w:left="0" w:firstLine="709"/>
        <w:jc w:val="both"/>
        <w:rPr>
          <w:rFonts w:cs="Times New Roman"/>
          <w:szCs w:val="28"/>
          <w:lang w:val="ru-RU"/>
        </w:rPr>
      </w:pPr>
      <w:r w:rsidRPr="00CE1C94">
        <w:rPr>
          <w:rFonts w:cs="Times New Roman"/>
          <w:szCs w:val="28"/>
          <w:lang w:val="ru-RU"/>
        </w:rPr>
        <w:t>в статье 612:</w:t>
      </w:r>
    </w:p>
    <w:p w14:paraId="66FEAB7A" w14:textId="77777777" w:rsidR="0035759F" w:rsidRPr="00CE1C94" w:rsidRDefault="0035759F" w:rsidP="0035759F">
      <w:pPr>
        <w:pStyle w:val="af"/>
        <w:ind w:left="709"/>
        <w:jc w:val="both"/>
        <w:rPr>
          <w:rFonts w:cs="Times New Roman"/>
          <w:szCs w:val="28"/>
          <w:lang w:val="ru-RU"/>
        </w:rPr>
      </w:pPr>
      <w:r w:rsidRPr="00CE1C94">
        <w:rPr>
          <w:rFonts w:cs="Times New Roman"/>
          <w:szCs w:val="28"/>
          <w:lang w:val="ru-RU"/>
        </w:rPr>
        <w:t>часть вторую пункта 1 исключить;</w:t>
      </w:r>
    </w:p>
    <w:p w14:paraId="53055384" w14:textId="77777777" w:rsidR="0035759F" w:rsidRPr="00CE1C94" w:rsidRDefault="0035759F" w:rsidP="0035759F">
      <w:pPr>
        <w:pStyle w:val="af"/>
        <w:ind w:left="709"/>
        <w:jc w:val="both"/>
        <w:rPr>
          <w:rFonts w:cs="Times New Roman"/>
          <w:szCs w:val="28"/>
          <w:lang w:val="ru-RU"/>
        </w:rPr>
      </w:pPr>
      <w:r w:rsidRPr="00CE1C94">
        <w:rPr>
          <w:rFonts w:cs="Times New Roman"/>
          <w:szCs w:val="28"/>
          <w:lang w:val="ru-RU"/>
        </w:rPr>
        <w:t>подпункт 4) пункта 3 исключить;</w:t>
      </w:r>
    </w:p>
    <w:p w14:paraId="0E61D3E3" w14:textId="77777777" w:rsidR="0035759F" w:rsidRPr="00CE1C94" w:rsidRDefault="0035759F" w:rsidP="001F4688">
      <w:pPr>
        <w:pStyle w:val="af"/>
        <w:numPr>
          <w:ilvl w:val="0"/>
          <w:numId w:val="10"/>
        </w:numPr>
        <w:ind w:left="0" w:firstLine="709"/>
        <w:jc w:val="both"/>
        <w:rPr>
          <w:rFonts w:cs="Times New Roman"/>
          <w:szCs w:val="28"/>
          <w:lang w:val="ru-RU"/>
        </w:rPr>
      </w:pPr>
      <w:r w:rsidRPr="00CE1C94">
        <w:rPr>
          <w:rFonts w:cs="Times New Roman"/>
          <w:szCs w:val="28"/>
          <w:lang w:val="ru-RU"/>
        </w:rPr>
        <w:t>пункт 5 статьи 614 исключить;</w:t>
      </w:r>
    </w:p>
    <w:p w14:paraId="5A0A5247" w14:textId="77777777" w:rsidR="006A7FD6" w:rsidRPr="00CE1C94" w:rsidRDefault="006A7FD6" w:rsidP="006A7FD6">
      <w:pPr>
        <w:pStyle w:val="af"/>
        <w:numPr>
          <w:ilvl w:val="0"/>
          <w:numId w:val="10"/>
        </w:numPr>
        <w:ind w:left="0" w:firstLine="709"/>
        <w:jc w:val="both"/>
        <w:rPr>
          <w:rFonts w:cs="Times New Roman"/>
          <w:szCs w:val="28"/>
          <w:lang w:val="ru-RU"/>
        </w:rPr>
      </w:pPr>
      <w:r w:rsidRPr="00CE1C94">
        <w:rPr>
          <w:rFonts w:cs="Times New Roman"/>
          <w:szCs w:val="28"/>
          <w:lang w:val="ru-RU"/>
        </w:rPr>
        <w:t>в статье 616:</w:t>
      </w:r>
    </w:p>
    <w:p w14:paraId="59034B14" w14:textId="77777777" w:rsidR="001A200A" w:rsidRPr="00CE1C94" w:rsidRDefault="006A7FD6" w:rsidP="006A7FD6">
      <w:pPr>
        <w:ind w:firstLine="709"/>
        <w:jc w:val="both"/>
        <w:rPr>
          <w:rFonts w:cs="Times New Roman"/>
          <w:szCs w:val="28"/>
          <w:lang w:val="ru-RU"/>
        </w:rPr>
      </w:pPr>
      <w:r w:rsidRPr="00CE1C94">
        <w:rPr>
          <w:rFonts w:cs="Times New Roman"/>
          <w:szCs w:val="28"/>
          <w:lang w:val="ru-RU"/>
        </w:rPr>
        <w:t>строку 1.71 таблицы пункта 4 изложить в следующей редакции:</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8"/>
        <w:gridCol w:w="3118"/>
        <w:gridCol w:w="3118"/>
      </w:tblGrid>
      <w:tr w:rsidR="006A7FD6" w:rsidRPr="00CE1C94" w14:paraId="43FD8ACD" w14:textId="77777777" w:rsidTr="00421D40">
        <w:trPr>
          <w:cantSplit/>
          <w:tblHeader/>
          <w:jc w:val="center"/>
        </w:trPr>
        <w:tc>
          <w:tcPr>
            <w:tcW w:w="3118" w:type="dxa"/>
            <w:vAlign w:val="center"/>
          </w:tcPr>
          <w:p w14:paraId="6E641D92" w14:textId="77777777" w:rsidR="006A7FD6" w:rsidRPr="00CE1C94" w:rsidRDefault="006A7FD6" w:rsidP="00421D40">
            <w:pPr>
              <w:jc w:val="center"/>
              <w:rPr>
                <w:rFonts w:cs="Times New Roman"/>
                <w:szCs w:val="28"/>
              </w:rPr>
            </w:pPr>
            <w:r w:rsidRPr="00CE1C94">
              <w:rPr>
                <w:rFonts w:cs="Times New Roman"/>
                <w:szCs w:val="28"/>
              </w:rPr>
              <w:t>№ п/п</w:t>
            </w:r>
          </w:p>
        </w:tc>
        <w:tc>
          <w:tcPr>
            <w:tcW w:w="3118" w:type="dxa"/>
            <w:vAlign w:val="center"/>
          </w:tcPr>
          <w:p w14:paraId="11CF6C0B" w14:textId="77777777" w:rsidR="006A7FD6" w:rsidRPr="00CE1C94" w:rsidRDefault="006A7FD6" w:rsidP="00421D40">
            <w:pPr>
              <w:jc w:val="center"/>
              <w:rPr>
                <w:rFonts w:cs="Times New Roman"/>
                <w:szCs w:val="28"/>
              </w:rPr>
            </w:pPr>
            <w:proofErr w:type="spellStart"/>
            <w:r w:rsidRPr="00CE1C94">
              <w:rPr>
                <w:rFonts w:cs="Times New Roman"/>
                <w:szCs w:val="28"/>
              </w:rPr>
              <w:t>Виды</w:t>
            </w:r>
            <w:proofErr w:type="spellEnd"/>
            <w:r w:rsidRPr="00CE1C94">
              <w:rPr>
                <w:rFonts w:cs="Times New Roman"/>
                <w:szCs w:val="28"/>
              </w:rPr>
              <w:t xml:space="preserve"> </w:t>
            </w:r>
            <w:proofErr w:type="spellStart"/>
            <w:r w:rsidRPr="00CE1C94">
              <w:rPr>
                <w:rFonts w:cs="Times New Roman"/>
                <w:szCs w:val="28"/>
              </w:rPr>
              <w:t>лицензируемой</w:t>
            </w:r>
            <w:proofErr w:type="spellEnd"/>
            <w:r w:rsidRPr="00CE1C94">
              <w:rPr>
                <w:rFonts w:cs="Times New Roman"/>
                <w:szCs w:val="28"/>
              </w:rPr>
              <w:t xml:space="preserve"> </w:t>
            </w:r>
            <w:proofErr w:type="spellStart"/>
            <w:r w:rsidRPr="00CE1C94">
              <w:rPr>
                <w:rFonts w:cs="Times New Roman"/>
                <w:szCs w:val="28"/>
              </w:rPr>
              <w:t>деятельности</w:t>
            </w:r>
            <w:proofErr w:type="spellEnd"/>
          </w:p>
        </w:tc>
        <w:tc>
          <w:tcPr>
            <w:tcW w:w="3118" w:type="dxa"/>
            <w:vAlign w:val="center"/>
          </w:tcPr>
          <w:p w14:paraId="5D709B2A" w14:textId="77777777" w:rsidR="006A7FD6" w:rsidRPr="00CE1C94" w:rsidRDefault="006A7FD6" w:rsidP="00421D40">
            <w:pPr>
              <w:jc w:val="center"/>
              <w:rPr>
                <w:rFonts w:cs="Times New Roman"/>
                <w:szCs w:val="28"/>
              </w:rPr>
            </w:pPr>
            <w:proofErr w:type="spellStart"/>
            <w:r w:rsidRPr="00CE1C94">
              <w:rPr>
                <w:rFonts w:cs="Times New Roman"/>
                <w:szCs w:val="28"/>
              </w:rPr>
              <w:t>Ставки</w:t>
            </w:r>
            <w:proofErr w:type="spellEnd"/>
            <w:r w:rsidRPr="00CE1C94">
              <w:rPr>
                <w:rFonts w:cs="Times New Roman"/>
                <w:szCs w:val="28"/>
              </w:rPr>
              <w:t xml:space="preserve"> </w:t>
            </w:r>
            <w:proofErr w:type="spellStart"/>
            <w:r w:rsidRPr="00CE1C94">
              <w:rPr>
                <w:rFonts w:cs="Times New Roman"/>
                <w:szCs w:val="28"/>
              </w:rPr>
              <w:t>сбора</w:t>
            </w:r>
            <w:proofErr w:type="spellEnd"/>
            <w:r w:rsidRPr="00CE1C94">
              <w:rPr>
                <w:rFonts w:cs="Times New Roman"/>
                <w:szCs w:val="28"/>
              </w:rPr>
              <w:t xml:space="preserve"> (МРП)</w:t>
            </w:r>
          </w:p>
        </w:tc>
      </w:tr>
      <w:tr w:rsidR="006A7FD6" w:rsidRPr="00CE1C94" w14:paraId="5BF50EFD" w14:textId="77777777" w:rsidTr="00421D40">
        <w:trPr>
          <w:cantSplit/>
          <w:jc w:val="center"/>
        </w:trPr>
        <w:tc>
          <w:tcPr>
            <w:tcW w:w="3118" w:type="dxa"/>
            <w:vAlign w:val="center"/>
          </w:tcPr>
          <w:p w14:paraId="70C2AD91" w14:textId="77777777" w:rsidR="006A7FD6" w:rsidRPr="00CE1C94" w:rsidRDefault="006A7FD6" w:rsidP="00421D40">
            <w:pPr>
              <w:jc w:val="center"/>
              <w:rPr>
                <w:rFonts w:cs="Times New Roman"/>
                <w:szCs w:val="28"/>
              </w:rPr>
            </w:pPr>
            <w:r w:rsidRPr="00CE1C94">
              <w:rPr>
                <w:rFonts w:cs="Times New Roman"/>
                <w:szCs w:val="28"/>
              </w:rPr>
              <w:t>1.71.</w:t>
            </w:r>
          </w:p>
        </w:tc>
        <w:tc>
          <w:tcPr>
            <w:tcW w:w="3118" w:type="dxa"/>
            <w:vAlign w:val="center"/>
          </w:tcPr>
          <w:p w14:paraId="77897E5F" w14:textId="77777777" w:rsidR="006A7FD6" w:rsidRPr="00CE1C94" w:rsidRDefault="006A7FD6" w:rsidP="00421D40">
            <w:pPr>
              <w:jc w:val="both"/>
              <w:rPr>
                <w:rFonts w:cs="Times New Roman"/>
                <w:szCs w:val="28"/>
                <w:lang w:val="ru-RU"/>
              </w:rPr>
            </w:pPr>
            <w:r w:rsidRPr="00CE1C94">
              <w:rPr>
                <w:rFonts w:cs="Times New Roman"/>
                <w:szCs w:val="28"/>
                <w:lang w:val="ru-RU"/>
              </w:rPr>
              <w:t>Производство табачных изделий, кальянной смеси</w:t>
            </w:r>
          </w:p>
        </w:tc>
        <w:tc>
          <w:tcPr>
            <w:tcW w:w="3118" w:type="dxa"/>
            <w:vAlign w:val="center"/>
          </w:tcPr>
          <w:p w14:paraId="70C1F586" w14:textId="77777777" w:rsidR="006A7FD6" w:rsidRPr="00CE1C94" w:rsidRDefault="006A7FD6" w:rsidP="00421D40">
            <w:pPr>
              <w:jc w:val="center"/>
              <w:rPr>
                <w:rFonts w:cs="Times New Roman"/>
                <w:szCs w:val="28"/>
              </w:rPr>
            </w:pPr>
            <w:r w:rsidRPr="00CE1C94">
              <w:rPr>
                <w:rFonts w:cs="Times New Roman"/>
                <w:szCs w:val="28"/>
              </w:rPr>
              <w:t>3000</w:t>
            </w:r>
          </w:p>
        </w:tc>
      </w:tr>
    </w:tbl>
    <w:p w14:paraId="634CDCBF" w14:textId="77777777" w:rsidR="006A7FD6" w:rsidRPr="00CE1C94" w:rsidRDefault="006A7FD6" w:rsidP="006A7FD6">
      <w:pPr>
        <w:pStyle w:val="af"/>
        <w:ind w:left="8789"/>
        <w:jc w:val="both"/>
        <w:rPr>
          <w:rFonts w:cs="Times New Roman"/>
          <w:szCs w:val="28"/>
          <w:lang w:val="ru-RU"/>
        </w:rPr>
      </w:pPr>
      <w:r w:rsidRPr="00CE1C94">
        <w:rPr>
          <w:rFonts w:cs="Times New Roman"/>
          <w:szCs w:val="28"/>
          <w:lang w:val="ru-RU"/>
        </w:rPr>
        <w:t>»;</w:t>
      </w:r>
    </w:p>
    <w:p w14:paraId="16BD6740" w14:textId="77777777" w:rsidR="006A7FD6" w:rsidRPr="00CE1C94" w:rsidRDefault="006A7FD6" w:rsidP="006A7FD6">
      <w:pPr>
        <w:ind w:firstLine="709"/>
        <w:jc w:val="both"/>
        <w:rPr>
          <w:rFonts w:cs="Times New Roman"/>
          <w:szCs w:val="28"/>
          <w:lang w:val="ru-RU"/>
        </w:rPr>
      </w:pPr>
      <w:r w:rsidRPr="00CE1C94">
        <w:rPr>
          <w:rFonts w:cs="Times New Roman"/>
          <w:szCs w:val="28"/>
          <w:lang w:val="ru-RU"/>
        </w:rPr>
        <w:t>пункт 6 после слова «силы» дополнит словами «и трудовых иммигрантов»;</w:t>
      </w:r>
    </w:p>
    <w:p w14:paraId="7B2ED03F" w14:textId="77777777" w:rsidR="006A7FD6" w:rsidRPr="00CE1C94" w:rsidRDefault="006A7FD6" w:rsidP="006A7FD6">
      <w:pPr>
        <w:ind w:firstLine="709"/>
        <w:jc w:val="both"/>
        <w:rPr>
          <w:rFonts w:cs="Times New Roman"/>
          <w:szCs w:val="28"/>
          <w:lang w:val="ru-RU"/>
        </w:rPr>
      </w:pPr>
      <w:r w:rsidRPr="00CE1C94">
        <w:rPr>
          <w:rFonts w:cs="Times New Roman"/>
          <w:szCs w:val="28"/>
          <w:lang w:val="ru-RU"/>
        </w:rPr>
        <w:t>пункт 7 исключить;</w:t>
      </w:r>
    </w:p>
    <w:p w14:paraId="4DF80476" w14:textId="77777777" w:rsidR="006A7FD6" w:rsidRPr="00CE1C94" w:rsidRDefault="00421D40" w:rsidP="003F28DA">
      <w:pPr>
        <w:pStyle w:val="af"/>
        <w:numPr>
          <w:ilvl w:val="0"/>
          <w:numId w:val="10"/>
        </w:numPr>
        <w:ind w:left="0" w:firstLine="709"/>
        <w:jc w:val="both"/>
        <w:rPr>
          <w:rFonts w:cs="Times New Roman"/>
          <w:szCs w:val="28"/>
          <w:lang w:val="ru-RU"/>
        </w:rPr>
      </w:pPr>
      <w:r w:rsidRPr="00CE1C94">
        <w:rPr>
          <w:rFonts w:cs="Times New Roman"/>
          <w:szCs w:val="28"/>
          <w:lang w:val="ru-RU"/>
        </w:rPr>
        <w:t>пункт 1статьи 637</w:t>
      </w:r>
      <w:r w:rsidR="003F28DA" w:rsidRPr="00CE1C94">
        <w:rPr>
          <w:rFonts w:cs="Times New Roman"/>
          <w:szCs w:val="28"/>
          <w:lang w:val="ru-RU"/>
        </w:rPr>
        <w:t xml:space="preserve"> после слова «Казахстан» дополнить словами «, а также другие лица, осуществляющие негативное воздействие на окружающую среду посредством использования передвижных источников загрязнения»;</w:t>
      </w:r>
    </w:p>
    <w:p w14:paraId="3ECFFB35" w14:textId="77777777" w:rsidR="001A200A" w:rsidRPr="00CE1C94" w:rsidRDefault="003F28DA" w:rsidP="003F28DA">
      <w:pPr>
        <w:pStyle w:val="af"/>
        <w:numPr>
          <w:ilvl w:val="0"/>
          <w:numId w:val="10"/>
        </w:numPr>
        <w:ind w:left="0" w:firstLine="709"/>
        <w:jc w:val="both"/>
        <w:rPr>
          <w:rFonts w:cs="Times New Roman"/>
          <w:szCs w:val="28"/>
          <w:lang w:val="ru-RU"/>
        </w:rPr>
      </w:pPr>
      <w:r w:rsidRPr="00CE1C94">
        <w:rPr>
          <w:rFonts w:cs="Times New Roman"/>
          <w:szCs w:val="28"/>
          <w:lang w:val="ru-RU"/>
        </w:rPr>
        <w:t>в абзаце первом статьи 638 слова «в пределах задекларированного объема)» заменить словами «в пределах и сверх задекларированного объема), а также по передвижным источникам»;</w:t>
      </w:r>
    </w:p>
    <w:p w14:paraId="4BE50003" w14:textId="77777777" w:rsidR="00754FBF" w:rsidRPr="00CE1C94" w:rsidRDefault="00754FBF" w:rsidP="00754FBF">
      <w:pPr>
        <w:pStyle w:val="af"/>
        <w:numPr>
          <w:ilvl w:val="0"/>
          <w:numId w:val="10"/>
        </w:numPr>
        <w:ind w:left="0" w:firstLine="709"/>
        <w:jc w:val="both"/>
        <w:rPr>
          <w:rFonts w:cs="Times New Roman"/>
          <w:szCs w:val="28"/>
          <w:lang w:val="ru-RU"/>
        </w:rPr>
      </w:pPr>
      <w:r w:rsidRPr="00CE1C94">
        <w:rPr>
          <w:rFonts w:cs="Times New Roman"/>
          <w:szCs w:val="28"/>
          <w:lang w:val="ru-RU"/>
        </w:rPr>
        <w:t>в абзаце первом пунктов 2, 7 и 10 статьи 639 слова «категории с 1 января» заменить словами «категории, с 1 января»;</w:t>
      </w:r>
    </w:p>
    <w:p w14:paraId="2B3E522D" w14:textId="77777777" w:rsidR="003F28DA" w:rsidRPr="00CE1C94" w:rsidRDefault="001E6488" w:rsidP="00424243">
      <w:pPr>
        <w:pStyle w:val="af"/>
        <w:numPr>
          <w:ilvl w:val="0"/>
          <w:numId w:val="10"/>
        </w:numPr>
        <w:jc w:val="both"/>
        <w:rPr>
          <w:rFonts w:cs="Times New Roman"/>
          <w:szCs w:val="28"/>
          <w:lang w:val="ru-RU"/>
        </w:rPr>
      </w:pPr>
      <w:r w:rsidRPr="00CE1C94">
        <w:rPr>
          <w:rFonts w:cs="Times New Roman"/>
          <w:szCs w:val="28"/>
          <w:lang w:val="ru-RU"/>
        </w:rPr>
        <w:t>в статье 640:</w:t>
      </w:r>
    </w:p>
    <w:p w14:paraId="10E34F15" w14:textId="77777777" w:rsidR="001E6488" w:rsidRPr="00CE1C94" w:rsidRDefault="002D1549" w:rsidP="002D1549">
      <w:pPr>
        <w:pStyle w:val="af"/>
        <w:ind w:left="0" w:firstLine="709"/>
        <w:jc w:val="both"/>
        <w:rPr>
          <w:rFonts w:cs="Times New Roman"/>
          <w:szCs w:val="28"/>
          <w:lang w:val="ru-RU"/>
        </w:rPr>
      </w:pPr>
      <w:r w:rsidRPr="00CE1C94">
        <w:rPr>
          <w:rFonts w:cs="Times New Roman"/>
          <w:szCs w:val="28"/>
          <w:lang w:val="ru-RU"/>
        </w:rPr>
        <w:t>в пункте 4:</w:t>
      </w:r>
    </w:p>
    <w:p w14:paraId="7B5D9E16" w14:textId="77777777" w:rsidR="002D1549" w:rsidRPr="00CE1C94" w:rsidRDefault="002D1549" w:rsidP="002D1549">
      <w:pPr>
        <w:pStyle w:val="af"/>
        <w:ind w:left="0" w:firstLine="709"/>
        <w:jc w:val="both"/>
        <w:rPr>
          <w:rFonts w:cs="Times New Roman"/>
          <w:szCs w:val="28"/>
          <w:lang w:val="ru-RU"/>
        </w:rPr>
      </w:pPr>
      <w:r w:rsidRPr="00CE1C94">
        <w:rPr>
          <w:rFonts w:cs="Times New Roman"/>
          <w:szCs w:val="28"/>
          <w:lang w:val="ru-RU"/>
        </w:rPr>
        <w:t>в подпункте 1):</w:t>
      </w:r>
    </w:p>
    <w:p w14:paraId="51869A71" w14:textId="77777777" w:rsidR="002D1549" w:rsidRPr="00CE1C94" w:rsidRDefault="00CF7DFE" w:rsidP="002D1549">
      <w:pPr>
        <w:pStyle w:val="af"/>
        <w:ind w:left="0" w:firstLine="709"/>
        <w:jc w:val="both"/>
        <w:rPr>
          <w:rFonts w:cs="Times New Roman"/>
          <w:szCs w:val="28"/>
          <w:lang w:val="ru-RU"/>
        </w:rPr>
      </w:pPr>
      <w:r w:rsidRPr="00CE1C94">
        <w:rPr>
          <w:rFonts w:cs="Times New Roman"/>
          <w:szCs w:val="28"/>
          <w:lang w:val="ru-RU"/>
        </w:rPr>
        <w:t xml:space="preserve">в </w:t>
      </w:r>
      <w:r w:rsidR="002D1549" w:rsidRPr="00CE1C94">
        <w:rPr>
          <w:rFonts w:cs="Times New Roman"/>
          <w:szCs w:val="28"/>
          <w:lang w:val="ru-RU"/>
        </w:rPr>
        <w:t>абзац</w:t>
      </w:r>
      <w:r w:rsidRPr="00CE1C94">
        <w:rPr>
          <w:rFonts w:cs="Times New Roman"/>
          <w:szCs w:val="28"/>
          <w:lang w:val="ru-RU"/>
        </w:rPr>
        <w:t>е</w:t>
      </w:r>
      <w:r w:rsidR="002D1549" w:rsidRPr="00CE1C94">
        <w:rPr>
          <w:rFonts w:cs="Times New Roman"/>
          <w:szCs w:val="28"/>
          <w:lang w:val="ru-RU"/>
        </w:rPr>
        <w:t xml:space="preserve"> пят</w:t>
      </w:r>
      <w:r w:rsidRPr="00CE1C94">
        <w:rPr>
          <w:rFonts w:cs="Times New Roman"/>
          <w:szCs w:val="28"/>
          <w:lang w:val="ru-RU"/>
        </w:rPr>
        <w:t>ом</w:t>
      </w:r>
      <w:r w:rsidR="002D1549" w:rsidRPr="00CE1C94">
        <w:rPr>
          <w:rFonts w:cs="Times New Roman"/>
          <w:szCs w:val="28"/>
          <w:lang w:val="ru-RU"/>
        </w:rPr>
        <w:t xml:space="preserve"> слова «</w:t>
      </w:r>
      <w:r w:rsidRPr="00CE1C94">
        <w:rPr>
          <w:rFonts w:cs="Times New Roman"/>
          <w:szCs w:val="28"/>
          <w:lang w:val="ru-RU"/>
        </w:rPr>
        <w:t>подпункта 1) пункта 11</w:t>
      </w:r>
      <w:r w:rsidR="002D1549" w:rsidRPr="00CE1C94">
        <w:rPr>
          <w:rFonts w:cs="Times New Roman"/>
          <w:szCs w:val="28"/>
          <w:lang w:val="ru-RU"/>
        </w:rPr>
        <w:t xml:space="preserve">» </w:t>
      </w:r>
      <w:r w:rsidRPr="00CE1C94">
        <w:rPr>
          <w:rFonts w:cs="Times New Roman"/>
          <w:szCs w:val="28"/>
          <w:lang w:val="ru-RU"/>
        </w:rPr>
        <w:t>заменить словами</w:t>
      </w:r>
      <w:r w:rsidR="002D1549" w:rsidRPr="00CE1C94">
        <w:rPr>
          <w:rFonts w:cs="Times New Roman"/>
          <w:szCs w:val="28"/>
          <w:lang w:val="ru-RU"/>
        </w:rPr>
        <w:t xml:space="preserve"> «пункта 12»;</w:t>
      </w:r>
    </w:p>
    <w:p w14:paraId="33DFC2FC" w14:textId="77777777" w:rsidR="002D1549" w:rsidRPr="00CE1C94" w:rsidRDefault="002D1549" w:rsidP="002D1549">
      <w:pPr>
        <w:pStyle w:val="af"/>
        <w:ind w:left="0" w:firstLine="709"/>
        <w:jc w:val="both"/>
        <w:rPr>
          <w:rFonts w:cs="Times New Roman"/>
          <w:szCs w:val="28"/>
          <w:lang w:val="ru-RU"/>
        </w:rPr>
      </w:pPr>
      <w:r w:rsidRPr="00CE1C94">
        <w:rPr>
          <w:rFonts w:cs="Times New Roman"/>
          <w:szCs w:val="28"/>
          <w:lang w:val="ru-RU"/>
        </w:rPr>
        <w:t>абзац седьмой изложить в следующей редакции:</w:t>
      </w:r>
    </w:p>
    <w:p w14:paraId="2A480089" w14:textId="77777777" w:rsidR="002D1549" w:rsidRPr="00CE1C94" w:rsidRDefault="002D1549" w:rsidP="002D1549">
      <w:pPr>
        <w:pStyle w:val="af"/>
        <w:ind w:left="0" w:firstLine="709"/>
        <w:jc w:val="both"/>
        <w:rPr>
          <w:rFonts w:cs="Times New Roman"/>
          <w:szCs w:val="28"/>
          <w:lang w:val="ru-RU"/>
        </w:rPr>
      </w:pPr>
      <w:r w:rsidRPr="00CE1C94">
        <w:rPr>
          <w:rFonts w:cs="Times New Roman"/>
          <w:szCs w:val="28"/>
          <w:lang w:val="ru-RU"/>
        </w:rPr>
        <w:lastRenderedPageBreak/>
        <w:t>«4 – к ставкам, установленным пунктом 2, подпунктом 1) пункта 3, пунктом 5, пунктом 7, подпунктом 1) пункта 8, пунктом 10, подпунктом 1) пункта 11 и пунктом 13 статьи 639 настоящего Кодекса;»;</w:t>
      </w:r>
    </w:p>
    <w:p w14:paraId="27494A15" w14:textId="77777777" w:rsidR="002D1549" w:rsidRPr="00CE1C94" w:rsidRDefault="002D1549" w:rsidP="002D1549">
      <w:pPr>
        <w:pStyle w:val="af"/>
        <w:ind w:left="0" w:firstLine="709"/>
        <w:jc w:val="both"/>
        <w:rPr>
          <w:rFonts w:cs="Times New Roman"/>
          <w:szCs w:val="28"/>
          <w:lang w:val="ru-RU"/>
        </w:rPr>
      </w:pPr>
      <w:r w:rsidRPr="00CE1C94">
        <w:rPr>
          <w:rFonts w:cs="Times New Roman"/>
          <w:szCs w:val="28"/>
          <w:lang w:val="ru-RU"/>
        </w:rPr>
        <w:t>в подпункте 2):</w:t>
      </w:r>
    </w:p>
    <w:p w14:paraId="41ABD7F4" w14:textId="77777777" w:rsidR="00CF7DFE" w:rsidRPr="00CE1C94" w:rsidRDefault="00CF7DFE" w:rsidP="002D1549">
      <w:pPr>
        <w:pStyle w:val="af"/>
        <w:ind w:left="0" w:firstLine="709"/>
        <w:jc w:val="both"/>
        <w:rPr>
          <w:rFonts w:cs="Times New Roman"/>
          <w:szCs w:val="28"/>
          <w:lang w:val="ru-RU"/>
        </w:rPr>
      </w:pPr>
      <w:r w:rsidRPr="00CE1C94">
        <w:rPr>
          <w:rFonts w:cs="Times New Roman"/>
          <w:szCs w:val="28"/>
          <w:lang w:val="ru-RU"/>
        </w:rPr>
        <w:t>абзац второй после слова «установленным» дополнить словами «пунктом 2,»;</w:t>
      </w:r>
    </w:p>
    <w:p w14:paraId="78887AB0" w14:textId="77777777" w:rsidR="00CF7DFE" w:rsidRPr="00CE1C94" w:rsidRDefault="00CF7DFE" w:rsidP="002D1549">
      <w:pPr>
        <w:pStyle w:val="af"/>
        <w:ind w:left="0" w:firstLine="709"/>
        <w:jc w:val="both"/>
        <w:rPr>
          <w:rFonts w:cs="Times New Roman"/>
          <w:szCs w:val="28"/>
          <w:lang w:val="ru-RU"/>
        </w:rPr>
      </w:pPr>
      <w:r w:rsidRPr="00CE1C94">
        <w:rPr>
          <w:rFonts w:cs="Times New Roman"/>
          <w:szCs w:val="28"/>
          <w:lang w:val="ru-RU"/>
        </w:rPr>
        <w:t>абзац четвертый после слов «пункта 11» дополнить словами «и пункта 12»;</w:t>
      </w:r>
    </w:p>
    <w:p w14:paraId="26D7A3FB" w14:textId="77777777" w:rsidR="002D1549" w:rsidRPr="00CE1C94" w:rsidRDefault="00CF7DFE" w:rsidP="00CF3BB0">
      <w:pPr>
        <w:pStyle w:val="af"/>
        <w:ind w:left="0" w:firstLine="709"/>
        <w:jc w:val="both"/>
        <w:rPr>
          <w:rFonts w:cs="Times New Roman"/>
          <w:szCs w:val="28"/>
          <w:lang w:val="ru-RU"/>
        </w:rPr>
      </w:pPr>
      <w:r w:rsidRPr="00CE1C94">
        <w:rPr>
          <w:rFonts w:cs="Times New Roman"/>
          <w:szCs w:val="28"/>
          <w:lang w:val="ru-RU"/>
        </w:rPr>
        <w:t>в абзаце шестом слова «подпункта 1) пункта 11» заменить словами «пункта 10, подпункта 1) пункта 11 и пункта 12</w:t>
      </w:r>
      <w:r w:rsidR="00CF3BB0" w:rsidRPr="00CE1C94">
        <w:rPr>
          <w:rFonts w:cs="Times New Roman"/>
          <w:szCs w:val="28"/>
          <w:lang w:val="ru-RU"/>
        </w:rPr>
        <w:t>»</w:t>
      </w:r>
      <w:r w:rsidRPr="00CE1C94">
        <w:rPr>
          <w:rFonts w:cs="Times New Roman"/>
          <w:szCs w:val="28"/>
          <w:lang w:val="ru-RU"/>
        </w:rPr>
        <w:t>;</w:t>
      </w:r>
    </w:p>
    <w:p w14:paraId="39BA9958" w14:textId="77777777" w:rsidR="00CF7DFE" w:rsidRPr="00CE1C94" w:rsidRDefault="00CF7DFE" w:rsidP="002D1549">
      <w:pPr>
        <w:pStyle w:val="af"/>
        <w:ind w:left="0" w:firstLine="709"/>
        <w:jc w:val="both"/>
        <w:rPr>
          <w:rFonts w:cs="Times New Roman"/>
          <w:szCs w:val="28"/>
          <w:lang w:val="ru-RU"/>
        </w:rPr>
      </w:pPr>
      <w:r w:rsidRPr="00CE1C94">
        <w:rPr>
          <w:rFonts w:cs="Times New Roman"/>
          <w:szCs w:val="28"/>
          <w:lang w:val="ru-RU"/>
        </w:rPr>
        <w:t>в пункте 5:</w:t>
      </w:r>
    </w:p>
    <w:p w14:paraId="4699918C" w14:textId="77777777" w:rsidR="00CF7DFE" w:rsidRPr="00CE1C94" w:rsidRDefault="00CF7DFE" w:rsidP="002D1549">
      <w:pPr>
        <w:pStyle w:val="af"/>
        <w:ind w:left="0" w:firstLine="709"/>
        <w:jc w:val="both"/>
        <w:rPr>
          <w:rFonts w:cs="Times New Roman"/>
          <w:szCs w:val="28"/>
          <w:lang w:val="ru-RU"/>
        </w:rPr>
      </w:pPr>
      <w:r w:rsidRPr="00CE1C94">
        <w:rPr>
          <w:rFonts w:cs="Times New Roman"/>
          <w:szCs w:val="28"/>
          <w:lang w:val="ru-RU"/>
        </w:rPr>
        <w:t>в подпункте 1):</w:t>
      </w:r>
    </w:p>
    <w:p w14:paraId="0C7173C4" w14:textId="77777777" w:rsidR="00CF3BB0" w:rsidRPr="00CE1C94" w:rsidRDefault="00CF3BB0" w:rsidP="00CF3BB0">
      <w:pPr>
        <w:pStyle w:val="af"/>
        <w:ind w:left="0" w:firstLine="709"/>
        <w:jc w:val="both"/>
        <w:rPr>
          <w:rFonts w:cs="Times New Roman"/>
          <w:szCs w:val="28"/>
          <w:lang w:val="ru-RU"/>
        </w:rPr>
      </w:pPr>
      <w:r w:rsidRPr="00CE1C94">
        <w:rPr>
          <w:rFonts w:cs="Times New Roman"/>
          <w:szCs w:val="28"/>
          <w:lang w:val="ru-RU"/>
        </w:rPr>
        <w:t>в абзаце пятом слова «подпункта 2) пункта 11» заменить словами «пункта 12»;</w:t>
      </w:r>
    </w:p>
    <w:p w14:paraId="7772D9C0" w14:textId="77777777" w:rsidR="00CF7DFE" w:rsidRPr="00CE1C94" w:rsidRDefault="00CF3BB0" w:rsidP="002D1549">
      <w:pPr>
        <w:pStyle w:val="af"/>
        <w:ind w:left="0" w:firstLine="709"/>
        <w:jc w:val="both"/>
        <w:rPr>
          <w:rFonts w:cs="Times New Roman"/>
          <w:szCs w:val="28"/>
          <w:lang w:val="ru-RU"/>
        </w:rPr>
      </w:pPr>
      <w:r w:rsidRPr="00CE1C94">
        <w:rPr>
          <w:rFonts w:cs="Times New Roman"/>
          <w:szCs w:val="28"/>
          <w:lang w:val="ru-RU"/>
        </w:rPr>
        <w:t>абзац седьмой изложить в следующей редакции:</w:t>
      </w:r>
    </w:p>
    <w:p w14:paraId="0C1899C2" w14:textId="77777777" w:rsidR="00CF3BB0" w:rsidRPr="00CE1C94" w:rsidRDefault="00CF3BB0" w:rsidP="00CF3BB0">
      <w:pPr>
        <w:ind w:firstLine="709"/>
        <w:jc w:val="both"/>
        <w:rPr>
          <w:rFonts w:cs="Times New Roman"/>
          <w:szCs w:val="28"/>
          <w:lang w:val="ru-RU"/>
        </w:rPr>
      </w:pPr>
      <w:r w:rsidRPr="00CE1C94">
        <w:rPr>
          <w:rFonts w:cs="Times New Roman"/>
          <w:szCs w:val="28"/>
          <w:lang w:val="ru-RU"/>
        </w:rPr>
        <w:t>«8 – к ставкам, установленным пунктом 2, подпунктом 2) пункта 3, пунктом 5, пунктом 7, подпунктом 2) пункта 8, пунктом 10, подпунктом 2) пункта 11 и пунктом 13 статьи 639 настоящего Кодекса;»;</w:t>
      </w:r>
    </w:p>
    <w:p w14:paraId="26CF5675" w14:textId="77777777" w:rsidR="00CF3BB0" w:rsidRPr="00CE1C94" w:rsidRDefault="00CF3BB0" w:rsidP="00CF3BB0">
      <w:pPr>
        <w:ind w:firstLine="709"/>
        <w:jc w:val="both"/>
        <w:rPr>
          <w:rFonts w:cs="Times New Roman"/>
          <w:szCs w:val="28"/>
          <w:lang w:val="ru-RU"/>
        </w:rPr>
      </w:pPr>
      <w:r w:rsidRPr="00CE1C94">
        <w:rPr>
          <w:rFonts w:cs="Times New Roman"/>
          <w:szCs w:val="28"/>
          <w:lang w:val="ru-RU"/>
        </w:rPr>
        <w:t>в подпункте 2):</w:t>
      </w:r>
    </w:p>
    <w:p w14:paraId="7B349C12" w14:textId="77777777" w:rsidR="00CF3BB0" w:rsidRPr="00CE1C94" w:rsidRDefault="00CF3BB0" w:rsidP="00CF3BB0">
      <w:pPr>
        <w:pStyle w:val="af"/>
        <w:ind w:left="0" w:firstLine="709"/>
        <w:jc w:val="both"/>
        <w:rPr>
          <w:rFonts w:cs="Times New Roman"/>
          <w:szCs w:val="28"/>
          <w:lang w:val="ru-RU"/>
        </w:rPr>
      </w:pPr>
      <w:r w:rsidRPr="00CE1C94">
        <w:rPr>
          <w:rFonts w:cs="Times New Roman"/>
          <w:szCs w:val="28"/>
          <w:lang w:val="ru-RU"/>
        </w:rPr>
        <w:t>в абзаце пятом слова «подпункта 2) пункта 11» заменить словами «пункта 12»;</w:t>
      </w:r>
    </w:p>
    <w:p w14:paraId="2C544904" w14:textId="77777777" w:rsidR="00CF3BB0" w:rsidRPr="00CE1C94" w:rsidRDefault="00CF3BB0" w:rsidP="00CF3BB0">
      <w:pPr>
        <w:pStyle w:val="af"/>
        <w:ind w:left="0" w:firstLine="709"/>
        <w:jc w:val="both"/>
        <w:rPr>
          <w:rFonts w:cs="Times New Roman"/>
          <w:szCs w:val="28"/>
          <w:lang w:val="ru-RU"/>
        </w:rPr>
      </w:pPr>
      <w:r w:rsidRPr="00CE1C94">
        <w:rPr>
          <w:rFonts w:cs="Times New Roman"/>
          <w:szCs w:val="28"/>
          <w:lang w:val="ru-RU"/>
        </w:rPr>
        <w:t>абзац седьмой изложить в следующей редакции:</w:t>
      </w:r>
    </w:p>
    <w:p w14:paraId="3881D647" w14:textId="77777777" w:rsidR="00CF3BB0" w:rsidRPr="00CE1C94" w:rsidRDefault="00CF3BB0" w:rsidP="00CF3BB0">
      <w:pPr>
        <w:ind w:firstLine="709"/>
        <w:jc w:val="both"/>
        <w:rPr>
          <w:rFonts w:cs="Times New Roman"/>
          <w:szCs w:val="28"/>
          <w:lang w:val="ru-RU"/>
        </w:rPr>
      </w:pPr>
      <w:r w:rsidRPr="00CE1C94">
        <w:rPr>
          <w:rFonts w:cs="Times New Roman"/>
          <w:szCs w:val="28"/>
          <w:lang w:val="ru-RU"/>
        </w:rPr>
        <w:t>«0,4 – к ставкам, установленным строкой 1.2.1 таблицы пункта 10, подпункта 2) пункта 11 и пункта 12 статьи 639 настоящего Кодекса за объем твердых бытовых отходов, образуемых физическими лицами по месту их жительства;»;</w:t>
      </w:r>
    </w:p>
    <w:p w14:paraId="680621A1" w14:textId="77777777" w:rsidR="00CF3BB0" w:rsidRPr="00CE1C94" w:rsidRDefault="00CF3BB0" w:rsidP="00CF3BB0">
      <w:pPr>
        <w:pStyle w:val="af"/>
        <w:ind w:left="0" w:firstLine="709"/>
        <w:jc w:val="both"/>
        <w:rPr>
          <w:rFonts w:cs="Times New Roman"/>
          <w:szCs w:val="28"/>
          <w:lang w:val="ru-RU"/>
        </w:rPr>
      </w:pPr>
      <w:r w:rsidRPr="00CE1C94">
        <w:rPr>
          <w:rFonts w:cs="Times New Roman"/>
          <w:szCs w:val="28"/>
          <w:lang w:val="ru-RU"/>
        </w:rPr>
        <w:t>абзац девятый изложить в следующей редакции:</w:t>
      </w:r>
    </w:p>
    <w:p w14:paraId="4E451466" w14:textId="77777777" w:rsidR="00CF3BB0" w:rsidRPr="00CE1C94" w:rsidRDefault="00CF3BB0" w:rsidP="00CF3BB0">
      <w:pPr>
        <w:ind w:firstLine="709"/>
        <w:jc w:val="both"/>
        <w:rPr>
          <w:rFonts w:cs="Times New Roman"/>
          <w:szCs w:val="28"/>
          <w:lang w:val="ru-RU"/>
        </w:rPr>
      </w:pPr>
      <w:r w:rsidRPr="00CE1C94">
        <w:rPr>
          <w:rFonts w:cs="Times New Roman"/>
          <w:szCs w:val="28"/>
          <w:lang w:val="ru-RU"/>
        </w:rPr>
        <w:t>«2 – к ставкам, установленным пунктом 2, подпунктом 2) пункта 3, пунктом 5, пунктом 7, подпунктом 2) пункта 8, пунктом 10, подпунктом 2) пункта 11 и пунктом 13 статьи 639 настоящего Кодекса;»;</w:t>
      </w:r>
    </w:p>
    <w:p w14:paraId="4B2C7102" w14:textId="77777777" w:rsidR="00CF3BB0" w:rsidRPr="00CE1C94" w:rsidRDefault="00CF3BB0" w:rsidP="00CF3BB0">
      <w:pPr>
        <w:pStyle w:val="af"/>
        <w:ind w:left="0" w:firstLine="709"/>
        <w:jc w:val="both"/>
        <w:rPr>
          <w:rFonts w:cs="Times New Roman"/>
          <w:szCs w:val="28"/>
          <w:lang w:val="ru-RU"/>
        </w:rPr>
      </w:pPr>
      <w:r w:rsidRPr="00CE1C94">
        <w:rPr>
          <w:rFonts w:cs="Times New Roman"/>
          <w:szCs w:val="28"/>
          <w:lang w:val="ru-RU"/>
        </w:rPr>
        <w:t>в пункте 6:</w:t>
      </w:r>
    </w:p>
    <w:p w14:paraId="02F83F69" w14:textId="77777777" w:rsidR="00CF3BB0" w:rsidRPr="00CE1C94" w:rsidRDefault="00CF3BB0" w:rsidP="002D1549">
      <w:pPr>
        <w:pStyle w:val="af"/>
        <w:ind w:left="0" w:firstLine="709"/>
        <w:jc w:val="both"/>
        <w:rPr>
          <w:rFonts w:cs="Times New Roman"/>
          <w:szCs w:val="28"/>
          <w:lang w:val="ru-RU"/>
        </w:rPr>
      </w:pPr>
      <w:r w:rsidRPr="00CE1C94">
        <w:rPr>
          <w:rFonts w:cs="Times New Roman"/>
          <w:szCs w:val="28"/>
          <w:lang w:val="ru-RU"/>
        </w:rPr>
        <w:t>в подпункте 1):</w:t>
      </w:r>
    </w:p>
    <w:p w14:paraId="08A53EEB" w14:textId="77777777" w:rsidR="00CF3BB0" w:rsidRPr="00CE1C94" w:rsidRDefault="00CF3BB0" w:rsidP="00CF3BB0">
      <w:pPr>
        <w:pStyle w:val="af"/>
        <w:ind w:left="0" w:firstLine="709"/>
        <w:jc w:val="both"/>
        <w:rPr>
          <w:rFonts w:cs="Times New Roman"/>
          <w:szCs w:val="28"/>
          <w:lang w:val="ru-RU"/>
        </w:rPr>
      </w:pPr>
      <w:r w:rsidRPr="00CE1C94">
        <w:rPr>
          <w:rFonts w:cs="Times New Roman"/>
          <w:szCs w:val="28"/>
          <w:lang w:val="ru-RU"/>
        </w:rPr>
        <w:t>в абзаце пятом слова «подпункта 2) пункта 11» заменить словами «пункта 12»;</w:t>
      </w:r>
    </w:p>
    <w:p w14:paraId="466B7173" w14:textId="77777777" w:rsidR="00893166" w:rsidRPr="00CE1C94" w:rsidRDefault="00893166" w:rsidP="00893166">
      <w:pPr>
        <w:pStyle w:val="af"/>
        <w:ind w:left="0" w:firstLine="709"/>
        <w:jc w:val="both"/>
        <w:rPr>
          <w:rFonts w:cs="Times New Roman"/>
          <w:szCs w:val="28"/>
          <w:lang w:val="ru-RU"/>
        </w:rPr>
      </w:pPr>
      <w:r w:rsidRPr="00CE1C94">
        <w:rPr>
          <w:rFonts w:cs="Times New Roman"/>
          <w:szCs w:val="28"/>
          <w:lang w:val="ru-RU"/>
        </w:rPr>
        <w:t>абзац седьмой изложить в следующей редакции:</w:t>
      </w:r>
    </w:p>
    <w:p w14:paraId="22EC1C77" w14:textId="77777777" w:rsidR="00893166" w:rsidRPr="00CE1C94" w:rsidRDefault="00893166" w:rsidP="00893166">
      <w:pPr>
        <w:ind w:firstLine="709"/>
        <w:jc w:val="both"/>
        <w:rPr>
          <w:rFonts w:cs="Times New Roman"/>
          <w:szCs w:val="28"/>
          <w:lang w:val="ru-RU"/>
        </w:rPr>
      </w:pPr>
      <w:r w:rsidRPr="00CE1C94">
        <w:rPr>
          <w:rFonts w:cs="Times New Roman"/>
          <w:szCs w:val="28"/>
          <w:lang w:val="ru-RU"/>
        </w:rPr>
        <w:t>«8 – к ставкам, установленным пунктом 2, подпунктом 2) пункта 3, пунктом 5, пунктом 7, подпунктом 2) пункта 8, пунктом 10, подпунктом 2) пункта 11 и пунктом 13 статьи 639 настоящего Кодекса;»;</w:t>
      </w:r>
    </w:p>
    <w:p w14:paraId="570CC7A9" w14:textId="77777777" w:rsidR="004F25AD" w:rsidRPr="00CE1C94" w:rsidRDefault="004F25AD" w:rsidP="004F25AD">
      <w:pPr>
        <w:pStyle w:val="af"/>
        <w:ind w:left="0" w:firstLine="709"/>
        <w:jc w:val="both"/>
        <w:rPr>
          <w:rFonts w:cs="Times New Roman"/>
          <w:szCs w:val="28"/>
          <w:lang w:val="ru-RU"/>
        </w:rPr>
      </w:pPr>
      <w:r w:rsidRPr="00CE1C94">
        <w:rPr>
          <w:rFonts w:cs="Times New Roman"/>
          <w:szCs w:val="28"/>
          <w:lang w:val="ru-RU"/>
        </w:rPr>
        <w:t>в подпункте 2):</w:t>
      </w:r>
    </w:p>
    <w:p w14:paraId="205494B5" w14:textId="77777777" w:rsidR="004F25AD" w:rsidRPr="00CE1C94" w:rsidRDefault="004F25AD" w:rsidP="004F25AD">
      <w:pPr>
        <w:pStyle w:val="af"/>
        <w:ind w:left="0" w:firstLine="709"/>
        <w:jc w:val="both"/>
        <w:rPr>
          <w:rFonts w:cs="Times New Roman"/>
          <w:szCs w:val="28"/>
          <w:lang w:val="ru-RU"/>
        </w:rPr>
      </w:pPr>
      <w:r w:rsidRPr="00CE1C94">
        <w:rPr>
          <w:rFonts w:cs="Times New Roman"/>
          <w:szCs w:val="28"/>
          <w:lang w:val="ru-RU"/>
        </w:rPr>
        <w:t>в абзаце пятом слова «подпункта 2) пункта 11» заменить словами «пункта 12»;</w:t>
      </w:r>
    </w:p>
    <w:p w14:paraId="67D9B653" w14:textId="77777777" w:rsidR="004F25AD" w:rsidRPr="00CE1C94" w:rsidRDefault="004F25AD" w:rsidP="004F25AD">
      <w:pPr>
        <w:ind w:firstLine="709"/>
        <w:jc w:val="both"/>
        <w:rPr>
          <w:rFonts w:cs="Times New Roman"/>
          <w:szCs w:val="28"/>
          <w:lang w:val="ru-RU"/>
        </w:rPr>
      </w:pPr>
      <w:r w:rsidRPr="00CE1C94">
        <w:rPr>
          <w:rFonts w:cs="Times New Roman"/>
          <w:szCs w:val="28"/>
          <w:lang w:val="ru-RU"/>
        </w:rPr>
        <w:t>абзац седьмой после слов «пункта 11» дополнить словами «и пункта 12»;</w:t>
      </w:r>
    </w:p>
    <w:p w14:paraId="26346E70" w14:textId="77777777" w:rsidR="00B162C4" w:rsidRPr="00CE1C94" w:rsidRDefault="00B162C4" w:rsidP="00B162C4">
      <w:pPr>
        <w:pStyle w:val="af"/>
        <w:ind w:left="0" w:firstLine="709"/>
        <w:jc w:val="both"/>
        <w:rPr>
          <w:rFonts w:cs="Times New Roman"/>
          <w:szCs w:val="28"/>
          <w:lang w:val="ru-RU"/>
        </w:rPr>
      </w:pPr>
      <w:r w:rsidRPr="00CE1C94">
        <w:rPr>
          <w:rFonts w:cs="Times New Roman"/>
          <w:szCs w:val="28"/>
          <w:lang w:val="ru-RU"/>
        </w:rPr>
        <w:t>абзац девятый изложить в следующей редакции:</w:t>
      </w:r>
    </w:p>
    <w:p w14:paraId="447D81D3" w14:textId="77777777" w:rsidR="00B162C4" w:rsidRPr="00CE1C94" w:rsidRDefault="00B162C4" w:rsidP="00B162C4">
      <w:pPr>
        <w:pStyle w:val="af"/>
        <w:ind w:left="0" w:firstLine="709"/>
        <w:jc w:val="both"/>
        <w:rPr>
          <w:rFonts w:cs="Times New Roman"/>
          <w:szCs w:val="28"/>
          <w:lang w:val="ru-RU"/>
        </w:rPr>
      </w:pPr>
      <w:r w:rsidRPr="00CE1C94">
        <w:rPr>
          <w:rFonts w:cs="Times New Roman"/>
          <w:szCs w:val="28"/>
          <w:lang w:val="ru-RU"/>
        </w:rPr>
        <w:lastRenderedPageBreak/>
        <w:t>«4 – к ставкам, установленным пунктом 2, подпунктом 2) пункта 3, пунктом 5, пунктом 7, подпунктом 2) пункта 8, пунктом 10, подпунктом 2) пункта 11 и пунктом 13 статьи 639 настоящего Кодекса;»;</w:t>
      </w:r>
    </w:p>
    <w:p w14:paraId="1DEA4BE7" w14:textId="77777777" w:rsidR="00D752BA" w:rsidRPr="00CE1C94" w:rsidRDefault="003F28DA" w:rsidP="00D752BA">
      <w:pPr>
        <w:pStyle w:val="af"/>
        <w:numPr>
          <w:ilvl w:val="0"/>
          <w:numId w:val="10"/>
        </w:numPr>
        <w:jc w:val="both"/>
        <w:rPr>
          <w:rFonts w:cs="Times New Roman"/>
          <w:szCs w:val="28"/>
          <w:lang w:val="ru-RU"/>
        </w:rPr>
      </w:pPr>
      <w:r w:rsidRPr="00CE1C94">
        <w:rPr>
          <w:rFonts w:cs="Times New Roman"/>
          <w:szCs w:val="28"/>
          <w:lang w:val="ru-RU"/>
        </w:rPr>
        <w:t>в</w:t>
      </w:r>
      <w:r w:rsidR="00DC36C1" w:rsidRPr="00CE1C94">
        <w:rPr>
          <w:rFonts w:cs="Times New Roman"/>
          <w:szCs w:val="28"/>
          <w:lang w:val="ru-RU"/>
        </w:rPr>
        <w:t xml:space="preserve"> </w:t>
      </w:r>
      <w:r w:rsidR="00D752BA" w:rsidRPr="00CE1C94">
        <w:rPr>
          <w:rFonts w:cs="Times New Roman"/>
          <w:szCs w:val="28"/>
          <w:lang w:val="ru-RU"/>
        </w:rPr>
        <w:t xml:space="preserve">пункте 1 </w:t>
      </w:r>
      <w:r w:rsidR="00DC36C1" w:rsidRPr="00CE1C94">
        <w:rPr>
          <w:rFonts w:cs="Times New Roman"/>
          <w:szCs w:val="28"/>
          <w:lang w:val="ru-RU"/>
        </w:rPr>
        <w:t>стать</w:t>
      </w:r>
      <w:r w:rsidR="00D752BA" w:rsidRPr="00CE1C94">
        <w:rPr>
          <w:rFonts w:cs="Times New Roman"/>
          <w:szCs w:val="28"/>
          <w:lang w:val="ru-RU"/>
        </w:rPr>
        <w:t>и</w:t>
      </w:r>
      <w:r w:rsidR="00DC36C1" w:rsidRPr="00CE1C94">
        <w:rPr>
          <w:rFonts w:cs="Times New Roman"/>
          <w:szCs w:val="28"/>
          <w:lang w:val="ru-RU"/>
        </w:rPr>
        <w:t xml:space="preserve"> 679</w:t>
      </w:r>
      <w:r w:rsidR="00D752BA" w:rsidRPr="00CE1C94">
        <w:rPr>
          <w:rFonts w:cs="Times New Roman"/>
          <w:szCs w:val="28"/>
          <w:lang w:val="ru-RU"/>
        </w:rPr>
        <w:t>:</w:t>
      </w:r>
    </w:p>
    <w:p w14:paraId="406EA500" w14:textId="77777777" w:rsidR="00D752BA" w:rsidRPr="00CE1C94" w:rsidRDefault="00D752BA" w:rsidP="00D752BA">
      <w:pPr>
        <w:pStyle w:val="af"/>
        <w:ind w:left="709"/>
        <w:jc w:val="both"/>
        <w:rPr>
          <w:rFonts w:cs="Times New Roman"/>
          <w:szCs w:val="28"/>
          <w:lang w:val="ru-RU"/>
        </w:rPr>
      </w:pPr>
      <w:r w:rsidRPr="00CE1C94">
        <w:rPr>
          <w:rFonts w:cs="Times New Roman"/>
          <w:szCs w:val="28"/>
          <w:lang w:val="ru-RU"/>
        </w:rPr>
        <w:t>подпункт 5) изложить в следующей редакции:</w:t>
      </w:r>
    </w:p>
    <w:p w14:paraId="6FBCC0CC" w14:textId="77777777" w:rsidR="00D752BA" w:rsidRPr="00CE1C94" w:rsidRDefault="00D752BA" w:rsidP="00D752BA">
      <w:pPr>
        <w:spacing w:line="0" w:lineRule="atLeast"/>
        <w:ind w:firstLine="709"/>
        <w:jc w:val="both"/>
        <w:rPr>
          <w:rFonts w:cs="Times New Roman"/>
          <w:bCs/>
          <w:szCs w:val="28"/>
          <w:lang w:val="ru-RU"/>
        </w:rPr>
      </w:pPr>
      <w:r w:rsidRPr="00CE1C94">
        <w:rPr>
          <w:rFonts w:cs="Times New Roman"/>
          <w:bCs/>
          <w:szCs w:val="28"/>
          <w:lang w:val="ru-RU"/>
        </w:rPr>
        <w:t>«5) доходы лица, зарегистрированного в иностранном государстве, в виде обязательств по полученному авансу (предоплате) при выполнении одного из следующих условий:</w:t>
      </w:r>
    </w:p>
    <w:p w14:paraId="373D3D1C" w14:textId="77777777" w:rsidR="00D752BA" w:rsidRPr="00CE1C94" w:rsidRDefault="00D752BA" w:rsidP="00D752BA">
      <w:pPr>
        <w:spacing w:line="0" w:lineRule="atLeast"/>
        <w:ind w:firstLine="709"/>
        <w:jc w:val="both"/>
        <w:rPr>
          <w:rFonts w:cs="Times New Roman"/>
          <w:bCs/>
          <w:szCs w:val="28"/>
          <w:lang w:val="ru-RU"/>
        </w:rPr>
      </w:pPr>
      <w:r w:rsidRPr="00CE1C94">
        <w:rPr>
          <w:rFonts w:cs="Times New Roman"/>
          <w:bCs/>
          <w:szCs w:val="28"/>
          <w:lang w:val="ru-RU"/>
        </w:rPr>
        <w:t xml:space="preserve">не удовлетворенных нерезидентом по истечении двадцати четырех месяцев со дня выплаты такого аванса (предоплаты), осуществленной до </w:t>
      </w:r>
      <w:r w:rsidRPr="00CE1C94">
        <w:rPr>
          <w:rFonts w:cs="Times New Roman"/>
          <w:szCs w:val="28"/>
          <w:lang w:val="ru-RU"/>
        </w:rPr>
        <w:t>31 декабря 2025 года включительно</w:t>
      </w:r>
      <w:r w:rsidRPr="00CE1C94">
        <w:rPr>
          <w:rFonts w:cs="Times New Roman"/>
          <w:bCs/>
          <w:szCs w:val="28"/>
          <w:lang w:val="ru-RU"/>
        </w:rPr>
        <w:t>;</w:t>
      </w:r>
    </w:p>
    <w:p w14:paraId="435E1D55" w14:textId="77777777" w:rsidR="00D752BA" w:rsidRPr="00CE1C94" w:rsidRDefault="00D752BA" w:rsidP="00D752BA">
      <w:pPr>
        <w:spacing w:line="0" w:lineRule="atLeast"/>
        <w:ind w:firstLine="709"/>
        <w:jc w:val="both"/>
        <w:rPr>
          <w:rFonts w:cs="Times New Roman"/>
          <w:bCs/>
          <w:szCs w:val="28"/>
          <w:lang w:val="ru-RU"/>
        </w:rPr>
      </w:pPr>
      <w:r w:rsidRPr="00CE1C94">
        <w:rPr>
          <w:rFonts w:cs="Times New Roman"/>
          <w:bCs/>
          <w:szCs w:val="28"/>
          <w:lang w:val="ru-RU"/>
        </w:rPr>
        <w:t xml:space="preserve">не удовлетворенных нерезидентом по истечении двенадцати месяцев со дня выплаты такого аванса (предоплаты), осуществленной после </w:t>
      </w:r>
      <w:r w:rsidRPr="00CE1C94">
        <w:rPr>
          <w:rFonts w:cs="Times New Roman"/>
          <w:szCs w:val="28"/>
          <w:lang w:val="ru-RU"/>
        </w:rPr>
        <w:t>31 декабря 2025 года. Положения настоящего абзаца не применяются в случаях, предусмотренных подпунктом 5-1) настоящего пункта</w:t>
      </w:r>
      <w:r w:rsidRPr="00CE1C94">
        <w:rPr>
          <w:rFonts w:cs="Times New Roman"/>
          <w:bCs/>
          <w:szCs w:val="28"/>
          <w:lang w:val="ru-RU"/>
        </w:rPr>
        <w:t>.»;</w:t>
      </w:r>
    </w:p>
    <w:p w14:paraId="0C982EA2" w14:textId="77777777" w:rsidR="00D752BA" w:rsidRPr="00CE1C94" w:rsidRDefault="00D752BA" w:rsidP="00D752BA">
      <w:pPr>
        <w:spacing w:line="0" w:lineRule="atLeast"/>
        <w:ind w:firstLine="709"/>
        <w:jc w:val="both"/>
        <w:rPr>
          <w:rFonts w:cs="Times New Roman"/>
          <w:bCs/>
          <w:szCs w:val="28"/>
          <w:lang w:val="ru-RU"/>
        </w:rPr>
      </w:pPr>
      <w:r w:rsidRPr="00CE1C94">
        <w:rPr>
          <w:rFonts w:cs="Times New Roman"/>
          <w:bCs/>
          <w:szCs w:val="28"/>
          <w:lang w:val="ru-RU"/>
        </w:rPr>
        <w:t>дополнить подпунктами 5-1) и 5-2) следующего содержания:</w:t>
      </w:r>
    </w:p>
    <w:p w14:paraId="4541ADC8" w14:textId="77777777" w:rsidR="00D752BA" w:rsidRPr="00CE1C94" w:rsidRDefault="00D752BA" w:rsidP="00D752BA">
      <w:pPr>
        <w:ind w:firstLine="709"/>
        <w:jc w:val="both"/>
        <w:rPr>
          <w:rFonts w:cs="Times New Roman"/>
          <w:bCs/>
          <w:szCs w:val="28"/>
          <w:lang w:val="ru-RU"/>
        </w:rPr>
      </w:pPr>
      <w:r w:rsidRPr="00CE1C94">
        <w:rPr>
          <w:rFonts w:cs="Times New Roman"/>
          <w:bCs/>
          <w:szCs w:val="28"/>
          <w:lang w:val="ru-RU"/>
        </w:rPr>
        <w:t xml:space="preserve">«5-1) доходы лица, зарегистрированного в иностранном государстве, в виде обязательств по полученному авансу (предоплате), не удовлетворенных нерезидентом по истечении срока, установленного </w:t>
      </w:r>
      <w:r w:rsidRPr="00CE1C94">
        <w:rPr>
          <w:rFonts w:cs="Times New Roman"/>
          <w:szCs w:val="28"/>
          <w:lang w:val="ru-RU"/>
        </w:rPr>
        <w:t>уполномоченным государственным органом по курируемой отрасли, по которому (которой) имеется заключение уполномоченного государственного органа по курируемой отрасли о необходимости продления срока исполнения обязательств по полученному авансу (предоплате);</w:t>
      </w:r>
    </w:p>
    <w:p w14:paraId="03B49C97" w14:textId="77777777" w:rsidR="00D752BA" w:rsidRPr="00CE1C94" w:rsidRDefault="00D752BA" w:rsidP="00D752BA">
      <w:pPr>
        <w:ind w:firstLine="709"/>
        <w:jc w:val="both"/>
        <w:rPr>
          <w:rFonts w:cs="Times New Roman"/>
          <w:bCs/>
          <w:szCs w:val="28"/>
          <w:lang w:val="ru-RU"/>
        </w:rPr>
      </w:pPr>
      <w:r w:rsidRPr="00CE1C94">
        <w:rPr>
          <w:rFonts w:cs="Times New Roman"/>
          <w:bCs/>
          <w:szCs w:val="28"/>
          <w:lang w:val="ru-RU"/>
        </w:rPr>
        <w:t>5-2)</w:t>
      </w:r>
      <w:r w:rsidRPr="00CE1C94">
        <w:rPr>
          <w:szCs w:val="28"/>
          <w:lang w:val="ru-RU"/>
        </w:rPr>
        <w:t xml:space="preserve"> </w:t>
      </w:r>
      <w:r w:rsidRPr="00CE1C94">
        <w:rPr>
          <w:rFonts w:cs="Times New Roman"/>
          <w:bCs/>
          <w:szCs w:val="28"/>
          <w:lang w:val="ru-RU"/>
        </w:rPr>
        <w:t>доходы лица, зарегистрированного в иностранном государстве, в виде обязательств по полученному авансу (предоплате), не удовлетворенные нерезидентом на дату представления ликвидационной налоговой отчетности при ликвидации лица, выплатившего аванс (предоплату).</w:t>
      </w:r>
    </w:p>
    <w:p w14:paraId="42E7F28B" w14:textId="77777777" w:rsidR="00D752BA" w:rsidRPr="00CE1C94" w:rsidRDefault="00D752BA" w:rsidP="00D752BA">
      <w:pPr>
        <w:ind w:firstLine="709"/>
        <w:jc w:val="both"/>
        <w:rPr>
          <w:rFonts w:cs="Times New Roman"/>
          <w:bCs/>
          <w:szCs w:val="28"/>
          <w:lang w:val="ru-RU"/>
        </w:rPr>
      </w:pPr>
      <w:r w:rsidRPr="00CE1C94">
        <w:rPr>
          <w:rFonts w:cs="Times New Roman"/>
          <w:bCs/>
          <w:szCs w:val="28"/>
          <w:lang w:val="ru-RU"/>
        </w:rPr>
        <w:t>В случае, когда при ликвидации лица, выплатившего аванс (предоплату), в соответствии с настоящим Кодексом предусмотрено проведение ликвидационной налоговой проверки или выдача заключения по результатам камерального контроля, размер такого обязательства определяется как:</w:t>
      </w:r>
    </w:p>
    <w:p w14:paraId="5750A658" w14:textId="77777777" w:rsidR="00D752BA" w:rsidRPr="00CE1C94" w:rsidRDefault="00D752BA" w:rsidP="00D752BA">
      <w:pPr>
        <w:ind w:firstLine="709"/>
        <w:jc w:val="both"/>
        <w:rPr>
          <w:rFonts w:cs="Times New Roman"/>
          <w:bCs/>
          <w:szCs w:val="28"/>
          <w:lang w:val="ru-RU"/>
        </w:rPr>
      </w:pPr>
      <w:r w:rsidRPr="00CE1C94">
        <w:rPr>
          <w:rFonts w:cs="Times New Roman"/>
          <w:bCs/>
          <w:szCs w:val="28"/>
          <w:lang w:val="ru-RU"/>
        </w:rPr>
        <w:t>сумма обязательств (за исключением суммы налога на добавленную стоимость), подлежавшая выплате в соответствии с первичными документами налогоплательщика и подлежащая отражению (отраженная) в промежуточном ликвидационном балансе, на день утверждения такого баланса</w:t>
      </w:r>
    </w:p>
    <w:p w14:paraId="4C0A74BB" w14:textId="77777777" w:rsidR="00D752BA" w:rsidRPr="00CE1C94" w:rsidRDefault="00D752BA" w:rsidP="00D752BA">
      <w:pPr>
        <w:ind w:firstLine="709"/>
        <w:jc w:val="both"/>
        <w:rPr>
          <w:rFonts w:cs="Times New Roman"/>
          <w:bCs/>
          <w:szCs w:val="28"/>
          <w:lang w:val="ru-RU"/>
        </w:rPr>
      </w:pPr>
      <w:r w:rsidRPr="00CE1C94">
        <w:rPr>
          <w:rFonts w:cs="Times New Roman"/>
          <w:bCs/>
          <w:szCs w:val="28"/>
          <w:lang w:val="ru-RU"/>
        </w:rPr>
        <w:t>минус</w:t>
      </w:r>
    </w:p>
    <w:p w14:paraId="482CFFF3" w14:textId="77777777" w:rsidR="00D752BA" w:rsidRPr="00CE1C94" w:rsidRDefault="00D752BA" w:rsidP="00D752BA">
      <w:pPr>
        <w:ind w:firstLine="709"/>
        <w:jc w:val="both"/>
        <w:rPr>
          <w:rFonts w:cs="Times New Roman"/>
          <w:bCs/>
          <w:szCs w:val="28"/>
          <w:lang w:val="ru-RU"/>
        </w:rPr>
      </w:pPr>
      <w:r w:rsidRPr="00CE1C94">
        <w:rPr>
          <w:rFonts w:cs="Times New Roman"/>
          <w:bCs/>
          <w:szCs w:val="28"/>
          <w:lang w:val="ru-RU"/>
        </w:rPr>
        <w:t>сумма обязательств, которые будут удовлетворены в период со дня утверждения промежуточного ликвидационного баланса и до дня завершения ликвидационной налоговой проверки или камерального контроля.</w:t>
      </w:r>
    </w:p>
    <w:p w14:paraId="0163FB34" w14:textId="77777777" w:rsidR="00D752BA" w:rsidRPr="00CE1C94" w:rsidRDefault="00D752BA" w:rsidP="00D752BA">
      <w:pPr>
        <w:ind w:firstLine="709"/>
        <w:jc w:val="both"/>
        <w:rPr>
          <w:rFonts w:cs="Times New Roman"/>
          <w:bCs/>
          <w:szCs w:val="28"/>
          <w:lang w:val="ru-RU"/>
        </w:rPr>
      </w:pPr>
      <w:r w:rsidRPr="00CE1C94">
        <w:rPr>
          <w:rFonts w:cs="Times New Roman"/>
          <w:bCs/>
          <w:szCs w:val="28"/>
          <w:lang w:val="ru-RU"/>
        </w:rPr>
        <w:t>По результатам ликвидационной налоговой проверки размер обязательства определяется налоговым органом исходя из фактической суммы удовлетворенных обязательств за указанный период. Размер такого обязательства отражается в акте налоговой проверки.</w:t>
      </w:r>
    </w:p>
    <w:p w14:paraId="73A898E8" w14:textId="77777777" w:rsidR="00D752BA" w:rsidRPr="00CE1C94" w:rsidRDefault="00D752BA" w:rsidP="00D752BA">
      <w:pPr>
        <w:ind w:firstLine="709"/>
        <w:jc w:val="both"/>
        <w:rPr>
          <w:rFonts w:cs="Times New Roman"/>
          <w:bCs/>
          <w:szCs w:val="28"/>
          <w:lang w:val="ru-RU"/>
        </w:rPr>
      </w:pPr>
      <w:r w:rsidRPr="00CE1C94">
        <w:rPr>
          <w:rFonts w:cs="Times New Roman"/>
          <w:bCs/>
          <w:szCs w:val="28"/>
          <w:lang w:val="ru-RU"/>
        </w:rPr>
        <w:lastRenderedPageBreak/>
        <w:t>По результатам камерального контроля размер обязательства определяется налоговым органом исходя из фактической суммы удовлетворенных обязательств за указанный период и отражается в уведомлении о предполагаемых расхождениях по результатам камерального контроля;»;</w:t>
      </w:r>
    </w:p>
    <w:p w14:paraId="25FF0421" w14:textId="77777777" w:rsidR="00D752BA" w:rsidRPr="00CE1C94" w:rsidRDefault="00D752BA" w:rsidP="00D752BA">
      <w:pPr>
        <w:ind w:firstLine="709"/>
        <w:jc w:val="both"/>
        <w:rPr>
          <w:rFonts w:cs="Times New Roman"/>
          <w:bCs/>
          <w:szCs w:val="28"/>
          <w:lang w:val="ru-RU"/>
        </w:rPr>
      </w:pPr>
      <w:r w:rsidRPr="00CE1C94">
        <w:rPr>
          <w:rFonts w:cs="Times New Roman"/>
          <w:bCs/>
          <w:szCs w:val="28"/>
          <w:lang w:val="ru-RU"/>
        </w:rPr>
        <w:t>подпункт 6) изложить в следующей редакции:</w:t>
      </w:r>
    </w:p>
    <w:p w14:paraId="434E3124" w14:textId="77777777" w:rsidR="00D752BA" w:rsidRPr="00CE1C94" w:rsidRDefault="00D752BA" w:rsidP="00D752BA">
      <w:pPr>
        <w:ind w:firstLine="709"/>
        <w:jc w:val="both"/>
        <w:rPr>
          <w:rFonts w:cs="Times New Roman"/>
          <w:bCs/>
          <w:szCs w:val="28"/>
          <w:lang w:val="ru-RU"/>
        </w:rPr>
      </w:pPr>
      <w:r w:rsidRPr="00CE1C94">
        <w:rPr>
          <w:rFonts w:cs="Times New Roman"/>
          <w:bCs/>
          <w:szCs w:val="28"/>
          <w:lang w:val="ru-RU"/>
        </w:rPr>
        <w:t>«6) доходы в виде обязательств по оплате резиденту за поставку товаров, выполнение работ и оказание услуг, не удовлетворенных нерезидентом по истечении двенадцати месяцев со дня таких поставки товаров, выполнения работ и оказания услуг.</w:t>
      </w:r>
    </w:p>
    <w:p w14:paraId="29C01309" w14:textId="77777777" w:rsidR="00D752BA" w:rsidRPr="00CE1C94" w:rsidRDefault="00D752BA" w:rsidP="00D752BA">
      <w:pPr>
        <w:ind w:firstLine="709"/>
        <w:jc w:val="both"/>
        <w:rPr>
          <w:rFonts w:cs="Times New Roman"/>
          <w:bCs/>
          <w:szCs w:val="28"/>
          <w:lang w:val="ru-RU"/>
        </w:rPr>
      </w:pPr>
      <w:r w:rsidRPr="00CE1C94">
        <w:rPr>
          <w:rFonts w:cs="Times New Roman"/>
          <w:bCs/>
          <w:szCs w:val="28"/>
          <w:lang w:val="ru-RU"/>
        </w:rPr>
        <w:t>Положения настоящего подпункта применяются к обязательствам, возникшим с 1 января 2026 года;»;</w:t>
      </w:r>
    </w:p>
    <w:p w14:paraId="48A71BC2" w14:textId="77777777" w:rsidR="00D752BA" w:rsidRPr="00CE1C94" w:rsidRDefault="00D752BA" w:rsidP="00D752BA">
      <w:pPr>
        <w:ind w:firstLine="709"/>
        <w:jc w:val="both"/>
        <w:rPr>
          <w:rFonts w:cs="Times New Roman"/>
          <w:bCs/>
          <w:szCs w:val="28"/>
          <w:lang w:val="ru-RU"/>
        </w:rPr>
      </w:pPr>
      <w:r w:rsidRPr="00CE1C94">
        <w:rPr>
          <w:rFonts w:cs="Times New Roman"/>
          <w:bCs/>
          <w:szCs w:val="28"/>
          <w:lang w:val="ru-RU"/>
        </w:rPr>
        <w:t>часть первую подпункта 28 после слов «лица-нерезидента» дополнить словами «от деятельности в Республике Казахстан»;</w:t>
      </w:r>
    </w:p>
    <w:p w14:paraId="4DE0B2FF" w14:textId="77777777" w:rsidR="00D752BA" w:rsidRPr="00CE1C94" w:rsidRDefault="00D752BA" w:rsidP="00D752BA">
      <w:pPr>
        <w:ind w:firstLine="709"/>
        <w:jc w:val="both"/>
        <w:rPr>
          <w:rFonts w:cs="Times New Roman"/>
          <w:bCs/>
          <w:szCs w:val="28"/>
          <w:lang w:val="ru-RU"/>
        </w:rPr>
      </w:pPr>
      <w:r w:rsidRPr="00CE1C94">
        <w:rPr>
          <w:rFonts w:cs="Times New Roman"/>
          <w:bCs/>
          <w:szCs w:val="28"/>
          <w:lang w:val="ru-RU"/>
        </w:rPr>
        <w:t>дополнить подпунктом 30-1) следующего содержания:</w:t>
      </w:r>
    </w:p>
    <w:p w14:paraId="403FD274" w14:textId="77777777" w:rsidR="00D752BA" w:rsidRPr="00CE1C94" w:rsidRDefault="00D752BA" w:rsidP="00D752BA">
      <w:pPr>
        <w:ind w:firstLineChars="252" w:firstLine="706"/>
        <w:contextualSpacing/>
        <w:jc w:val="both"/>
        <w:rPr>
          <w:rFonts w:cs="Times New Roman"/>
          <w:szCs w:val="28"/>
          <w:lang w:val="ru-RU"/>
        </w:rPr>
      </w:pPr>
      <w:r w:rsidRPr="00CE1C94">
        <w:rPr>
          <w:rFonts w:cs="Times New Roman"/>
          <w:bCs/>
          <w:szCs w:val="28"/>
          <w:lang w:val="ru-RU"/>
        </w:rPr>
        <w:t>«</w:t>
      </w:r>
      <w:r w:rsidRPr="00CE1C94">
        <w:rPr>
          <w:rFonts w:cs="Times New Roman"/>
          <w:szCs w:val="28"/>
          <w:lang w:val="ru-RU"/>
        </w:rPr>
        <w:t>30-1) выкупные суммы, выплачиваемые в случаях досрочного прекращения договоров накопительного страхования, за исключением выкупных сумм, полученных при расторжении договора пенсионного аннуитета с одной страховой организацией в Республике Казахстан и направленных в другую страховую организацию в Республике Казахстан;»;</w:t>
      </w:r>
    </w:p>
    <w:p w14:paraId="6B79829B" w14:textId="77777777" w:rsidR="00D752BA" w:rsidRPr="00CE1C94" w:rsidRDefault="00D752BA" w:rsidP="00D752BA">
      <w:pPr>
        <w:ind w:firstLineChars="252" w:firstLine="706"/>
        <w:contextualSpacing/>
        <w:jc w:val="both"/>
        <w:rPr>
          <w:rFonts w:cs="Times New Roman"/>
          <w:szCs w:val="28"/>
          <w:lang w:val="ru-RU"/>
        </w:rPr>
      </w:pPr>
      <w:r w:rsidRPr="00CE1C94">
        <w:rPr>
          <w:rFonts w:cs="Times New Roman"/>
          <w:szCs w:val="28"/>
          <w:lang w:val="ru-RU"/>
        </w:rPr>
        <w:t>подпункт 39) изложить в следующей редакции:</w:t>
      </w:r>
    </w:p>
    <w:p w14:paraId="2F9465AD" w14:textId="77777777" w:rsidR="00D752BA" w:rsidRPr="00CE1C94" w:rsidRDefault="00D752BA" w:rsidP="00D752BA">
      <w:pPr>
        <w:ind w:firstLine="709"/>
        <w:jc w:val="both"/>
        <w:rPr>
          <w:rFonts w:cs="Times New Roman"/>
          <w:bCs/>
          <w:szCs w:val="28"/>
          <w:lang w:val="ru-RU"/>
        </w:rPr>
      </w:pPr>
      <w:r w:rsidRPr="00CE1C94">
        <w:rPr>
          <w:rFonts w:cs="Times New Roman"/>
          <w:szCs w:val="28"/>
          <w:lang w:val="ru-RU"/>
        </w:rPr>
        <w:t>«</w:t>
      </w:r>
      <w:r w:rsidRPr="00CE1C94">
        <w:rPr>
          <w:rFonts w:cs="Times New Roman"/>
          <w:bCs/>
          <w:szCs w:val="28"/>
          <w:lang w:val="ru-RU"/>
        </w:rPr>
        <w:t>39) доходы юридического лица-нерезидента по финансовым займам (за исключением банковских займов), установленные статьей 679-1 настоящего Кодекса.»;</w:t>
      </w:r>
    </w:p>
    <w:p w14:paraId="6B0D70F1" w14:textId="77777777" w:rsidR="003F28DA" w:rsidRPr="00CE1C94" w:rsidRDefault="00DC36C1" w:rsidP="00424243">
      <w:pPr>
        <w:pStyle w:val="af"/>
        <w:numPr>
          <w:ilvl w:val="0"/>
          <w:numId w:val="10"/>
        </w:numPr>
        <w:jc w:val="both"/>
        <w:rPr>
          <w:rFonts w:cs="Times New Roman"/>
          <w:szCs w:val="28"/>
          <w:lang w:val="ru-RU"/>
        </w:rPr>
      </w:pPr>
      <w:r w:rsidRPr="00CE1C94">
        <w:rPr>
          <w:rFonts w:cs="Times New Roman"/>
          <w:szCs w:val="28"/>
          <w:lang w:val="ru-RU"/>
        </w:rPr>
        <w:t xml:space="preserve">дополнить статьей 679-1 следующего содержания: </w:t>
      </w:r>
    </w:p>
    <w:p w14:paraId="7DB2B83F" w14:textId="77777777" w:rsidR="00DC36C1" w:rsidRPr="00CE1C94" w:rsidRDefault="00DC36C1" w:rsidP="00DC36C1">
      <w:pPr>
        <w:ind w:firstLine="709"/>
        <w:jc w:val="both"/>
        <w:rPr>
          <w:rFonts w:cs="Times New Roman"/>
          <w:szCs w:val="28"/>
          <w:lang w:val="ru-RU"/>
        </w:rPr>
      </w:pPr>
      <w:r w:rsidRPr="00CE1C94">
        <w:rPr>
          <w:rFonts w:cs="Times New Roman"/>
          <w:szCs w:val="28"/>
          <w:lang w:val="ru-RU"/>
        </w:rPr>
        <w:t>«Статья 679-1. Доходы юридического лица-нерезидента по финансовым займам</w:t>
      </w:r>
    </w:p>
    <w:p w14:paraId="4C533BE7" w14:textId="77777777" w:rsidR="00DC36C1" w:rsidRPr="00CE1C94" w:rsidRDefault="00DC36C1" w:rsidP="00DC36C1">
      <w:pPr>
        <w:ind w:firstLine="709"/>
        <w:jc w:val="both"/>
        <w:rPr>
          <w:rFonts w:cs="Times New Roman"/>
          <w:szCs w:val="28"/>
          <w:lang w:val="ru-RU"/>
        </w:rPr>
      </w:pPr>
      <w:r w:rsidRPr="00CE1C94">
        <w:rPr>
          <w:rFonts w:cs="Times New Roman"/>
          <w:szCs w:val="28"/>
          <w:lang w:val="ru-RU"/>
        </w:rPr>
        <w:t>1. Доходы юридического лица-нерезидента в целях подпункта 39) пункта 1 статьи 679 настоящего Кодекса возникают по следующим финансовым займам:</w:t>
      </w:r>
    </w:p>
    <w:p w14:paraId="302DDFDD" w14:textId="77777777" w:rsidR="00DC36C1" w:rsidRPr="00CE1C94" w:rsidRDefault="00DC36C1" w:rsidP="00DC36C1">
      <w:pPr>
        <w:ind w:firstLine="709"/>
        <w:jc w:val="both"/>
        <w:rPr>
          <w:rFonts w:cs="Times New Roman"/>
          <w:szCs w:val="28"/>
          <w:lang w:val="ru-RU"/>
        </w:rPr>
      </w:pPr>
      <w:r w:rsidRPr="00CE1C94">
        <w:rPr>
          <w:rFonts w:cs="Times New Roman"/>
          <w:szCs w:val="28"/>
          <w:lang w:val="ru-RU"/>
        </w:rPr>
        <w:t xml:space="preserve">1) полученному от резидента </w:t>
      </w:r>
      <w:proofErr w:type="spellStart"/>
      <w:r w:rsidRPr="00CE1C94">
        <w:rPr>
          <w:rFonts w:cs="Times New Roman"/>
          <w:szCs w:val="28"/>
          <w:lang w:val="ru-RU"/>
        </w:rPr>
        <w:t>неаффилированным</w:t>
      </w:r>
      <w:proofErr w:type="spellEnd"/>
      <w:r w:rsidRPr="00CE1C94">
        <w:rPr>
          <w:rFonts w:cs="Times New Roman"/>
          <w:szCs w:val="28"/>
          <w:lang w:val="ru-RU"/>
        </w:rPr>
        <w:t xml:space="preserve"> юридическим лицом-нерезидентом финансовому займу, по условиям которого не предусмотрена выплата вознаграждения за пользование займом.</w:t>
      </w:r>
    </w:p>
    <w:p w14:paraId="6AF1FE0B" w14:textId="77777777" w:rsidR="00DC36C1" w:rsidRPr="00CE1C94" w:rsidRDefault="00DC36C1" w:rsidP="00DC36C1">
      <w:pPr>
        <w:ind w:firstLine="709"/>
        <w:jc w:val="both"/>
        <w:rPr>
          <w:rFonts w:cs="Times New Roman"/>
          <w:szCs w:val="28"/>
          <w:lang w:val="ru-RU"/>
        </w:rPr>
      </w:pPr>
      <w:r w:rsidRPr="00CE1C94">
        <w:rPr>
          <w:rFonts w:cs="Times New Roman"/>
          <w:szCs w:val="28"/>
          <w:lang w:val="ru-RU"/>
        </w:rPr>
        <w:t>2) полученному юридическим лицом-нерезидентом финансовому займу, по условиям которого погашение такого займа будет осуществлено на счет резидента в иностранном банке, находящемся за пределами Республики Казахстан;</w:t>
      </w:r>
    </w:p>
    <w:p w14:paraId="60ABE740" w14:textId="77777777" w:rsidR="00DC36C1" w:rsidRPr="00CE1C94" w:rsidRDefault="00DC36C1" w:rsidP="00DC36C1">
      <w:pPr>
        <w:ind w:firstLine="709"/>
        <w:jc w:val="both"/>
        <w:rPr>
          <w:rFonts w:cs="Times New Roman"/>
          <w:szCs w:val="28"/>
          <w:lang w:val="ru-RU"/>
        </w:rPr>
      </w:pPr>
      <w:r w:rsidRPr="00CE1C94">
        <w:rPr>
          <w:rFonts w:cs="Times New Roman"/>
          <w:szCs w:val="28"/>
          <w:lang w:val="ru-RU"/>
        </w:rPr>
        <w:t>3) полученному резидентом финансовому займу, зачисленному на его счет в иностранном банке, находящемся за пределами Республики Казахстан;</w:t>
      </w:r>
    </w:p>
    <w:p w14:paraId="3DD37ACF" w14:textId="77777777" w:rsidR="00DC36C1" w:rsidRPr="00CE1C94" w:rsidRDefault="00DC36C1" w:rsidP="00DC36C1">
      <w:pPr>
        <w:ind w:firstLine="709"/>
        <w:jc w:val="both"/>
        <w:rPr>
          <w:rFonts w:cs="Times New Roman"/>
          <w:szCs w:val="28"/>
          <w:lang w:val="ru-RU"/>
        </w:rPr>
      </w:pPr>
      <w:r w:rsidRPr="00CE1C94">
        <w:rPr>
          <w:rFonts w:cs="Times New Roman"/>
          <w:szCs w:val="28"/>
          <w:lang w:val="ru-RU"/>
        </w:rPr>
        <w:t>4) полученному юридическим лицом-нерезидентом финансовому займу, срок погашения которого начинается после истечения шестидесяти месяцев с даты выдачи такого займа;</w:t>
      </w:r>
    </w:p>
    <w:p w14:paraId="751B3B00" w14:textId="77777777" w:rsidR="00DC36C1" w:rsidRPr="00CE1C94" w:rsidRDefault="00DC36C1" w:rsidP="00DC36C1">
      <w:pPr>
        <w:ind w:firstLine="709"/>
        <w:jc w:val="both"/>
        <w:rPr>
          <w:rFonts w:cs="Times New Roman"/>
          <w:szCs w:val="28"/>
          <w:lang w:val="ru-RU"/>
        </w:rPr>
      </w:pPr>
      <w:r w:rsidRPr="00CE1C94">
        <w:rPr>
          <w:rFonts w:cs="Times New Roman"/>
          <w:szCs w:val="28"/>
          <w:lang w:val="ru-RU"/>
        </w:rPr>
        <w:lastRenderedPageBreak/>
        <w:t>5) полученному юридическим лицом-нерезидентом финансовому займу, срок погашения которого начинается в пределах шестидесяти месяцев с даты выдачи такого займа.</w:t>
      </w:r>
    </w:p>
    <w:p w14:paraId="30B36D1B" w14:textId="77777777" w:rsidR="00DC36C1" w:rsidRPr="00CE1C94" w:rsidRDefault="00DC36C1" w:rsidP="00DC36C1">
      <w:pPr>
        <w:ind w:firstLine="709"/>
        <w:jc w:val="both"/>
        <w:rPr>
          <w:rFonts w:cs="Times New Roman"/>
          <w:bCs/>
          <w:szCs w:val="28"/>
          <w:lang w:val="ru-RU"/>
        </w:rPr>
      </w:pPr>
      <w:r w:rsidRPr="00CE1C94">
        <w:rPr>
          <w:rFonts w:cs="Times New Roman"/>
          <w:bCs/>
          <w:szCs w:val="28"/>
          <w:lang w:val="ru-RU"/>
        </w:rPr>
        <w:t>Для целей настоящей статьи понятие финансового займа применяется в значении, определенном в Законе Республики Казахстан «О валютном регулировании и валютном контроле».</w:t>
      </w:r>
    </w:p>
    <w:p w14:paraId="6E6D7342" w14:textId="77777777" w:rsidR="00DC36C1" w:rsidRPr="00CE1C94" w:rsidRDefault="00DC36C1" w:rsidP="00DC36C1">
      <w:pPr>
        <w:ind w:firstLine="709"/>
        <w:jc w:val="both"/>
        <w:rPr>
          <w:rFonts w:cs="Times New Roman"/>
          <w:bCs/>
          <w:szCs w:val="28"/>
          <w:lang w:val="ru-RU"/>
        </w:rPr>
      </w:pPr>
      <w:r w:rsidRPr="00CE1C94">
        <w:rPr>
          <w:rFonts w:cs="Times New Roman"/>
          <w:bCs/>
          <w:szCs w:val="28"/>
          <w:lang w:val="ru-RU"/>
        </w:rPr>
        <w:t>Положения настоящего пункта не применяются к:</w:t>
      </w:r>
    </w:p>
    <w:p w14:paraId="77EB8BA2" w14:textId="77777777" w:rsidR="00DC36C1" w:rsidRPr="00CE1C94" w:rsidRDefault="00DC36C1" w:rsidP="00DC36C1">
      <w:pPr>
        <w:ind w:firstLine="709"/>
        <w:jc w:val="both"/>
        <w:rPr>
          <w:rFonts w:cs="Times New Roman"/>
          <w:bCs/>
          <w:szCs w:val="28"/>
          <w:lang w:val="ru-RU"/>
        </w:rPr>
      </w:pPr>
      <w:r w:rsidRPr="00CE1C94">
        <w:rPr>
          <w:rFonts w:cs="Times New Roman"/>
          <w:bCs/>
          <w:szCs w:val="28"/>
          <w:lang w:val="ru-RU"/>
        </w:rPr>
        <w:t>финансовым займам, выданным (полученным) после 31 декабря 2025 года;</w:t>
      </w:r>
    </w:p>
    <w:p w14:paraId="2258ABFB" w14:textId="77777777" w:rsidR="00DC36C1" w:rsidRPr="00CE1C94" w:rsidRDefault="00DC36C1" w:rsidP="00DC36C1">
      <w:pPr>
        <w:ind w:firstLine="709"/>
        <w:jc w:val="both"/>
        <w:rPr>
          <w:rFonts w:cs="Times New Roman"/>
          <w:bCs/>
          <w:szCs w:val="28"/>
          <w:lang w:val="ru-RU"/>
        </w:rPr>
      </w:pPr>
      <w:r w:rsidRPr="00CE1C94">
        <w:rPr>
          <w:rFonts w:cs="Times New Roman"/>
          <w:bCs/>
          <w:szCs w:val="28"/>
          <w:lang w:val="ru-RU"/>
        </w:rPr>
        <w:t>банковским займам.</w:t>
      </w:r>
    </w:p>
    <w:p w14:paraId="3ECA85D7" w14:textId="77777777" w:rsidR="00DC36C1" w:rsidRPr="00CE1C94" w:rsidRDefault="00DC36C1" w:rsidP="00DC36C1">
      <w:pPr>
        <w:ind w:firstLine="709"/>
        <w:jc w:val="both"/>
        <w:rPr>
          <w:rFonts w:cs="Times New Roman"/>
          <w:bCs/>
          <w:szCs w:val="28"/>
          <w:lang w:val="ru-RU"/>
        </w:rPr>
      </w:pPr>
      <w:r w:rsidRPr="00CE1C94">
        <w:rPr>
          <w:rFonts w:cs="Times New Roman"/>
          <w:bCs/>
          <w:szCs w:val="28"/>
          <w:lang w:val="ru-RU"/>
        </w:rPr>
        <w:t xml:space="preserve">Доходы юридического лица-нерезидента признаются в порядке, определенном настоящей статьей. </w:t>
      </w:r>
    </w:p>
    <w:p w14:paraId="7A7D51C8" w14:textId="77777777" w:rsidR="00DC36C1" w:rsidRPr="00CE1C94" w:rsidRDefault="00DC36C1" w:rsidP="00DC36C1">
      <w:pPr>
        <w:ind w:firstLine="709"/>
        <w:jc w:val="both"/>
        <w:rPr>
          <w:rFonts w:cs="Times New Roman"/>
          <w:bCs/>
          <w:szCs w:val="28"/>
          <w:lang w:val="ru-RU"/>
        </w:rPr>
      </w:pPr>
      <w:r w:rsidRPr="00CE1C94">
        <w:rPr>
          <w:rFonts w:cs="Times New Roman"/>
          <w:bCs/>
          <w:szCs w:val="28"/>
          <w:lang w:val="ru-RU"/>
        </w:rPr>
        <w:t>2. Для целей настоящей статьи понятие финансового займа применяется в значении, определенном в Законе Республики Казахстан «О валютном регулировании и валютном контроле».</w:t>
      </w:r>
    </w:p>
    <w:p w14:paraId="34B76D34" w14:textId="77777777" w:rsidR="00DC36C1" w:rsidRPr="00CE1C94" w:rsidRDefault="00DC36C1" w:rsidP="00DC36C1">
      <w:pPr>
        <w:ind w:firstLine="709"/>
        <w:jc w:val="both"/>
        <w:rPr>
          <w:rFonts w:cs="Times New Roman"/>
          <w:bCs/>
          <w:szCs w:val="28"/>
          <w:lang w:val="ru-RU"/>
        </w:rPr>
      </w:pPr>
      <w:r w:rsidRPr="00CE1C94">
        <w:rPr>
          <w:rFonts w:cs="Times New Roman"/>
          <w:bCs/>
          <w:szCs w:val="28"/>
          <w:lang w:val="ru-RU"/>
        </w:rPr>
        <w:t>3. Доходы юридического лица-нерезидента признаются в следующих размерах:</w:t>
      </w:r>
    </w:p>
    <w:p w14:paraId="7BE52DFE" w14:textId="77777777" w:rsidR="00DC36C1" w:rsidRPr="00CE1C94" w:rsidRDefault="00DC36C1" w:rsidP="00DC36C1">
      <w:pPr>
        <w:ind w:firstLine="709"/>
        <w:jc w:val="both"/>
        <w:rPr>
          <w:rFonts w:cs="Times New Roman"/>
          <w:bCs/>
          <w:szCs w:val="28"/>
          <w:lang w:val="ru-RU"/>
        </w:rPr>
      </w:pPr>
      <w:r w:rsidRPr="00CE1C94">
        <w:rPr>
          <w:rFonts w:cs="Times New Roman"/>
          <w:bCs/>
          <w:szCs w:val="28"/>
          <w:lang w:val="ru-RU"/>
        </w:rPr>
        <w:t>1) по финансовым займам, определенным подпунктом 1) части первой пункта 1 настоящей статьи, – в размере суммы, исчисляемой в порядке, установленном пунктом 4 настоящей статьи;</w:t>
      </w:r>
    </w:p>
    <w:p w14:paraId="22225BC4" w14:textId="77777777" w:rsidR="00DC36C1" w:rsidRPr="00CE1C94" w:rsidRDefault="00DC36C1" w:rsidP="00DC36C1">
      <w:pPr>
        <w:ind w:firstLine="709"/>
        <w:jc w:val="both"/>
        <w:rPr>
          <w:rFonts w:cs="Times New Roman"/>
          <w:bCs/>
          <w:szCs w:val="28"/>
          <w:lang w:val="ru-RU"/>
        </w:rPr>
      </w:pPr>
      <w:r w:rsidRPr="00CE1C94">
        <w:rPr>
          <w:rFonts w:cs="Times New Roman"/>
          <w:bCs/>
          <w:szCs w:val="28"/>
          <w:lang w:val="ru-RU"/>
        </w:rPr>
        <w:t>2) по финансовым займам, определенным подпунктом 2) части первой пункта 1 настоящей статьи, – в размере суммы платежей, осуществляемых резидентом в целях предоставления юридическому лицу-нерезиденту такого займа;</w:t>
      </w:r>
    </w:p>
    <w:p w14:paraId="1B2736A9" w14:textId="77777777" w:rsidR="00DC36C1" w:rsidRPr="00CE1C94" w:rsidRDefault="00DC36C1" w:rsidP="00DC36C1">
      <w:pPr>
        <w:ind w:firstLine="709"/>
        <w:jc w:val="both"/>
        <w:rPr>
          <w:rFonts w:cs="Times New Roman"/>
          <w:bCs/>
          <w:szCs w:val="28"/>
          <w:lang w:val="ru-RU"/>
        </w:rPr>
      </w:pPr>
      <w:r w:rsidRPr="00CE1C94">
        <w:rPr>
          <w:rFonts w:cs="Times New Roman"/>
          <w:bCs/>
          <w:szCs w:val="28"/>
          <w:lang w:val="ru-RU"/>
        </w:rPr>
        <w:t>3) по финансовым займам, определенным подпунктом 3) части первой пункта 1 настоящей статьи, – в размере суммы платежей, осуществляемых резидентом в целях погашения такого займа;</w:t>
      </w:r>
    </w:p>
    <w:p w14:paraId="4A68BDAC" w14:textId="77777777" w:rsidR="00DC36C1" w:rsidRPr="00CE1C94" w:rsidRDefault="00DC36C1" w:rsidP="00DC36C1">
      <w:pPr>
        <w:ind w:firstLine="709"/>
        <w:jc w:val="both"/>
        <w:rPr>
          <w:rFonts w:cs="Times New Roman"/>
          <w:bCs/>
          <w:szCs w:val="28"/>
          <w:lang w:val="ru-RU"/>
        </w:rPr>
      </w:pPr>
      <w:r w:rsidRPr="00CE1C94">
        <w:rPr>
          <w:rFonts w:cs="Times New Roman"/>
          <w:bCs/>
          <w:szCs w:val="28"/>
          <w:lang w:val="ru-RU"/>
        </w:rPr>
        <w:t xml:space="preserve">4) по финансовым займам, определенным подпунктом 4) части первой пункта 1 настоящей статьи, – в размере общей суммы основного долга; </w:t>
      </w:r>
    </w:p>
    <w:p w14:paraId="2F4145E1" w14:textId="77777777" w:rsidR="00DC36C1" w:rsidRPr="00CE1C94" w:rsidRDefault="00DC36C1" w:rsidP="00DC36C1">
      <w:pPr>
        <w:ind w:firstLine="709"/>
        <w:jc w:val="both"/>
        <w:rPr>
          <w:rFonts w:cs="Times New Roman"/>
          <w:bCs/>
          <w:szCs w:val="28"/>
          <w:lang w:val="ru-RU"/>
        </w:rPr>
      </w:pPr>
      <w:r w:rsidRPr="00CE1C94">
        <w:rPr>
          <w:rFonts w:cs="Times New Roman"/>
          <w:bCs/>
          <w:szCs w:val="28"/>
          <w:lang w:val="ru-RU"/>
        </w:rPr>
        <w:t>5) по финансовым займам, определенным подпунктом 5) части первой пункта 1 настоящей статьи, при нарушении срока погашения более чем на 90 календарных дней в период до двадцати четырех месяцев с даты выдачи такого займа – в размере суммы основного долга (части основного долга), срок погашения которой нарушен таким образом;</w:t>
      </w:r>
    </w:p>
    <w:p w14:paraId="76228CC5" w14:textId="77777777" w:rsidR="00DC36C1" w:rsidRPr="00CE1C94" w:rsidRDefault="00DC36C1" w:rsidP="00DC36C1">
      <w:pPr>
        <w:ind w:firstLine="709"/>
        <w:jc w:val="both"/>
        <w:rPr>
          <w:rFonts w:cs="Times New Roman"/>
          <w:bCs/>
          <w:szCs w:val="28"/>
          <w:lang w:val="ru-RU"/>
        </w:rPr>
      </w:pPr>
      <w:r w:rsidRPr="00CE1C94">
        <w:rPr>
          <w:rFonts w:cs="Times New Roman"/>
          <w:bCs/>
          <w:szCs w:val="28"/>
          <w:lang w:val="ru-RU"/>
        </w:rPr>
        <w:t>6) по финансовым займам, определенным подпунктом 5) части первой пункта 1 настоящей статьи, при нарушении срока погашения в период после истечения двадцати четырех месяцев с даты выдачи такого займа – в размере суммы остатка непогашенного основного долга (части основного долга).</w:t>
      </w:r>
    </w:p>
    <w:p w14:paraId="267F5F13" w14:textId="77777777" w:rsidR="00DC36C1" w:rsidRPr="00CE1C94" w:rsidRDefault="00DC36C1" w:rsidP="00DC36C1">
      <w:pPr>
        <w:ind w:firstLine="709"/>
        <w:jc w:val="both"/>
        <w:rPr>
          <w:rFonts w:cs="Times New Roman"/>
          <w:bCs/>
          <w:szCs w:val="28"/>
          <w:lang w:val="ru-RU"/>
        </w:rPr>
      </w:pPr>
      <w:r w:rsidRPr="00CE1C94">
        <w:rPr>
          <w:rFonts w:cs="Times New Roman"/>
          <w:bCs/>
          <w:szCs w:val="28"/>
          <w:lang w:val="ru-RU"/>
        </w:rPr>
        <w:t>4. Сумма, предусмотренная подпунктом 6) пункта 3 настоящей статьи, рассчитывается ежемесячно по следующей формуле:</w:t>
      </w:r>
    </w:p>
    <w:p w14:paraId="7F6F18F7" w14:textId="77777777" w:rsidR="00DC36C1" w:rsidRPr="00CE1C94" w:rsidRDefault="00DC36C1" w:rsidP="00DC36C1">
      <w:pPr>
        <w:ind w:firstLine="709"/>
        <w:jc w:val="both"/>
        <w:rPr>
          <w:rFonts w:cs="Times New Roman"/>
          <w:bCs/>
          <w:szCs w:val="28"/>
          <w:lang w:val="ru-RU"/>
        </w:rPr>
      </w:pPr>
      <w:r w:rsidRPr="00CE1C94">
        <w:rPr>
          <w:rFonts w:cs="Times New Roman"/>
          <w:bCs/>
          <w:szCs w:val="28"/>
          <w:lang w:val="ru-RU"/>
        </w:rPr>
        <w:t>Д = (ОД х С х ДП / 365) / 100 %,</w:t>
      </w:r>
    </w:p>
    <w:p w14:paraId="641DBD5B" w14:textId="77777777" w:rsidR="00DC36C1" w:rsidRPr="00CE1C94" w:rsidRDefault="00DC36C1" w:rsidP="00DC36C1">
      <w:pPr>
        <w:ind w:firstLine="709"/>
        <w:jc w:val="both"/>
        <w:rPr>
          <w:rFonts w:cs="Times New Roman"/>
          <w:bCs/>
          <w:szCs w:val="28"/>
          <w:lang w:val="ru-RU"/>
        </w:rPr>
      </w:pPr>
      <w:r w:rsidRPr="00CE1C94">
        <w:rPr>
          <w:rFonts w:cs="Times New Roman"/>
          <w:bCs/>
          <w:szCs w:val="28"/>
          <w:lang w:val="ru-RU"/>
        </w:rPr>
        <w:t>где:</w:t>
      </w:r>
    </w:p>
    <w:p w14:paraId="63F62F30" w14:textId="77777777" w:rsidR="00DC36C1" w:rsidRPr="00CE1C94" w:rsidRDefault="00DC36C1" w:rsidP="00DC36C1">
      <w:pPr>
        <w:ind w:firstLine="709"/>
        <w:jc w:val="both"/>
        <w:rPr>
          <w:rFonts w:cs="Times New Roman"/>
          <w:bCs/>
          <w:szCs w:val="28"/>
          <w:lang w:val="ru-RU"/>
        </w:rPr>
      </w:pPr>
      <w:r w:rsidRPr="00CE1C94">
        <w:rPr>
          <w:rFonts w:cs="Times New Roman"/>
          <w:bCs/>
          <w:szCs w:val="28"/>
          <w:lang w:val="ru-RU"/>
        </w:rPr>
        <w:t>Д – доход юридического лица-нерезидента;</w:t>
      </w:r>
    </w:p>
    <w:p w14:paraId="767D2A30" w14:textId="77777777" w:rsidR="00DC36C1" w:rsidRPr="00CE1C94" w:rsidRDefault="00DC36C1" w:rsidP="00DC36C1">
      <w:pPr>
        <w:ind w:firstLine="709"/>
        <w:jc w:val="both"/>
        <w:rPr>
          <w:rFonts w:cs="Times New Roman"/>
          <w:bCs/>
          <w:szCs w:val="28"/>
          <w:lang w:val="ru-RU"/>
        </w:rPr>
      </w:pPr>
      <w:r w:rsidRPr="00CE1C94">
        <w:rPr>
          <w:rFonts w:cs="Times New Roman"/>
          <w:bCs/>
          <w:szCs w:val="28"/>
          <w:lang w:val="ru-RU"/>
        </w:rPr>
        <w:lastRenderedPageBreak/>
        <w:t>ОД – остаток основного долга по займу;</w:t>
      </w:r>
    </w:p>
    <w:p w14:paraId="3AC866E7" w14:textId="77777777" w:rsidR="00DC36C1" w:rsidRPr="00CE1C94" w:rsidRDefault="00DC36C1" w:rsidP="00DC36C1">
      <w:pPr>
        <w:ind w:firstLine="709"/>
        <w:jc w:val="both"/>
        <w:rPr>
          <w:rFonts w:cs="Times New Roman"/>
          <w:bCs/>
          <w:szCs w:val="28"/>
          <w:lang w:val="ru-RU"/>
        </w:rPr>
      </w:pPr>
      <w:r w:rsidRPr="00CE1C94">
        <w:rPr>
          <w:rFonts w:cs="Times New Roman"/>
          <w:bCs/>
          <w:szCs w:val="28"/>
          <w:lang w:val="ru-RU"/>
        </w:rPr>
        <w:t xml:space="preserve">С – средневзвешенная ставка согласно статистической информации, публикуемой Национальным Банком, по ставкам вознаграждения по кредитам, выданным банками второго уровня, по соответствующим дате, сроку и валюте выдачи займа; </w:t>
      </w:r>
    </w:p>
    <w:p w14:paraId="35208250" w14:textId="77777777" w:rsidR="00DC36C1" w:rsidRPr="00CE1C94" w:rsidRDefault="00DC36C1" w:rsidP="00DC36C1">
      <w:pPr>
        <w:ind w:firstLine="709"/>
        <w:jc w:val="both"/>
        <w:rPr>
          <w:rFonts w:cs="Times New Roman"/>
          <w:bCs/>
          <w:szCs w:val="28"/>
          <w:lang w:val="ru-RU"/>
        </w:rPr>
      </w:pPr>
      <w:r w:rsidRPr="00CE1C94">
        <w:rPr>
          <w:rFonts w:cs="Times New Roman"/>
          <w:bCs/>
          <w:szCs w:val="28"/>
          <w:lang w:val="ru-RU"/>
        </w:rPr>
        <w:t>ДП – количество дней пользования займом в течении отчетного квартала.</w:t>
      </w:r>
    </w:p>
    <w:p w14:paraId="3B33FB19" w14:textId="77777777" w:rsidR="00DC36C1" w:rsidRPr="00CE1C94" w:rsidRDefault="00DC36C1" w:rsidP="00DC36C1">
      <w:pPr>
        <w:ind w:firstLine="709"/>
        <w:jc w:val="both"/>
        <w:rPr>
          <w:rFonts w:cs="Times New Roman"/>
          <w:bCs/>
          <w:szCs w:val="28"/>
          <w:lang w:val="ru-RU"/>
        </w:rPr>
      </w:pPr>
      <w:r w:rsidRPr="00CE1C94">
        <w:rPr>
          <w:rFonts w:cs="Times New Roman"/>
          <w:bCs/>
          <w:szCs w:val="28"/>
          <w:lang w:val="ru-RU"/>
        </w:rPr>
        <w:t>Показатель ОД определяется по состоянию на наиболее раннюю из следующих дат:</w:t>
      </w:r>
    </w:p>
    <w:p w14:paraId="5434C539" w14:textId="77777777" w:rsidR="00DC36C1" w:rsidRPr="00CE1C94" w:rsidRDefault="00DC36C1" w:rsidP="00DC36C1">
      <w:pPr>
        <w:ind w:firstLine="709"/>
        <w:jc w:val="both"/>
        <w:rPr>
          <w:rFonts w:cs="Times New Roman"/>
          <w:bCs/>
          <w:szCs w:val="28"/>
          <w:lang w:val="ru-RU"/>
        </w:rPr>
      </w:pPr>
      <w:r w:rsidRPr="00CE1C94">
        <w:rPr>
          <w:rFonts w:cs="Times New Roman"/>
          <w:bCs/>
          <w:szCs w:val="28"/>
          <w:lang w:val="ru-RU"/>
        </w:rPr>
        <w:t>дата начала отчетного месяца;</w:t>
      </w:r>
    </w:p>
    <w:p w14:paraId="077EFF11" w14:textId="77777777" w:rsidR="00DC36C1" w:rsidRPr="00CE1C94" w:rsidRDefault="00DC36C1" w:rsidP="00DC36C1">
      <w:pPr>
        <w:ind w:firstLine="709"/>
        <w:jc w:val="both"/>
        <w:rPr>
          <w:rFonts w:cs="Times New Roman"/>
          <w:bCs/>
          <w:szCs w:val="28"/>
          <w:lang w:val="ru-RU"/>
        </w:rPr>
      </w:pPr>
      <w:r w:rsidRPr="00CE1C94">
        <w:rPr>
          <w:rFonts w:cs="Times New Roman"/>
          <w:bCs/>
          <w:szCs w:val="28"/>
          <w:lang w:val="ru-RU"/>
        </w:rPr>
        <w:t>дата выдачи займа, если он выдан в течении отчетного квартала.</w:t>
      </w:r>
    </w:p>
    <w:p w14:paraId="2E0BDD1C" w14:textId="77777777" w:rsidR="00DC36C1" w:rsidRPr="00CE1C94" w:rsidRDefault="00DC36C1" w:rsidP="00DC36C1">
      <w:pPr>
        <w:ind w:firstLine="709"/>
        <w:jc w:val="both"/>
        <w:rPr>
          <w:rFonts w:cs="Times New Roman"/>
          <w:bCs/>
          <w:szCs w:val="28"/>
          <w:lang w:val="ru-RU"/>
        </w:rPr>
      </w:pPr>
      <w:r w:rsidRPr="00CE1C94">
        <w:rPr>
          <w:rFonts w:cs="Times New Roman"/>
          <w:bCs/>
          <w:szCs w:val="28"/>
          <w:lang w:val="ru-RU"/>
        </w:rPr>
        <w:t>В случае изменения в течении отчетного месяца размера остатка основного долга по займу:</w:t>
      </w:r>
    </w:p>
    <w:p w14:paraId="182E3BEA" w14:textId="77777777" w:rsidR="00DC36C1" w:rsidRPr="00CE1C94" w:rsidRDefault="00DC36C1" w:rsidP="00DC36C1">
      <w:pPr>
        <w:ind w:firstLine="709"/>
        <w:jc w:val="both"/>
        <w:rPr>
          <w:rFonts w:cs="Times New Roman"/>
          <w:bCs/>
          <w:szCs w:val="28"/>
          <w:lang w:val="ru-RU"/>
        </w:rPr>
      </w:pPr>
      <w:r w:rsidRPr="00CE1C94">
        <w:rPr>
          <w:rFonts w:cs="Times New Roman"/>
          <w:bCs/>
          <w:szCs w:val="28"/>
          <w:lang w:val="ru-RU"/>
        </w:rPr>
        <w:t>расчет суммы, предусмотренной настоящим пунктом, производится отдельно за каждый период, в котором остаток основного долга по займу был неизменным;</w:t>
      </w:r>
    </w:p>
    <w:p w14:paraId="40BD3116" w14:textId="77777777" w:rsidR="00DC36C1" w:rsidRPr="00CE1C94" w:rsidRDefault="00DC36C1" w:rsidP="00DC36C1">
      <w:pPr>
        <w:ind w:firstLine="709"/>
        <w:jc w:val="both"/>
        <w:rPr>
          <w:rFonts w:cs="Times New Roman"/>
          <w:szCs w:val="28"/>
          <w:lang w:val="ru-RU"/>
        </w:rPr>
      </w:pPr>
      <w:r w:rsidRPr="00CE1C94">
        <w:rPr>
          <w:rFonts w:cs="Times New Roman"/>
          <w:bCs/>
          <w:szCs w:val="28"/>
          <w:lang w:val="ru-RU"/>
        </w:rPr>
        <w:t>показатель ОД определяется по состоянию на первый день каждого периода, в котором остаток основного долга по займу был неизменным.»;</w:t>
      </w:r>
    </w:p>
    <w:p w14:paraId="3510F1DC" w14:textId="77777777" w:rsidR="00DC36C1" w:rsidRPr="00CE1C94" w:rsidRDefault="00DC36C1" w:rsidP="00DC36C1">
      <w:pPr>
        <w:pStyle w:val="af"/>
        <w:numPr>
          <w:ilvl w:val="0"/>
          <w:numId w:val="10"/>
        </w:numPr>
        <w:ind w:left="0" w:firstLine="709"/>
        <w:jc w:val="both"/>
        <w:rPr>
          <w:rFonts w:cs="Times New Roman"/>
          <w:szCs w:val="28"/>
          <w:lang w:val="ru-RU"/>
        </w:rPr>
      </w:pPr>
      <w:r w:rsidRPr="00CE1C94">
        <w:rPr>
          <w:rFonts w:cs="Times New Roman"/>
          <w:szCs w:val="28"/>
          <w:lang w:val="ru-RU"/>
        </w:rPr>
        <w:t>в подпункте 4) пункта 1 статьи 680 слово «выплаты» изложить в следующей редакции: «если иное не установлено подпунктом 5) пункта 1 статьи 679 настоящего Кодекса, выплаты»;</w:t>
      </w:r>
    </w:p>
    <w:p w14:paraId="661B48BB" w14:textId="77777777" w:rsidR="00DC36C1" w:rsidRPr="00CE1C94" w:rsidRDefault="00DC36C1" w:rsidP="00424243">
      <w:pPr>
        <w:pStyle w:val="af"/>
        <w:numPr>
          <w:ilvl w:val="0"/>
          <w:numId w:val="10"/>
        </w:numPr>
        <w:jc w:val="both"/>
        <w:rPr>
          <w:rFonts w:cs="Times New Roman"/>
          <w:szCs w:val="28"/>
          <w:lang w:val="ru-RU"/>
        </w:rPr>
      </w:pPr>
      <w:r w:rsidRPr="00CE1C94">
        <w:rPr>
          <w:rFonts w:cs="Times New Roman"/>
          <w:szCs w:val="28"/>
          <w:lang w:val="ru-RU"/>
        </w:rPr>
        <w:t>в статье 681:</w:t>
      </w:r>
    </w:p>
    <w:p w14:paraId="3FC21689" w14:textId="77777777" w:rsidR="00DC36C1" w:rsidRPr="00CE1C94" w:rsidRDefault="00DC36C1" w:rsidP="00C95125">
      <w:pPr>
        <w:pStyle w:val="af"/>
        <w:ind w:left="1069" w:hanging="360"/>
        <w:jc w:val="both"/>
        <w:rPr>
          <w:rFonts w:cs="Times New Roman"/>
          <w:szCs w:val="28"/>
          <w:lang w:val="ru-RU"/>
        </w:rPr>
      </w:pPr>
      <w:r w:rsidRPr="00CE1C94">
        <w:rPr>
          <w:rFonts w:cs="Times New Roman"/>
          <w:szCs w:val="28"/>
          <w:lang w:val="ru-RU"/>
        </w:rPr>
        <w:t xml:space="preserve">в подпункте 4) </w:t>
      </w:r>
      <w:r w:rsidR="00C95125" w:rsidRPr="00CE1C94">
        <w:rPr>
          <w:rFonts w:cs="Times New Roman"/>
          <w:szCs w:val="28"/>
          <w:lang w:val="ru-RU"/>
        </w:rPr>
        <w:t>слова «физического лица – нерезидента» исключить;</w:t>
      </w:r>
    </w:p>
    <w:p w14:paraId="13E74F21" w14:textId="77777777" w:rsidR="00C95125" w:rsidRPr="00CE1C94" w:rsidRDefault="00C95125" w:rsidP="00C95125">
      <w:pPr>
        <w:pStyle w:val="af"/>
        <w:ind w:left="1069" w:hanging="360"/>
        <w:jc w:val="both"/>
        <w:rPr>
          <w:rFonts w:cs="Times New Roman"/>
          <w:szCs w:val="28"/>
          <w:lang w:val="ru-RU"/>
        </w:rPr>
      </w:pPr>
      <w:r w:rsidRPr="00CE1C94">
        <w:rPr>
          <w:rFonts w:cs="Times New Roman"/>
          <w:szCs w:val="28"/>
          <w:lang w:val="ru-RU"/>
        </w:rPr>
        <w:t>дополнить подпунктами 16) и 17) следующего содержания:</w:t>
      </w:r>
    </w:p>
    <w:p w14:paraId="2BD351CC" w14:textId="77777777" w:rsidR="00C95125" w:rsidRPr="00CE1C94" w:rsidRDefault="00C95125" w:rsidP="00C95125">
      <w:pPr>
        <w:ind w:firstLine="709"/>
        <w:jc w:val="both"/>
        <w:rPr>
          <w:rFonts w:cs="Times New Roman"/>
          <w:szCs w:val="28"/>
          <w:lang w:val="ru-RU"/>
        </w:rPr>
      </w:pPr>
      <w:r w:rsidRPr="00CE1C94">
        <w:rPr>
          <w:rFonts w:cs="Times New Roman"/>
          <w:szCs w:val="28"/>
          <w:lang w:val="ru-RU"/>
        </w:rPr>
        <w:t>«16) доходы работников, являющихся участниками «Астана Хаб»;</w:t>
      </w:r>
    </w:p>
    <w:p w14:paraId="64F5CA69" w14:textId="77777777" w:rsidR="00C95125" w:rsidRPr="00CE1C94" w:rsidRDefault="00C95125" w:rsidP="00EA7A0C">
      <w:pPr>
        <w:ind w:firstLine="709"/>
        <w:jc w:val="both"/>
        <w:rPr>
          <w:rFonts w:cs="Times New Roman"/>
          <w:szCs w:val="28"/>
          <w:lang w:val="ru-RU"/>
        </w:rPr>
      </w:pPr>
      <w:r w:rsidRPr="00CE1C94">
        <w:rPr>
          <w:rFonts w:cs="Times New Roman"/>
          <w:szCs w:val="28"/>
          <w:lang w:val="ru-RU"/>
        </w:rPr>
        <w:t>17) доход физического лица, являющегося обладателем «Алтын виза» в соответствии с законом Республики Казахстан «О миграции населения», а также членов его семьи.»;</w:t>
      </w:r>
    </w:p>
    <w:p w14:paraId="44630D0A" w14:textId="77777777" w:rsidR="00DC36C1" w:rsidRPr="00CE1C94" w:rsidRDefault="00EA7A0C" w:rsidP="00424243">
      <w:pPr>
        <w:pStyle w:val="af"/>
        <w:numPr>
          <w:ilvl w:val="0"/>
          <w:numId w:val="10"/>
        </w:numPr>
        <w:jc w:val="both"/>
        <w:rPr>
          <w:rFonts w:cs="Times New Roman"/>
          <w:szCs w:val="28"/>
          <w:lang w:val="ru-RU"/>
        </w:rPr>
      </w:pPr>
      <w:r w:rsidRPr="00CE1C94">
        <w:rPr>
          <w:rFonts w:cs="Times New Roman"/>
          <w:szCs w:val="28"/>
          <w:lang w:val="ru-RU"/>
        </w:rPr>
        <w:t>в пункте 1 статьи 682:</w:t>
      </w:r>
    </w:p>
    <w:p w14:paraId="26F80BE1" w14:textId="77777777" w:rsidR="00EA7A0C" w:rsidRPr="00CE1C94" w:rsidRDefault="00EA7A0C" w:rsidP="00EA7A0C">
      <w:pPr>
        <w:ind w:left="709"/>
        <w:jc w:val="both"/>
        <w:rPr>
          <w:rFonts w:cs="Times New Roman"/>
          <w:szCs w:val="28"/>
          <w:lang w:val="ru-RU"/>
        </w:rPr>
      </w:pPr>
      <w:r w:rsidRPr="00CE1C94">
        <w:rPr>
          <w:rFonts w:cs="Times New Roman"/>
          <w:szCs w:val="28"/>
          <w:lang w:val="ru-RU"/>
        </w:rPr>
        <w:t>абзац первый подпункта 6) изложить в следующей редакции:</w:t>
      </w:r>
    </w:p>
    <w:p w14:paraId="14EC8903" w14:textId="77777777" w:rsidR="00EA7A0C" w:rsidRPr="00CE1C94" w:rsidRDefault="00EA7A0C" w:rsidP="00EA7A0C">
      <w:pPr>
        <w:ind w:firstLine="709"/>
        <w:jc w:val="both"/>
        <w:rPr>
          <w:rFonts w:cs="Times New Roman"/>
          <w:szCs w:val="28"/>
          <w:lang w:val="ru-RU"/>
        </w:rPr>
      </w:pPr>
      <w:r w:rsidRPr="00CE1C94">
        <w:rPr>
          <w:rFonts w:cs="Times New Roman"/>
          <w:szCs w:val="28"/>
          <w:lang w:val="ru-RU"/>
        </w:rPr>
        <w:t>«6) облагаемый доход в виде дивидендов, выплачиваемых налоговым агентом лицу, прямо или косвенно владеющему не менее двадцатью пятью процентами капитала юридического лица – резидента, выплачивающего дивиденды, определяемый таким налоговым агентом за календарный год нарастающим итогом с 1 января:»;</w:t>
      </w:r>
    </w:p>
    <w:p w14:paraId="5150FC80" w14:textId="77777777" w:rsidR="00EA7A0C" w:rsidRPr="00CE1C94" w:rsidRDefault="00EA7A0C" w:rsidP="00EA7A0C">
      <w:pPr>
        <w:ind w:left="709"/>
        <w:jc w:val="both"/>
        <w:rPr>
          <w:rFonts w:cs="Times New Roman"/>
          <w:szCs w:val="28"/>
          <w:lang w:val="ru-RU"/>
        </w:rPr>
      </w:pPr>
      <w:r w:rsidRPr="00CE1C94">
        <w:rPr>
          <w:rFonts w:cs="Times New Roman"/>
          <w:szCs w:val="28"/>
          <w:lang w:val="ru-RU"/>
        </w:rPr>
        <w:t>абзац первый подпункта 8) изложить в следующей редакции:</w:t>
      </w:r>
    </w:p>
    <w:p w14:paraId="2AF38E1F" w14:textId="77777777" w:rsidR="00EA7A0C" w:rsidRPr="00CE1C94" w:rsidRDefault="00EA7A0C" w:rsidP="00EA7A0C">
      <w:pPr>
        <w:ind w:firstLine="709"/>
        <w:jc w:val="both"/>
        <w:rPr>
          <w:rFonts w:cs="Times New Roman"/>
          <w:szCs w:val="28"/>
          <w:lang w:val="ru-RU"/>
        </w:rPr>
      </w:pPr>
      <w:r w:rsidRPr="00CE1C94">
        <w:rPr>
          <w:rFonts w:cs="Times New Roman"/>
          <w:szCs w:val="28"/>
          <w:lang w:val="ru-RU"/>
        </w:rPr>
        <w:t>«8) доходы, указанные в пункте 3 статьи 692 и пункте 1 статьи 693 настоящего Кодекса, полученные (подлежащие получению) от налогового агента, определяемые таким налоговым агентом за календарный год нарастающим итогом с 1 января календарного года:»;</w:t>
      </w:r>
    </w:p>
    <w:p w14:paraId="5CA00A03" w14:textId="77777777" w:rsidR="00EA7A0C" w:rsidRPr="00CE1C94" w:rsidRDefault="00EA7A0C" w:rsidP="00424243">
      <w:pPr>
        <w:pStyle w:val="af"/>
        <w:numPr>
          <w:ilvl w:val="0"/>
          <w:numId w:val="10"/>
        </w:numPr>
        <w:jc w:val="both"/>
        <w:rPr>
          <w:rFonts w:cs="Times New Roman"/>
          <w:szCs w:val="28"/>
          <w:lang w:val="ru-RU"/>
        </w:rPr>
      </w:pPr>
      <w:r w:rsidRPr="00CE1C94">
        <w:rPr>
          <w:rFonts w:cs="Times New Roman"/>
          <w:szCs w:val="28"/>
          <w:lang w:val="ru-RU"/>
        </w:rPr>
        <w:t>в статье 684:</w:t>
      </w:r>
    </w:p>
    <w:p w14:paraId="02ACEB43" w14:textId="77777777" w:rsidR="00EA7A0C" w:rsidRPr="00CE1C94" w:rsidRDefault="00EA7A0C" w:rsidP="00EA7A0C">
      <w:pPr>
        <w:ind w:left="709"/>
        <w:jc w:val="both"/>
        <w:rPr>
          <w:rFonts w:cs="Times New Roman"/>
          <w:szCs w:val="28"/>
          <w:lang w:val="ru-RU"/>
        </w:rPr>
      </w:pPr>
      <w:r w:rsidRPr="00CE1C94">
        <w:rPr>
          <w:rFonts w:cs="Times New Roman"/>
          <w:szCs w:val="28"/>
          <w:lang w:val="ru-RU"/>
        </w:rPr>
        <w:t>часть вторую пункта 1 исключить;</w:t>
      </w:r>
    </w:p>
    <w:p w14:paraId="3ECA1878" w14:textId="77777777" w:rsidR="00EA7A0C" w:rsidRPr="00CE1C94" w:rsidRDefault="00EA7A0C" w:rsidP="00EA7A0C">
      <w:pPr>
        <w:ind w:firstLine="709"/>
        <w:jc w:val="both"/>
        <w:rPr>
          <w:rFonts w:cs="Times New Roman"/>
          <w:szCs w:val="28"/>
          <w:lang w:val="ru-RU"/>
        </w:rPr>
      </w:pPr>
      <w:r w:rsidRPr="00CE1C94">
        <w:rPr>
          <w:rFonts w:cs="Times New Roman"/>
          <w:szCs w:val="28"/>
          <w:lang w:val="ru-RU"/>
        </w:rPr>
        <w:t>дополнить подпунктом 5) следующего содержания:</w:t>
      </w:r>
    </w:p>
    <w:p w14:paraId="6A199719" w14:textId="77777777" w:rsidR="00EA7A0C" w:rsidRPr="00CE1C94" w:rsidRDefault="00EA7A0C" w:rsidP="00EA7A0C">
      <w:pPr>
        <w:ind w:firstLine="709"/>
        <w:jc w:val="both"/>
        <w:rPr>
          <w:rFonts w:cs="Times New Roman"/>
          <w:szCs w:val="28"/>
          <w:lang w:val="ru-RU"/>
        </w:rPr>
      </w:pPr>
      <w:r w:rsidRPr="00CE1C94">
        <w:rPr>
          <w:rFonts w:cs="Times New Roman"/>
          <w:szCs w:val="28"/>
          <w:lang w:val="ru-RU"/>
        </w:rPr>
        <w:lastRenderedPageBreak/>
        <w:t>«5) по доходам, предусмотренным подпунктом 39) пункта 1 статьи 679 настоящего Кодекса, – в сроки, установленные пунктом 2 настоящей статьи.»;</w:t>
      </w:r>
    </w:p>
    <w:p w14:paraId="72C69350" w14:textId="77777777" w:rsidR="00EA7A0C" w:rsidRPr="00CE1C94" w:rsidRDefault="004C7AC7" w:rsidP="00EA7A0C">
      <w:pPr>
        <w:ind w:firstLine="709"/>
        <w:jc w:val="both"/>
        <w:rPr>
          <w:rFonts w:cs="Times New Roman"/>
          <w:szCs w:val="28"/>
          <w:lang w:val="ru-RU"/>
        </w:rPr>
      </w:pPr>
      <w:r w:rsidRPr="00CE1C94">
        <w:rPr>
          <w:rFonts w:cs="Times New Roman"/>
          <w:szCs w:val="28"/>
          <w:lang w:val="ru-RU"/>
        </w:rPr>
        <w:t>п</w:t>
      </w:r>
      <w:r w:rsidR="00EA7A0C" w:rsidRPr="00CE1C94">
        <w:rPr>
          <w:rFonts w:cs="Times New Roman"/>
          <w:szCs w:val="28"/>
          <w:lang w:val="ru-RU"/>
        </w:rPr>
        <w:t>ункты 2 и 3 изложить в следующей редакции:</w:t>
      </w:r>
    </w:p>
    <w:p w14:paraId="470E6038" w14:textId="77777777" w:rsidR="00EA7A0C" w:rsidRPr="00CE1C94" w:rsidRDefault="00EA7A0C" w:rsidP="00EA7A0C">
      <w:pPr>
        <w:ind w:firstLine="709"/>
        <w:jc w:val="both"/>
        <w:rPr>
          <w:rFonts w:cs="Times New Roman"/>
          <w:bCs/>
          <w:szCs w:val="28"/>
          <w:lang w:val="ru-RU"/>
        </w:rPr>
      </w:pPr>
      <w:r w:rsidRPr="00CE1C94">
        <w:rPr>
          <w:rFonts w:cs="Times New Roman"/>
          <w:bCs/>
          <w:szCs w:val="28"/>
          <w:lang w:val="ru-RU"/>
        </w:rPr>
        <w:t>«2. Корпоративный подоходный налог у источника выплаты, удерживаемый с доходов нерезидента, указанных в статье 679-1 настоящего Кодекса, подлежит перечислению налоговым агентом в бюджет:</w:t>
      </w:r>
    </w:p>
    <w:p w14:paraId="0D8E1D70" w14:textId="77777777" w:rsidR="00EA7A0C" w:rsidRPr="00CE1C94" w:rsidRDefault="00EA7A0C" w:rsidP="00EA7A0C">
      <w:pPr>
        <w:ind w:firstLine="709"/>
        <w:jc w:val="both"/>
        <w:rPr>
          <w:rFonts w:cs="Times New Roman"/>
          <w:bCs/>
          <w:szCs w:val="28"/>
          <w:lang w:val="ru-RU"/>
        </w:rPr>
      </w:pPr>
      <w:r w:rsidRPr="00CE1C94">
        <w:rPr>
          <w:rFonts w:cs="Times New Roman"/>
          <w:bCs/>
          <w:szCs w:val="28"/>
          <w:lang w:val="ru-RU"/>
        </w:rPr>
        <w:t>1) по доходам, предусмотренным подпунктом 1) пункта 3 статьи 679-1 настоящего Кодекса, – не позднее двадцати пяти календарных дней после окончания месяца, на который приходится период пользования нерезидентом финансовым займом;</w:t>
      </w:r>
    </w:p>
    <w:p w14:paraId="200C040B" w14:textId="77777777" w:rsidR="00EA7A0C" w:rsidRPr="00CE1C94" w:rsidRDefault="00EA7A0C" w:rsidP="00EA7A0C">
      <w:pPr>
        <w:ind w:firstLine="709"/>
        <w:jc w:val="both"/>
        <w:rPr>
          <w:rFonts w:cs="Times New Roman"/>
          <w:bCs/>
          <w:szCs w:val="28"/>
          <w:lang w:val="ru-RU"/>
        </w:rPr>
      </w:pPr>
      <w:r w:rsidRPr="00CE1C94">
        <w:rPr>
          <w:rFonts w:cs="Times New Roman"/>
          <w:bCs/>
          <w:szCs w:val="28"/>
          <w:lang w:val="ru-RU"/>
        </w:rPr>
        <w:t>2) по доходам, предусмотренным подпунктом 2) пункта 3 статьи 679-1 настоящего Кодекса, – не позднее двадцати пяти календарных дней после окончания месяца, в котором осуществлен платеж по выдаче финансового займа;</w:t>
      </w:r>
    </w:p>
    <w:p w14:paraId="0803CFE0" w14:textId="77777777" w:rsidR="00EA7A0C" w:rsidRPr="00CE1C94" w:rsidRDefault="00EA7A0C" w:rsidP="00EA7A0C">
      <w:pPr>
        <w:ind w:firstLine="709"/>
        <w:jc w:val="both"/>
        <w:rPr>
          <w:rFonts w:cs="Times New Roman"/>
          <w:bCs/>
          <w:szCs w:val="28"/>
          <w:lang w:val="ru-RU"/>
        </w:rPr>
      </w:pPr>
      <w:r w:rsidRPr="00CE1C94">
        <w:rPr>
          <w:rFonts w:cs="Times New Roman"/>
          <w:bCs/>
          <w:szCs w:val="28"/>
          <w:lang w:val="ru-RU"/>
        </w:rPr>
        <w:t>3) по доходам, предусмотренным подпунктом 3) пункта 3 статьи 679-1 настоящего Кодекса, – не позднее двадцати пяти календарных дней после окончания месяца, в котором осуществлен платеж по погашению финансового займа;</w:t>
      </w:r>
    </w:p>
    <w:p w14:paraId="154A687E" w14:textId="77777777" w:rsidR="00EA7A0C" w:rsidRPr="00CE1C94" w:rsidRDefault="00EA7A0C" w:rsidP="00EA7A0C">
      <w:pPr>
        <w:ind w:firstLine="709"/>
        <w:jc w:val="both"/>
        <w:rPr>
          <w:rFonts w:cs="Times New Roman"/>
          <w:bCs/>
          <w:szCs w:val="28"/>
          <w:lang w:val="ru-RU"/>
        </w:rPr>
      </w:pPr>
      <w:r w:rsidRPr="00CE1C94">
        <w:rPr>
          <w:rFonts w:cs="Times New Roman"/>
          <w:bCs/>
          <w:szCs w:val="28"/>
          <w:lang w:val="ru-RU"/>
        </w:rPr>
        <w:t>4) по доходам, предусмотренным подпунктом 4) пункта 3 статьи 679-1 настоящего Кодекса, – не позднее двадцати пяти календарных дней после окончания месяца, в котором осуществлен платеж по выдаче финансового займа;</w:t>
      </w:r>
    </w:p>
    <w:p w14:paraId="62977261" w14:textId="77777777" w:rsidR="00EA7A0C" w:rsidRPr="00CE1C94" w:rsidRDefault="00EA7A0C" w:rsidP="00EA7A0C">
      <w:pPr>
        <w:ind w:firstLine="709"/>
        <w:jc w:val="both"/>
        <w:rPr>
          <w:rFonts w:cs="Times New Roman"/>
          <w:bCs/>
          <w:szCs w:val="28"/>
          <w:lang w:val="ru-RU"/>
        </w:rPr>
      </w:pPr>
      <w:r w:rsidRPr="00CE1C94">
        <w:rPr>
          <w:rFonts w:cs="Times New Roman"/>
          <w:bCs/>
          <w:szCs w:val="28"/>
          <w:lang w:val="ru-RU"/>
        </w:rPr>
        <w:t>5) по доходам, предусмотренным подпунктом 5) пункта 3 статьи 679-1 настоящего Кодекса, – не позднее двадцати пяти календарных дней после окончания месяца, в котором истекли 90 календарных дней нарушения срока оплаты по условиям финансового займа;</w:t>
      </w:r>
    </w:p>
    <w:p w14:paraId="670BCD73" w14:textId="77777777" w:rsidR="00EA7A0C" w:rsidRPr="00CE1C94" w:rsidRDefault="00EA7A0C" w:rsidP="00EA7A0C">
      <w:pPr>
        <w:ind w:firstLine="709"/>
        <w:jc w:val="both"/>
        <w:rPr>
          <w:rFonts w:cs="Times New Roman"/>
          <w:bCs/>
          <w:szCs w:val="28"/>
          <w:lang w:val="ru-RU"/>
        </w:rPr>
      </w:pPr>
      <w:r w:rsidRPr="00CE1C94">
        <w:rPr>
          <w:rFonts w:cs="Times New Roman"/>
          <w:bCs/>
          <w:szCs w:val="28"/>
          <w:lang w:val="ru-RU"/>
        </w:rPr>
        <w:t>6) по доходам, предусмотренным подпунктом 6) пункта 3 статьи 679-1 настоящего Кодекса, – не позднее двадцати пяти календарных дней после окончания месяца, в котором нарушен срок оплаты по условиям финансового займа.</w:t>
      </w:r>
    </w:p>
    <w:p w14:paraId="4AD5A94A" w14:textId="77777777" w:rsidR="00EA7A0C" w:rsidRPr="00CE1C94" w:rsidRDefault="00EA7A0C" w:rsidP="00EA7A0C">
      <w:pPr>
        <w:ind w:firstLine="709"/>
        <w:jc w:val="both"/>
        <w:rPr>
          <w:rFonts w:cs="Times New Roman"/>
          <w:bCs/>
          <w:szCs w:val="28"/>
          <w:lang w:val="ru-RU"/>
        </w:rPr>
      </w:pPr>
      <w:r w:rsidRPr="00CE1C94">
        <w:rPr>
          <w:rFonts w:cs="Times New Roman"/>
          <w:bCs/>
          <w:szCs w:val="28"/>
          <w:lang w:val="ru-RU"/>
        </w:rPr>
        <w:t>Исчисление, начисление, удержание подоходного налога осуществляются по официальному курсу валюты, установленному на последнее число месяца, по итогам которого у налогового агента возникает обязательство по перечислению в бюджет корпоративного подоходного налога у источника выплаты в соответствии с частью первой настоящего пункта.</w:t>
      </w:r>
    </w:p>
    <w:p w14:paraId="01CC6709" w14:textId="77777777" w:rsidR="00EA7A0C" w:rsidRPr="00CE1C94" w:rsidRDefault="00EA7A0C" w:rsidP="00EA7A0C">
      <w:pPr>
        <w:ind w:firstLine="709"/>
        <w:jc w:val="both"/>
        <w:rPr>
          <w:rFonts w:cs="Times New Roman"/>
          <w:bCs/>
          <w:szCs w:val="28"/>
          <w:lang w:val="ru-RU"/>
        </w:rPr>
      </w:pPr>
      <w:r w:rsidRPr="00CE1C94">
        <w:rPr>
          <w:rFonts w:cs="Times New Roman"/>
          <w:bCs/>
          <w:szCs w:val="28"/>
          <w:lang w:val="ru-RU"/>
        </w:rPr>
        <w:t xml:space="preserve">3. Налоговый агент вправе внести изменения и дополнения согласно статье 116 настоящего Кодекса в ранее представленную налоговую отчетность по подоходному налогу, удерживаемому у источника выплаты с дохода нерезидента, по уменьшению суммы дохода нерезидента, ранее признанного в соответствии с: </w:t>
      </w:r>
    </w:p>
    <w:p w14:paraId="19996E02" w14:textId="77777777" w:rsidR="00EA7A0C" w:rsidRPr="00CE1C94" w:rsidRDefault="00EA7A0C" w:rsidP="00EA7A0C">
      <w:pPr>
        <w:ind w:firstLine="709"/>
        <w:jc w:val="both"/>
        <w:rPr>
          <w:rFonts w:cs="Times New Roman"/>
          <w:bCs/>
          <w:szCs w:val="28"/>
          <w:lang w:val="ru-RU"/>
        </w:rPr>
      </w:pPr>
      <w:r w:rsidRPr="00CE1C94">
        <w:rPr>
          <w:rFonts w:cs="Times New Roman"/>
          <w:bCs/>
          <w:szCs w:val="28"/>
          <w:lang w:val="ru-RU"/>
        </w:rPr>
        <w:t xml:space="preserve">1) подпунктами 5) и 5-1) пункта 1 статьи 679 настоящего Кодекса, в случае исполнения нерезидентом в последующем обязательств перед </w:t>
      </w:r>
      <w:r w:rsidRPr="00CE1C94">
        <w:rPr>
          <w:rFonts w:cs="Times New Roman"/>
          <w:bCs/>
          <w:szCs w:val="28"/>
          <w:lang w:val="ru-RU"/>
        </w:rPr>
        <w:lastRenderedPageBreak/>
        <w:t>резидентом по полученному авансу (предоплате) полностью либо в части – в размере, равном сумме исполненного обязательства;</w:t>
      </w:r>
    </w:p>
    <w:p w14:paraId="2E1DFCE0" w14:textId="77777777" w:rsidR="00EA7A0C" w:rsidRPr="00CE1C94" w:rsidRDefault="00EA7A0C" w:rsidP="00EA7A0C">
      <w:pPr>
        <w:ind w:firstLine="709"/>
        <w:jc w:val="both"/>
        <w:rPr>
          <w:rFonts w:cs="Times New Roman"/>
          <w:bCs/>
          <w:szCs w:val="28"/>
          <w:lang w:val="ru-RU"/>
        </w:rPr>
      </w:pPr>
      <w:r w:rsidRPr="00CE1C94">
        <w:rPr>
          <w:rFonts w:cs="Times New Roman"/>
          <w:bCs/>
          <w:szCs w:val="28"/>
          <w:lang w:val="ru-RU"/>
        </w:rPr>
        <w:t>2) подпунктом 6) пункта 1 статьи 679 настоящего Кодекса, в случае исполнения нерезидентом в последующем обязательств по оплате резиденту за поставку товаров, выполнение работ и оказание услуг полностью либо в части – в размере, равном сумме исполненного обязательства;</w:t>
      </w:r>
    </w:p>
    <w:p w14:paraId="4F7AE60E" w14:textId="77777777" w:rsidR="00EA7A0C" w:rsidRPr="00CE1C94" w:rsidRDefault="00EA7A0C" w:rsidP="00EA7A0C">
      <w:pPr>
        <w:ind w:firstLine="709"/>
        <w:jc w:val="both"/>
        <w:rPr>
          <w:rFonts w:cs="Times New Roman"/>
          <w:bCs/>
          <w:szCs w:val="28"/>
          <w:lang w:val="ru-RU"/>
        </w:rPr>
      </w:pPr>
      <w:r w:rsidRPr="00CE1C94">
        <w:rPr>
          <w:rFonts w:cs="Times New Roman"/>
          <w:bCs/>
          <w:szCs w:val="28"/>
          <w:lang w:val="ru-RU"/>
        </w:rPr>
        <w:t>3) подпунктами 2) и 4) пункта 3 статьи 679-1 настоящего Кодекса, в случае погашения в последующем финансового займа (части финансового займа) – в размере, равном сумме финансового займа (погашенной части финансового займа);</w:t>
      </w:r>
    </w:p>
    <w:p w14:paraId="38D88845" w14:textId="77777777" w:rsidR="00EA7A0C" w:rsidRPr="00CE1C94" w:rsidRDefault="00EA7A0C" w:rsidP="00EA7A0C">
      <w:pPr>
        <w:ind w:firstLine="709"/>
        <w:jc w:val="both"/>
        <w:rPr>
          <w:rFonts w:cs="Times New Roman"/>
          <w:bCs/>
          <w:szCs w:val="28"/>
          <w:lang w:val="ru-RU"/>
        </w:rPr>
      </w:pPr>
      <w:r w:rsidRPr="00CE1C94">
        <w:rPr>
          <w:rFonts w:cs="Times New Roman"/>
          <w:bCs/>
          <w:szCs w:val="28"/>
          <w:lang w:val="ru-RU"/>
        </w:rPr>
        <w:t>4) подпунктом 3) пункта 3 статьи 679-1 настоящего Кодекса, в случае возврата в последующем платежа по погашению финансового займа (части финансового займа) – в размере, равном сумме возвращенного платежа;</w:t>
      </w:r>
    </w:p>
    <w:p w14:paraId="65F08918" w14:textId="77777777" w:rsidR="00EA7A0C" w:rsidRPr="00CE1C94" w:rsidRDefault="00EA7A0C" w:rsidP="00EA7A0C">
      <w:pPr>
        <w:ind w:firstLine="709"/>
        <w:jc w:val="both"/>
        <w:rPr>
          <w:rFonts w:cs="Times New Roman"/>
          <w:bCs/>
          <w:szCs w:val="28"/>
          <w:lang w:val="ru-RU"/>
        </w:rPr>
      </w:pPr>
      <w:r w:rsidRPr="00CE1C94">
        <w:rPr>
          <w:rFonts w:cs="Times New Roman"/>
          <w:bCs/>
          <w:szCs w:val="28"/>
          <w:lang w:val="ru-RU"/>
        </w:rPr>
        <w:t>5) подпунктами 5) и 6) пункта 3 статьи 679-1 настоящего Кодекса, в случае осуществления в последующем платежа по погашению суммы основного долга (части основного долга), срок оплаты которого по условиям финансового займа был нарушен, – в размере, равном сумме такого осуществленного платежа.</w:t>
      </w:r>
    </w:p>
    <w:p w14:paraId="57C8493D" w14:textId="77777777" w:rsidR="00EA7A0C" w:rsidRPr="00CE1C94" w:rsidRDefault="00EA7A0C" w:rsidP="00EA7A0C">
      <w:pPr>
        <w:ind w:firstLine="709"/>
        <w:jc w:val="both"/>
        <w:rPr>
          <w:rFonts w:cs="Times New Roman"/>
          <w:bCs/>
          <w:szCs w:val="28"/>
          <w:lang w:val="ru-RU"/>
        </w:rPr>
      </w:pPr>
      <w:r w:rsidRPr="00CE1C94">
        <w:rPr>
          <w:rFonts w:cs="Times New Roman"/>
          <w:bCs/>
          <w:szCs w:val="28"/>
          <w:lang w:val="ru-RU"/>
        </w:rPr>
        <w:t>При возникновении излишне уплаченной суммы подоходного налога налоговый агент имеет право на проведение зачета и (или) возврата такой суммы в порядке, предусмотренном параграфом 1 главы 10 настоящего Кодекса.»;</w:t>
      </w:r>
    </w:p>
    <w:p w14:paraId="39AE9C1A" w14:textId="77777777" w:rsidR="00EA7A0C" w:rsidRPr="00CE1C94" w:rsidRDefault="004C7AC7" w:rsidP="00424243">
      <w:pPr>
        <w:pStyle w:val="af"/>
        <w:numPr>
          <w:ilvl w:val="0"/>
          <w:numId w:val="10"/>
        </w:numPr>
        <w:jc w:val="both"/>
        <w:rPr>
          <w:rFonts w:cs="Times New Roman"/>
          <w:szCs w:val="28"/>
          <w:lang w:val="ru-RU"/>
        </w:rPr>
      </w:pPr>
      <w:r w:rsidRPr="00CE1C94">
        <w:rPr>
          <w:rFonts w:cs="Times New Roman"/>
          <w:szCs w:val="28"/>
          <w:lang w:val="ru-RU"/>
        </w:rPr>
        <w:t>в пункте 1 статьи 687:</w:t>
      </w:r>
    </w:p>
    <w:p w14:paraId="7AA75D58" w14:textId="77777777" w:rsidR="004C7AC7" w:rsidRPr="00CE1C94" w:rsidRDefault="004C7AC7" w:rsidP="004C7AC7">
      <w:pPr>
        <w:pStyle w:val="af"/>
        <w:ind w:left="0" w:firstLine="709"/>
        <w:jc w:val="both"/>
        <w:rPr>
          <w:rFonts w:cs="Times New Roman"/>
          <w:szCs w:val="28"/>
          <w:lang w:val="ru-RU"/>
        </w:rPr>
      </w:pPr>
      <w:r w:rsidRPr="00CE1C94">
        <w:rPr>
          <w:rFonts w:cs="Times New Roman"/>
          <w:szCs w:val="28"/>
          <w:lang w:val="ru-RU"/>
        </w:rPr>
        <w:t>в части первой подпункта 1) слова «лицами – резидентами, включая юридическим лицом – эмитентом» заменить словами «, выпущенных лицами – резидентами»;</w:t>
      </w:r>
    </w:p>
    <w:p w14:paraId="01B4F940" w14:textId="77777777" w:rsidR="004C7AC7" w:rsidRPr="00CE1C94" w:rsidRDefault="004C7AC7" w:rsidP="004C7AC7">
      <w:pPr>
        <w:pStyle w:val="af"/>
        <w:ind w:left="0" w:firstLine="709"/>
        <w:jc w:val="both"/>
        <w:rPr>
          <w:rFonts w:cs="Times New Roman"/>
          <w:szCs w:val="28"/>
          <w:lang w:val="ru-RU"/>
        </w:rPr>
      </w:pPr>
      <w:r w:rsidRPr="00CE1C94">
        <w:rPr>
          <w:rFonts w:cs="Times New Roman"/>
          <w:szCs w:val="28"/>
          <w:lang w:val="ru-RU"/>
        </w:rPr>
        <w:t xml:space="preserve">в подпункте 5); </w:t>
      </w:r>
    </w:p>
    <w:p w14:paraId="16CABE88" w14:textId="77777777" w:rsidR="004C7AC7" w:rsidRPr="00CE1C94" w:rsidRDefault="004C7AC7" w:rsidP="004C7AC7">
      <w:pPr>
        <w:pStyle w:val="af"/>
        <w:ind w:left="0" w:firstLine="709"/>
        <w:jc w:val="both"/>
        <w:rPr>
          <w:rFonts w:cs="Times New Roman"/>
          <w:szCs w:val="28"/>
          <w:lang w:val="ru-RU"/>
        </w:rPr>
      </w:pPr>
      <w:r w:rsidRPr="00CE1C94">
        <w:rPr>
          <w:rFonts w:cs="Times New Roman"/>
          <w:szCs w:val="28"/>
          <w:lang w:val="ru-RU"/>
        </w:rPr>
        <w:t>слова «лицами-нерезидентами, включая юридическим лицом – эмитентом нерезидентом» заменить словами «, выпущенных лицами-нерезидентами»;</w:t>
      </w:r>
    </w:p>
    <w:p w14:paraId="7AFC164F" w14:textId="77777777" w:rsidR="004C7AC7" w:rsidRPr="00CE1C94" w:rsidRDefault="004C7AC7" w:rsidP="004C7AC7">
      <w:pPr>
        <w:pStyle w:val="af"/>
        <w:ind w:left="0" w:firstLine="709"/>
        <w:jc w:val="both"/>
        <w:rPr>
          <w:rFonts w:cs="Times New Roman"/>
          <w:szCs w:val="28"/>
          <w:lang w:val="ru-RU"/>
        </w:rPr>
      </w:pPr>
      <w:r w:rsidRPr="00CE1C94">
        <w:rPr>
          <w:rFonts w:cs="Times New Roman"/>
          <w:szCs w:val="28"/>
          <w:lang w:val="ru-RU"/>
        </w:rPr>
        <w:t>слова «находящегося в Республике Казахстан,» исключить;</w:t>
      </w:r>
    </w:p>
    <w:p w14:paraId="33F0E0AB" w14:textId="77777777" w:rsidR="004C7AC7" w:rsidRPr="00CE1C94" w:rsidRDefault="004C7AC7" w:rsidP="004C7AC7">
      <w:pPr>
        <w:pStyle w:val="af"/>
        <w:ind w:left="0" w:firstLine="709"/>
        <w:jc w:val="both"/>
        <w:rPr>
          <w:rFonts w:cs="Times New Roman"/>
          <w:szCs w:val="28"/>
          <w:lang w:val="ru-RU"/>
        </w:rPr>
      </w:pPr>
      <w:r w:rsidRPr="00CE1C94">
        <w:rPr>
          <w:rFonts w:cs="Times New Roman"/>
          <w:szCs w:val="28"/>
          <w:lang w:val="ru-RU"/>
        </w:rPr>
        <w:t>дополнить подпунктом 6) следующего содержания:</w:t>
      </w:r>
    </w:p>
    <w:p w14:paraId="3AE7BF49" w14:textId="77777777" w:rsidR="004C7AC7" w:rsidRPr="00CE1C94" w:rsidRDefault="004C7AC7" w:rsidP="004C7AC7">
      <w:pPr>
        <w:ind w:left="39" w:firstLine="670"/>
        <w:contextualSpacing/>
        <w:jc w:val="both"/>
        <w:rPr>
          <w:rFonts w:cs="Times New Roman"/>
          <w:color w:val="000000"/>
          <w:szCs w:val="28"/>
          <w:lang w:val="ru-RU" w:eastAsia="ru-RU"/>
        </w:rPr>
      </w:pPr>
      <w:r w:rsidRPr="00CE1C94">
        <w:rPr>
          <w:rFonts w:cs="Times New Roman"/>
          <w:color w:val="000000"/>
          <w:szCs w:val="28"/>
          <w:lang w:val="ru-RU" w:eastAsia="ru-RU"/>
        </w:rPr>
        <w:t xml:space="preserve">«6) лицом, зарегистрированным в государстве с льготным режимом налогообложения, имущества в виде акций или доли участия юридического лица-резидента. </w:t>
      </w:r>
    </w:p>
    <w:p w14:paraId="67A23214" w14:textId="77777777" w:rsidR="004C7AC7" w:rsidRPr="00CE1C94" w:rsidRDefault="004C7AC7" w:rsidP="004C7AC7">
      <w:pPr>
        <w:ind w:left="39" w:firstLine="670"/>
        <w:contextualSpacing/>
        <w:jc w:val="both"/>
        <w:rPr>
          <w:rFonts w:cs="Times New Roman"/>
          <w:color w:val="000000"/>
          <w:szCs w:val="28"/>
          <w:lang w:val="ru-RU" w:eastAsia="ru-RU"/>
        </w:rPr>
      </w:pPr>
      <w:r w:rsidRPr="00CE1C94">
        <w:rPr>
          <w:rFonts w:cs="Times New Roman"/>
          <w:color w:val="000000"/>
          <w:szCs w:val="28"/>
          <w:lang w:val="ru-RU" w:eastAsia="ru-RU"/>
        </w:rPr>
        <w:t>Положения настоящего подпункта распространяются в том числе на косвенное (опосредованное) право владения акциями или долей участия резидента.»;</w:t>
      </w:r>
    </w:p>
    <w:p w14:paraId="54680BF2" w14:textId="77777777" w:rsidR="004C7AC7" w:rsidRPr="00CE1C94" w:rsidRDefault="004C7AC7" w:rsidP="00424243">
      <w:pPr>
        <w:pStyle w:val="af"/>
        <w:numPr>
          <w:ilvl w:val="0"/>
          <w:numId w:val="10"/>
        </w:numPr>
        <w:jc w:val="both"/>
        <w:rPr>
          <w:rFonts w:cs="Times New Roman"/>
          <w:szCs w:val="28"/>
          <w:lang w:val="ru-RU"/>
        </w:rPr>
      </w:pPr>
      <w:r w:rsidRPr="00CE1C94">
        <w:rPr>
          <w:rFonts w:cs="Times New Roman"/>
          <w:szCs w:val="28"/>
          <w:lang w:val="ru-RU"/>
        </w:rPr>
        <w:t>в статье 692:</w:t>
      </w:r>
    </w:p>
    <w:p w14:paraId="369F2539" w14:textId="77777777" w:rsidR="004C7AC7" w:rsidRPr="00CE1C94" w:rsidRDefault="004C7AC7" w:rsidP="004C7AC7">
      <w:pPr>
        <w:pStyle w:val="af"/>
        <w:ind w:left="0" w:firstLine="709"/>
        <w:jc w:val="both"/>
        <w:rPr>
          <w:rFonts w:cs="Times New Roman"/>
          <w:szCs w:val="28"/>
          <w:lang w:val="ru-RU"/>
        </w:rPr>
      </w:pPr>
      <w:r w:rsidRPr="00CE1C94">
        <w:rPr>
          <w:rFonts w:cs="Times New Roman"/>
          <w:szCs w:val="28"/>
          <w:lang w:val="ru-RU"/>
        </w:rPr>
        <w:t>в абзаце первом пункта 3 слова «предусмотренных пунктом 5» заменить словами «предусмотренных статьями 366 и пунктом 5»;</w:t>
      </w:r>
    </w:p>
    <w:p w14:paraId="1263BB2D" w14:textId="77777777" w:rsidR="004C7AC7" w:rsidRPr="00CE1C94" w:rsidRDefault="004C7AC7" w:rsidP="004C7AC7">
      <w:pPr>
        <w:pStyle w:val="af"/>
        <w:ind w:left="0" w:firstLine="709"/>
        <w:jc w:val="both"/>
        <w:rPr>
          <w:rFonts w:cs="Times New Roman"/>
          <w:szCs w:val="28"/>
          <w:lang w:val="ru-RU"/>
        </w:rPr>
      </w:pPr>
      <w:r w:rsidRPr="00CE1C94">
        <w:rPr>
          <w:rFonts w:cs="Times New Roman"/>
          <w:szCs w:val="28"/>
          <w:lang w:val="ru-RU"/>
        </w:rPr>
        <w:t>в пункте 6 слова «налога у источника выплаты, удержанного» заменить словами «налога, удержанного»;</w:t>
      </w:r>
    </w:p>
    <w:p w14:paraId="17105B0F" w14:textId="77777777" w:rsidR="00EA7A0C" w:rsidRPr="00CE1C94" w:rsidRDefault="004C7AC7" w:rsidP="00424243">
      <w:pPr>
        <w:pStyle w:val="af"/>
        <w:numPr>
          <w:ilvl w:val="0"/>
          <w:numId w:val="10"/>
        </w:numPr>
        <w:jc w:val="both"/>
        <w:rPr>
          <w:rFonts w:cs="Times New Roman"/>
          <w:szCs w:val="28"/>
          <w:lang w:val="ru-RU"/>
        </w:rPr>
      </w:pPr>
      <w:r w:rsidRPr="00CE1C94">
        <w:rPr>
          <w:rFonts w:cs="Times New Roman"/>
          <w:szCs w:val="28"/>
          <w:lang w:val="ru-RU"/>
        </w:rPr>
        <w:t>статью 696 дополнить пунктом 2-1 следующего содержания:</w:t>
      </w:r>
    </w:p>
    <w:p w14:paraId="6981FA48" w14:textId="77777777" w:rsidR="004C7AC7" w:rsidRPr="00CE1C94" w:rsidRDefault="004C7AC7" w:rsidP="004C7AC7">
      <w:pPr>
        <w:pStyle w:val="af"/>
        <w:ind w:left="0" w:firstLine="709"/>
        <w:jc w:val="both"/>
        <w:rPr>
          <w:rFonts w:cs="Times New Roman"/>
          <w:szCs w:val="28"/>
          <w:lang w:val="ru-RU"/>
        </w:rPr>
      </w:pPr>
      <w:r w:rsidRPr="00CE1C94">
        <w:rPr>
          <w:rFonts w:cs="Times New Roman"/>
          <w:szCs w:val="28"/>
          <w:lang w:val="ru-RU"/>
        </w:rPr>
        <w:lastRenderedPageBreak/>
        <w:t>«2-1 Исчисление суммы индивидуального подоходного налога с дохода трудового иммигранта-нерезидента производится трудовым иммигрантом самостоятельно:</w:t>
      </w:r>
    </w:p>
    <w:p w14:paraId="3A6B7FF6" w14:textId="77777777" w:rsidR="004C7AC7" w:rsidRPr="00CE1C94" w:rsidRDefault="004C7AC7" w:rsidP="004C7AC7">
      <w:pPr>
        <w:pStyle w:val="af"/>
        <w:ind w:left="0" w:firstLine="709"/>
        <w:jc w:val="both"/>
        <w:rPr>
          <w:rFonts w:cs="Times New Roman"/>
          <w:szCs w:val="28"/>
          <w:lang w:val="ru-RU"/>
        </w:rPr>
      </w:pPr>
      <w:r w:rsidRPr="00CE1C94">
        <w:rPr>
          <w:rFonts w:cs="Times New Roman"/>
          <w:szCs w:val="28"/>
          <w:lang w:val="ru-RU"/>
        </w:rPr>
        <w:t xml:space="preserve">1) с суммы минимального облагаемого дохода – в размере 4-кратного месячного расчетного показателя, действующего на 1 января соответствующего финансового года, за каждый месяц выполнения работ (оказания услуг) соответствующего периода, указанного трудовым иммигрантом – нерезидентом в заявлении на получение (продление) разрешения трудовому иммигранту; </w:t>
      </w:r>
    </w:p>
    <w:p w14:paraId="4918D81C" w14:textId="77777777" w:rsidR="004C7AC7" w:rsidRPr="00CE1C94" w:rsidRDefault="004C7AC7" w:rsidP="004C7AC7">
      <w:pPr>
        <w:pStyle w:val="af"/>
        <w:ind w:left="0" w:firstLine="709"/>
        <w:jc w:val="both"/>
        <w:rPr>
          <w:rFonts w:cs="Times New Roman"/>
          <w:szCs w:val="28"/>
          <w:lang w:val="ru-RU"/>
        </w:rPr>
      </w:pPr>
      <w:r w:rsidRPr="00CE1C94">
        <w:rPr>
          <w:rFonts w:cs="Times New Roman"/>
          <w:szCs w:val="28"/>
          <w:lang w:val="ru-RU"/>
        </w:rPr>
        <w:t>2) в декларации о доходах и имуществе с суммы дохода в виде превышения дохода, полученного по трудовому договору за соответствующий период, над суммой минимального облагаемого дохода за этот же период по окончании налогового периода – путем применения ставки, установленной подпунктом 8) статьи 682 настоящего Кодекса, к облагаемой сумме дохода в виде такого превышения.»;</w:t>
      </w:r>
    </w:p>
    <w:p w14:paraId="5927788C" w14:textId="77777777" w:rsidR="004C7AC7" w:rsidRPr="00CE1C94" w:rsidRDefault="004C7AC7" w:rsidP="004C7AC7">
      <w:pPr>
        <w:pStyle w:val="af"/>
        <w:numPr>
          <w:ilvl w:val="0"/>
          <w:numId w:val="10"/>
        </w:numPr>
        <w:ind w:left="0" w:firstLine="709"/>
        <w:jc w:val="both"/>
        <w:rPr>
          <w:rFonts w:cs="Times New Roman"/>
          <w:szCs w:val="28"/>
          <w:lang w:val="ru-RU"/>
        </w:rPr>
      </w:pPr>
      <w:r w:rsidRPr="00CE1C94">
        <w:rPr>
          <w:rFonts w:cs="Times New Roman"/>
          <w:szCs w:val="28"/>
          <w:lang w:val="ru-RU"/>
        </w:rPr>
        <w:t>в пунктах 1 и 2 статьи 697 слова «1 июля» заменить словами «15 сентября»;</w:t>
      </w:r>
    </w:p>
    <w:p w14:paraId="5A486C8C" w14:textId="77777777" w:rsidR="004C7AC7" w:rsidRPr="00CE1C94" w:rsidRDefault="00953AF7" w:rsidP="00953AF7">
      <w:pPr>
        <w:pStyle w:val="af"/>
        <w:numPr>
          <w:ilvl w:val="0"/>
          <w:numId w:val="10"/>
        </w:numPr>
        <w:ind w:left="0" w:firstLine="709"/>
        <w:jc w:val="both"/>
        <w:rPr>
          <w:rFonts w:cs="Times New Roman"/>
          <w:szCs w:val="28"/>
          <w:lang w:val="ru-RU"/>
        </w:rPr>
      </w:pPr>
      <w:r w:rsidRPr="00CE1C94">
        <w:rPr>
          <w:rFonts w:cs="Times New Roman"/>
          <w:szCs w:val="28"/>
          <w:lang w:val="ru-RU"/>
        </w:rPr>
        <w:t>в подпункте 1) пункта 9 статьи</w:t>
      </w:r>
      <w:r w:rsidR="004C7AC7" w:rsidRPr="00CE1C94">
        <w:rPr>
          <w:rFonts w:cs="Times New Roman"/>
          <w:szCs w:val="28"/>
          <w:lang w:val="ru-RU"/>
        </w:rPr>
        <w:t xml:space="preserve"> 699 цифру «7» заменить на цифру «8»;</w:t>
      </w:r>
    </w:p>
    <w:p w14:paraId="277920F6" w14:textId="77777777" w:rsidR="004C7AC7" w:rsidRPr="00CE1C94" w:rsidRDefault="00953AF7" w:rsidP="00424243">
      <w:pPr>
        <w:pStyle w:val="af"/>
        <w:numPr>
          <w:ilvl w:val="0"/>
          <w:numId w:val="10"/>
        </w:numPr>
        <w:jc w:val="both"/>
        <w:rPr>
          <w:rFonts w:cs="Times New Roman"/>
          <w:szCs w:val="28"/>
          <w:lang w:val="ru-RU"/>
        </w:rPr>
      </w:pPr>
      <w:r w:rsidRPr="00CE1C94">
        <w:rPr>
          <w:rFonts w:cs="Times New Roman"/>
          <w:szCs w:val="28"/>
          <w:lang w:val="ru-RU"/>
        </w:rPr>
        <w:t>в статье 700:</w:t>
      </w:r>
    </w:p>
    <w:p w14:paraId="6CF238A2" w14:textId="77777777" w:rsidR="00953AF7" w:rsidRPr="00CE1C94" w:rsidRDefault="00953AF7" w:rsidP="00FC6BB1">
      <w:pPr>
        <w:pStyle w:val="af"/>
        <w:ind w:left="709"/>
        <w:jc w:val="both"/>
        <w:rPr>
          <w:rFonts w:cs="Times New Roman"/>
          <w:szCs w:val="28"/>
          <w:lang w:val="ru-RU"/>
        </w:rPr>
      </w:pPr>
      <w:r w:rsidRPr="00CE1C94">
        <w:rPr>
          <w:rFonts w:cs="Times New Roman"/>
          <w:szCs w:val="28"/>
          <w:lang w:val="ru-RU"/>
        </w:rPr>
        <w:t>в подпункте 2) пункта 1 слова «2 и 3» заменить на слова «2, 4 и 5»;</w:t>
      </w:r>
    </w:p>
    <w:p w14:paraId="237392B1" w14:textId="77777777" w:rsidR="00FC6BB1" w:rsidRPr="00CE1C94" w:rsidRDefault="00FC6BB1" w:rsidP="00FC6BB1">
      <w:pPr>
        <w:pStyle w:val="af"/>
        <w:ind w:left="709"/>
        <w:jc w:val="both"/>
        <w:rPr>
          <w:rFonts w:cs="Times New Roman"/>
          <w:szCs w:val="28"/>
          <w:lang w:val="ru-RU"/>
        </w:rPr>
      </w:pPr>
      <w:r w:rsidRPr="00CE1C94">
        <w:rPr>
          <w:rFonts w:cs="Times New Roman"/>
          <w:szCs w:val="28"/>
          <w:lang w:val="ru-RU"/>
        </w:rPr>
        <w:t>в пункте 8 слова «главы 11» заменить словами «главы 10»;</w:t>
      </w:r>
    </w:p>
    <w:p w14:paraId="23CF6340" w14:textId="77777777" w:rsidR="00FC6BB1" w:rsidRPr="00CE1C94" w:rsidRDefault="00FC6BB1" w:rsidP="009F7EFC">
      <w:pPr>
        <w:pStyle w:val="af"/>
        <w:numPr>
          <w:ilvl w:val="0"/>
          <w:numId w:val="10"/>
        </w:numPr>
        <w:ind w:left="0" w:firstLine="709"/>
        <w:jc w:val="both"/>
        <w:rPr>
          <w:rFonts w:cs="Times New Roman"/>
          <w:szCs w:val="28"/>
          <w:lang w:val="ru-RU"/>
        </w:rPr>
      </w:pPr>
      <w:r w:rsidRPr="00CE1C94">
        <w:rPr>
          <w:rFonts w:cs="Times New Roman"/>
          <w:szCs w:val="28"/>
          <w:lang w:val="ru-RU"/>
        </w:rPr>
        <w:t xml:space="preserve">в </w:t>
      </w:r>
      <w:r w:rsidR="009F7EFC" w:rsidRPr="00CE1C94">
        <w:rPr>
          <w:rFonts w:cs="Times New Roman"/>
          <w:szCs w:val="28"/>
          <w:lang w:val="ru-RU"/>
        </w:rPr>
        <w:t xml:space="preserve">подпункте 2) пункта 3 и подпункте 4) пункта 4 </w:t>
      </w:r>
      <w:r w:rsidRPr="00CE1C94">
        <w:rPr>
          <w:rFonts w:cs="Times New Roman"/>
          <w:szCs w:val="28"/>
          <w:lang w:val="ru-RU"/>
        </w:rPr>
        <w:t>стать</w:t>
      </w:r>
      <w:r w:rsidR="009F7EFC" w:rsidRPr="00CE1C94">
        <w:rPr>
          <w:rFonts w:cs="Times New Roman"/>
          <w:szCs w:val="28"/>
          <w:lang w:val="ru-RU"/>
        </w:rPr>
        <w:t>и</w:t>
      </w:r>
      <w:r w:rsidRPr="00CE1C94">
        <w:rPr>
          <w:rFonts w:cs="Times New Roman"/>
          <w:szCs w:val="28"/>
          <w:lang w:val="ru-RU"/>
        </w:rPr>
        <w:t xml:space="preserve"> 701</w:t>
      </w:r>
      <w:r w:rsidR="009F7EFC" w:rsidRPr="00CE1C94">
        <w:rPr>
          <w:rFonts w:cs="Times New Roman"/>
          <w:szCs w:val="28"/>
          <w:lang w:val="ru-RU"/>
        </w:rPr>
        <w:t xml:space="preserve"> слова «3 или 4» заменить словами «3 или 4 или 5»;</w:t>
      </w:r>
    </w:p>
    <w:p w14:paraId="661F44A5" w14:textId="77777777" w:rsidR="004C7AC7" w:rsidRPr="00CE1C94" w:rsidRDefault="009F7EFC" w:rsidP="00424243">
      <w:pPr>
        <w:pStyle w:val="af"/>
        <w:numPr>
          <w:ilvl w:val="0"/>
          <w:numId w:val="10"/>
        </w:numPr>
        <w:jc w:val="both"/>
        <w:rPr>
          <w:rFonts w:cs="Times New Roman"/>
          <w:szCs w:val="28"/>
          <w:lang w:val="ru-RU"/>
        </w:rPr>
      </w:pPr>
      <w:r w:rsidRPr="00CE1C94">
        <w:rPr>
          <w:rFonts w:cs="Times New Roman"/>
          <w:szCs w:val="28"/>
          <w:lang w:val="ru-RU"/>
        </w:rPr>
        <w:t>в пункте 1 статьи 702:</w:t>
      </w:r>
    </w:p>
    <w:p w14:paraId="58996933" w14:textId="77777777" w:rsidR="009F7EFC" w:rsidRPr="00CE1C94" w:rsidRDefault="009F7EFC" w:rsidP="009F7EFC">
      <w:pPr>
        <w:pStyle w:val="af"/>
        <w:ind w:left="0" w:firstLine="709"/>
        <w:jc w:val="both"/>
        <w:rPr>
          <w:rFonts w:cs="Times New Roman"/>
          <w:szCs w:val="28"/>
          <w:lang w:val="ru-RU"/>
        </w:rPr>
      </w:pPr>
      <w:r w:rsidRPr="00CE1C94">
        <w:rPr>
          <w:rFonts w:cs="Times New Roman"/>
          <w:szCs w:val="28"/>
          <w:lang w:val="ru-RU"/>
        </w:rPr>
        <w:t>часть первую подпункта 1) изложить в следующей редакции:</w:t>
      </w:r>
    </w:p>
    <w:p w14:paraId="10659BA7" w14:textId="77777777" w:rsidR="009F7EFC" w:rsidRPr="00CE1C94" w:rsidRDefault="009F7EFC" w:rsidP="009F7EFC">
      <w:pPr>
        <w:pStyle w:val="af"/>
        <w:ind w:left="0" w:firstLine="709"/>
        <w:jc w:val="both"/>
        <w:rPr>
          <w:rFonts w:cs="Times New Roman"/>
          <w:szCs w:val="28"/>
          <w:lang w:val="ru-RU"/>
        </w:rPr>
      </w:pPr>
      <w:r w:rsidRPr="00CE1C94">
        <w:rPr>
          <w:rFonts w:cs="Times New Roman"/>
          <w:szCs w:val="28"/>
          <w:lang w:val="ru-RU"/>
        </w:rPr>
        <w:t>«1) оригинала, заверенного компетентным органом иностранного государства, резидентом которого является нерезидент или копия электронного документа, сформированного компетентным органом иностранного государства, представленного на бумажном носителе.»;</w:t>
      </w:r>
    </w:p>
    <w:p w14:paraId="25110C25" w14:textId="77777777" w:rsidR="009F7EFC" w:rsidRPr="00CE1C94" w:rsidRDefault="009F7EFC" w:rsidP="009F7EFC">
      <w:pPr>
        <w:pStyle w:val="af"/>
        <w:ind w:left="0" w:firstLine="709"/>
        <w:jc w:val="both"/>
        <w:rPr>
          <w:rFonts w:cs="Times New Roman"/>
          <w:szCs w:val="28"/>
          <w:lang w:val="ru-RU"/>
        </w:rPr>
      </w:pPr>
      <w:r w:rsidRPr="00CE1C94">
        <w:rPr>
          <w:rFonts w:cs="Times New Roman"/>
          <w:szCs w:val="28"/>
          <w:lang w:val="ru-RU"/>
        </w:rPr>
        <w:t>дополнить частью третьей следующего содержания:</w:t>
      </w:r>
    </w:p>
    <w:p w14:paraId="1A0B9CF1" w14:textId="77777777" w:rsidR="009F7EFC" w:rsidRPr="00CE1C94" w:rsidRDefault="009F7EFC" w:rsidP="009F7EFC">
      <w:pPr>
        <w:ind w:firstLine="709"/>
        <w:jc w:val="both"/>
        <w:rPr>
          <w:rFonts w:cs="Times New Roman"/>
          <w:szCs w:val="28"/>
          <w:lang w:val="ru-RU"/>
        </w:rPr>
      </w:pPr>
      <w:r w:rsidRPr="00CE1C94">
        <w:rPr>
          <w:rFonts w:cs="Times New Roman"/>
          <w:szCs w:val="28"/>
          <w:lang w:val="ru-RU"/>
        </w:rPr>
        <w:t>«Налоговый орган имеет право запрашивать подтверждение подлинности копии электронного документа через компетентный орган иностранного государства либо посредством международного обмена информацией.»;</w:t>
      </w:r>
    </w:p>
    <w:p w14:paraId="4A90978D" w14:textId="77777777" w:rsidR="009F7EFC" w:rsidRPr="00CE1C94" w:rsidRDefault="00767FC2" w:rsidP="00424243">
      <w:pPr>
        <w:pStyle w:val="af"/>
        <w:numPr>
          <w:ilvl w:val="0"/>
          <w:numId w:val="10"/>
        </w:numPr>
        <w:jc w:val="both"/>
        <w:rPr>
          <w:rFonts w:cs="Times New Roman"/>
          <w:szCs w:val="28"/>
          <w:lang w:val="ru-RU"/>
        </w:rPr>
      </w:pPr>
      <w:r w:rsidRPr="00CE1C94">
        <w:rPr>
          <w:rFonts w:cs="Times New Roman"/>
          <w:szCs w:val="28"/>
          <w:lang w:val="ru-RU"/>
        </w:rPr>
        <w:t>в статье 705:</w:t>
      </w:r>
    </w:p>
    <w:p w14:paraId="2812D96F" w14:textId="77777777" w:rsidR="00767FC2" w:rsidRPr="00CE1C94" w:rsidRDefault="00767FC2" w:rsidP="00767FC2">
      <w:pPr>
        <w:pStyle w:val="af"/>
        <w:ind w:left="0" w:firstLine="709"/>
        <w:jc w:val="both"/>
        <w:rPr>
          <w:rFonts w:cs="Times New Roman"/>
          <w:szCs w:val="28"/>
          <w:lang w:val="ru-RU"/>
        </w:rPr>
      </w:pPr>
      <w:r w:rsidRPr="00CE1C94">
        <w:rPr>
          <w:rFonts w:cs="Times New Roman"/>
          <w:szCs w:val="28"/>
          <w:lang w:val="ru-RU"/>
        </w:rPr>
        <w:t>в абзаце первом пункта 6 Слова «пунктах 4 и 5» заменить словами «пунктах 2 и 4»;</w:t>
      </w:r>
    </w:p>
    <w:p w14:paraId="762C4FA9" w14:textId="77777777" w:rsidR="00767FC2" w:rsidRPr="00CE1C94" w:rsidRDefault="00767FC2" w:rsidP="00767FC2">
      <w:pPr>
        <w:pStyle w:val="af"/>
        <w:ind w:left="0" w:firstLine="709"/>
        <w:jc w:val="both"/>
        <w:rPr>
          <w:rFonts w:cs="Times New Roman"/>
          <w:szCs w:val="28"/>
          <w:lang w:val="ru-RU"/>
        </w:rPr>
      </w:pPr>
      <w:r w:rsidRPr="00CE1C94">
        <w:rPr>
          <w:rFonts w:cs="Times New Roman"/>
          <w:szCs w:val="28"/>
          <w:lang w:val="ru-RU"/>
        </w:rPr>
        <w:t>пункт 9 исключить;</w:t>
      </w:r>
    </w:p>
    <w:p w14:paraId="1CF90C85" w14:textId="77777777" w:rsidR="009F7EFC" w:rsidRPr="00CE1C94" w:rsidRDefault="00767FC2" w:rsidP="00424243">
      <w:pPr>
        <w:pStyle w:val="af"/>
        <w:numPr>
          <w:ilvl w:val="0"/>
          <w:numId w:val="10"/>
        </w:numPr>
        <w:jc w:val="both"/>
        <w:rPr>
          <w:rFonts w:cs="Times New Roman"/>
          <w:szCs w:val="28"/>
          <w:lang w:val="ru-RU"/>
        </w:rPr>
      </w:pPr>
      <w:r w:rsidRPr="00CE1C94">
        <w:rPr>
          <w:rFonts w:cs="Times New Roman"/>
          <w:szCs w:val="28"/>
          <w:lang w:val="ru-RU"/>
        </w:rPr>
        <w:t>дополнить статьей 707-1 следующего содержания:</w:t>
      </w:r>
    </w:p>
    <w:p w14:paraId="19620331" w14:textId="77777777" w:rsidR="00767FC2" w:rsidRPr="00CE1C94" w:rsidRDefault="00767FC2" w:rsidP="00767FC2">
      <w:pPr>
        <w:ind w:left="709"/>
        <w:jc w:val="both"/>
        <w:rPr>
          <w:rFonts w:cs="Times New Roman"/>
          <w:szCs w:val="28"/>
          <w:lang w:val="ru-RU"/>
        </w:rPr>
      </w:pPr>
      <w:r w:rsidRPr="00CE1C94">
        <w:rPr>
          <w:rFonts w:cs="Times New Roman"/>
          <w:szCs w:val="28"/>
          <w:lang w:val="ru-RU"/>
        </w:rPr>
        <w:t>«Статья 707-1. Ответственность налогового агента</w:t>
      </w:r>
    </w:p>
    <w:p w14:paraId="60211D1B" w14:textId="77777777" w:rsidR="00767FC2" w:rsidRPr="00CE1C94" w:rsidRDefault="00767FC2" w:rsidP="00767FC2">
      <w:pPr>
        <w:ind w:firstLine="709"/>
        <w:jc w:val="both"/>
        <w:rPr>
          <w:rFonts w:cs="Times New Roman"/>
          <w:szCs w:val="28"/>
          <w:lang w:val="ru-RU"/>
        </w:rPr>
      </w:pPr>
      <w:r w:rsidRPr="00CE1C94">
        <w:rPr>
          <w:rFonts w:cs="Times New Roman"/>
          <w:szCs w:val="28"/>
          <w:lang w:val="ru-RU"/>
        </w:rPr>
        <w:t xml:space="preserve">При неправомерном применении налоговым агентом положений международного договора, повлекшем </w:t>
      </w:r>
      <w:proofErr w:type="spellStart"/>
      <w:r w:rsidRPr="00CE1C94">
        <w:rPr>
          <w:rFonts w:cs="Times New Roman"/>
          <w:szCs w:val="28"/>
          <w:lang w:val="ru-RU"/>
        </w:rPr>
        <w:t>неперечисление</w:t>
      </w:r>
      <w:proofErr w:type="spellEnd"/>
      <w:r w:rsidRPr="00CE1C94">
        <w:rPr>
          <w:rFonts w:cs="Times New Roman"/>
          <w:szCs w:val="28"/>
          <w:lang w:val="ru-RU"/>
        </w:rPr>
        <w:t xml:space="preserve"> или неполное перечисление удержанных сумм налогов, подлежащих перечислению в бюджет, </w:t>
      </w:r>
      <w:r w:rsidRPr="00CE1C94">
        <w:rPr>
          <w:rFonts w:cs="Times New Roman"/>
          <w:szCs w:val="28"/>
          <w:lang w:val="ru-RU"/>
        </w:rPr>
        <w:lastRenderedPageBreak/>
        <w:t>налоговый агент несет ответственность, установленную законами Республики Казахстан.»;</w:t>
      </w:r>
    </w:p>
    <w:p w14:paraId="71667863" w14:textId="77777777" w:rsidR="00767FC2" w:rsidRPr="00CE1C94" w:rsidRDefault="00767FC2" w:rsidP="00424243">
      <w:pPr>
        <w:pStyle w:val="af"/>
        <w:numPr>
          <w:ilvl w:val="0"/>
          <w:numId w:val="10"/>
        </w:numPr>
        <w:jc w:val="both"/>
        <w:rPr>
          <w:rFonts w:cs="Times New Roman"/>
          <w:szCs w:val="28"/>
          <w:lang w:val="ru-RU"/>
        </w:rPr>
      </w:pPr>
      <w:r w:rsidRPr="00CE1C94">
        <w:rPr>
          <w:rFonts w:cs="Times New Roman"/>
          <w:szCs w:val="28"/>
          <w:lang w:val="ru-RU"/>
        </w:rPr>
        <w:t>в статье 716:</w:t>
      </w:r>
    </w:p>
    <w:p w14:paraId="0325572B" w14:textId="77777777" w:rsidR="00767FC2" w:rsidRPr="00CE1C94" w:rsidRDefault="00767FC2" w:rsidP="00767FC2">
      <w:pPr>
        <w:ind w:firstLine="709"/>
        <w:jc w:val="both"/>
        <w:rPr>
          <w:rFonts w:cs="Times New Roman"/>
          <w:szCs w:val="28"/>
          <w:lang w:val="ru-RU"/>
        </w:rPr>
      </w:pPr>
      <w:r w:rsidRPr="00CE1C94">
        <w:rPr>
          <w:rFonts w:cs="Times New Roman"/>
          <w:szCs w:val="28"/>
          <w:lang w:val="ru-RU"/>
        </w:rPr>
        <w:t>в пункте 11:</w:t>
      </w:r>
    </w:p>
    <w:p w14:paraId="4A8DC0FF" w14:textId="77777777" w:rsidR="00767FC2" w:rsidRPr="00CE1C94" w:rsidRDefault="00767FC2" w:rsidP="00767FC2">
      <w:pPr>
        <w:ind w:firstLine="709"/>
        <w:jc w:val="both"/>
        <w:rPr>
          <w:rFonts w:cs="Times New Roman"/>
          <w:szCs w:val="28"/>
          <w:lang w:val="ru-RU"/>
        </w:rPr>
      </w:pPr>
      <w:r w:rsidRPr="00CE1C94">
        <w:rPr>
          <w:rFonts w:cs="Times New Roman"/>
          <w:szCs w:val="28"/>
          <w:lang w:val="ru-RU"/>
        </w:rPr>
        <w:t>часть первую изложить в следующей редакции:</w:t>
      </w:r>
    </w:p>
    <w:p w14:paraId="3B31CF34" w14:textId="77777777" w:rsidR="00767FC2" w:rsidRPr="00CE1C94" w:rsidRDefault="00767FC2" w:rsidP="00767FC2">
      <w:pPr>
        <w:ind w:firstLine="709"/>
        <w:jc w:val="both"/>
        <w:rPr>
          <w:rFonts w:cs="Times New Roman"/>
          <w:szCs w:val="28"/>
          <w:lang w:val="ru-RU"/>
        </w:rPr>
      </w:pPr>
      <w:r w:rsidRPr="00CE1C94">
        <w:rPr>
          <w:rFonts w:cs="Times New Roman"/>
          <w:szCs w:val="28"/>
          <w:lang w:val="ru-RU"/>
        </w:rPr>
        <w:t>«11. В случаях возникновения условий, не позволяющих применение специального налогового режима, налогоплательщик обязан представить соответствующее уведомление и перейти на иной специальный налоговый режим при соответствии условиям его применения или на общеустановленный порядок налогообложения - в течение пяти рабочих дней со дня возникновения таких условий.»;</w:t>
      </w:r>
    </w:p>
    <w:p w14:paraId="00E6E333" w14:textId="77777777" w:rsidR="00767FC2" w:rsidRPr="00CE1C94" w:rsidRDefault="00767FC2" w:rsidP="00767FC2">
      <w:pPr>
        <w:pStyle w:val="af"/>
        <w:ind w:left="0" w:firstLine="709"/>
        <w:jc w:val="both"/>
        <w:rPr>
          <w:rFonts w:cs="Times New Roman"/>
          <w:szCs w:val="28"/>
          <w:lang w:val="ru-RU"/>
        </w:rPr>
      </w:pPr>
      <w:r w:rsidRPr="00CE1C94">
        <w:rPr>
          <w:rFonts w:cs="Times New Roman"/>
          <w:szCs w:val="28"/>
          <w:lang w:val="ru-RU"/>
        </w:rPr>
        <w:t>в части второй слово «другого» заменить словом «иного»;</w:t>
      </w:r>
    </w:p>
    <w:p w14:paraId="34A6BED2" w14:textId="77777777" w:rsidR="00767FC2" w:rsidRPr="00CE1C94" w:rsidRDefault="00767FC2" w:rsidP="00767FC2">
      <w:pPr>
        <w:pStyle w:val="af"/>
        <w:ind w:left="0" w:firstLine="709"/>
        <w:jc w:val="both"/>
        <w:rPr>
          <w:rFonts w:cs="Times New Roman"/>
          <w:szCs w:val="28"/>
          <w:lang w:val="ru-RU"/>
        </w:rPr>
      </w:pPr>
      <w:r w:rsidRPr="00CE1C94">
        <w:rPr>
          <w:rFonts w:cs="Times New Roman"/>
          <w:szCs w:val="28"/>
          <w:lang w:val="ru-RU"/>
        </w:rPr>
        <w:t>пункт 13 изложить в следующей редакции:</w:t>
      </w:r>
    </w:p>
    <w:p w14:paraId="7BF346F8" w14:textId="77777777" w:rsidR="00767FC2" w:rsidRPr="00CE1C94" w:rsidRDefault="00767FC2" w:rsidP="00767FC2">
      <w:pPr>
        <w:pStyle w:val="af"/>
        <w:ind w:left="0" w:firstLine="709"/>
        <w:jc w:val="both"/>
        <w:rPr>
          <w:rFonts w:cs="Times New Roman"/>
          <w:szCs w:val="28"/>
          <w:lang w:val="ru-RU"/>
        </w:rPr>
      </w:pPr>
      <w:r w:rsidRPr="00CE1C94">
        <w:rPr>
          <w:rFonts w:cs="Times New Roman"/>
          <w:szCs w:val="28"/>
          <w:lang w:val="ru-RU"/>
        </w:rPr>
        <w:t>«13. При отсутствии в течение календарного месяца доходов у физических лиц, применяющих специальный налоговый режим для самозанятых, отраженных в специальном мобильном приложении, такие лица не признаются самозанятыми с первого числа данного месяца.»;</w:t>
      </w:r>
    </w:p>
    <w:p w14:paraId="3EF684C7" w14:textId="77777777" w:rsidR="00767FC2" w:rsidRPr="00CE1C94" w:rsidRDefault="00767FC2" w:rsidP="00767FC2">
      <w:pPr>
        <w:pStyle w:val="af"/>
        <w:ind w:left="0" w:firstLine="709"/>
        <w:jc w:val="both"/>
        <w:rPr>
          <w:rFonts w:cs="Times New Roman"/>
          <w:szCs w:val="28"/>
          <w:lang w:val="ru-RU"/>
        </w:rPr>
      </w:pPr>
      <w:r w:rsidRPr="00CE1C94">
        <w:rPr>
          <w:rFonts w:cs="Times New Roman"/>
          <w:szCs w:val="28"/>
          <w:lang w:val="ru-RU"/>
        </w:rPr>
        <w:t>в пункте 14:</w:t>
      </w:r>
    </w:p>
    <w:p w14:paraId="12509F16" w14:textId="77777777" w:rsidR="00767FC2" w:rsidRPr="00CE1C94" w:rsidRDefault="00767FC2" w:rsidP="00767FC2">
      <w:pPr>
        <w:pStyle w:val="af"/>
        <w:ind w:left="0" w:firstLine="709"/>
        <w:jc w:val="both"/>
        <w:rPr>
          <w:rFonts w:cs="Times New Roman"/>
          <w:szCs w:val="28"/>
          <w:lang w:val="ru-RU"/>
        </w:rPr>
      </w:pPr>
      <w:r w:rsidRPr="00CE1C94">
        <w:rPr>
          <w:rFonts w:cs="Times New Roman"/>
          <w:szCs w:val="28"/>
          <w:lang w:val="ru-RU"/>
        </w:rPr>
        <w:t>слова «на основе упрощенной декларации» исключить;</w:t>
      </w:r>
    </w:p>
    <w:p w14:paraId="39F3CBD6" w14:textId="77777777" w:rsidR="00767FC2" w:rsidRPr="00CE1C94" w:rsidRDefault="00767FC2" w:rsidP="00767FC2">
      <w:pPr>
        <w:pStyle w:val="af"/>
        <w:ind w:left="0" w:firstLine="709"/>
        <w:jc w:val="both"/>
        <w:rPr>
          <w:rFonts w:cs="Times New Roman"/>
          <w:szCs w:val="28"/>
          <w:lang w:val="ru-RU"/>
        </w:rPr>
      </w:pPr>
      <w:r w:rsidRPr="00CE1C94">
        <w:rPr>
          <w:rFonts w:cs="Times New Roman"/>
          <w:szCs w:val="28"/>
          <w:lang w:val="ru-RU"/>
        </w:rPr>
        <w:t>слова «трех рабочих дней до соответствующих даты» заменить словами «пяти рабочих дней с даты»;</w:t>
      </w:r>
    </w:p>
    <w:p w14:paraId="58DF9719" w14:textId="77777777" w:rsidR="00767FC2" w:rsidRPr="00CE1C94" w:rsidRDefault="00B57569" w:rsidP="00424243">
      <w:pPr>
        <w:pStyle w:val="af"/>
        <w:numPr>
          <w:ilvl w:val="0"/>
          <w:numId w:val="10"/>
        </w:numPr>
        <w:jc w:val="both"/>
        <w:rPr>
          <w:rFonts w:cs="Times New Roman"/>
          <w:szCs w:val="28"/>
          <w:lang w:val="ru-RU"/>
        </w:rPr>
      </w:pPr>
      <w:r w:rsidRPr="00CE1C94">
        <w:rPr>
          <w:rFonts w:cs="Times New Roman"/>
          <w:szCs w:val="28"/>
          <w:lang w:val="ru-RU"/>
        </w:rPr>
        <w:t>в статье 721:</w:t>
      </w:r>
    </w:p>
    <w:p w14:paraId="14B4896E" w14:textId="77777777" w:rsidR="00B57569" w:rsidRPr="00CE1C94" w:rsidRDefault="00B57569" w:rsidP="00B57569">
      <w:pPr>
        <w:pStyle w:val="af"/>
        <w:ind w:left="0" w:firstLine="709"/>
        <w:jc w:val="both"/>
        <w:rPr>
          <w:rFonts w:cs="Times New Roman"/>
          <w:szCs w:val="28"/>
          <w:lang w:val="ru-RU"/>
        </w:rPr>
      </w:pPr>
      <w:r w:rsidRPr="00CE1C94">
        <w:rPr>
          <w:rFonts w:cs="Times New Roman"/>
          <w:szCs w:val="28"/>
          <w:lang w:val="ru-RU"/>
        </w:rPr>
        <w:t>в наименовании статьи слова «самозанятым, осуществляющим деятельность с использованием интернет-платформы» заменить словами «для самозанятых в отдельных случаях»;</w:t>
      </w:r>
    </w:p>
    <w:p w14:paraId="6D08F14A" w14:textId="77777777" w:rsidR="00B57569" w:rsidRPr="00CE1C94" w:rsidRDefault="00B57569" w:rsidP="00B57569">
      <w:pPr>
        <w:pStyle w:val="af"/>
        <w:ind w:left="0" w:firstLine="709"/>
        <w:jc w:val="both"/>
        <w:rPr>
          <w:rFonts w:cs="Times New Roman"/>
          <w:szCs w:val="28"/>
          <w:lang w:val="ru-RU"/>
        </w:rPr>
      </w:pPr>
      <w:r w:rsidRPr="00CE1C94">
        <w:rPr>
          <w:rFonts w:cs="Times New Roman"/>
          <w:szCs w:val="28"/>
          <w:lang w:val="ru-RU"/>
        </w:rPr>
        <w:t>пункт 3 изложить в следующей редакции:</w:t>
      </w:r>
    </w:p>
    <w:p w14:paraId="0B1D83CB" w14:textId="77777777" w:rsidR="00B57569" w:rsidRPr="00CE1C94" w:rsidRDefault="00B57569" w:rsidP="00B57569">
      <w:pPr>
        <w:ind w:firstLine="709"/>
        <w:jc w:val="both"/>
        <w:rPr>
          <w:rFonts w:cs="Times New Roman"/>
          <w:szCs w:val="28"/>
          <w:lang w:val="ru-RU"/>
        </w:rPr>
      </w:pPr>
      <w:r w:rsidRPr="00CE1C94">
        <w:rPr>
          <w:rFonts w:cs="Times New Roman"/>
          <w:color w:val="000000"/>
          <w:szCs w:val="28"/>
          <w:lang w:val="ru-RU"/>
        </w:rPr>
        <w:t xml:space="preserve">«3. Операторы интернет-платформы, </w:t>
      </w:r>
      <w:proofErr w:type="spellStart"/>
      <w:r w:rsidRPr="00CE1C94">
        <w:rPr>
          <w:rFonts w:cs="Times New Roman"/>
          <w:color w:val="000000"/>
          <w:szCs w:val="28"/>
          <w:lang w:val="ru-RU"/>
        </w:rPr>
        <w:t>осуществялющие</w:t>
      </w:r>
      <w:proofErr w:type="spellEnd"/>
      <w:r w:rsidRPr="00CE1C94">
        <w:rPr>
          <w:rFonts w:cs="Times New Roman"/>
          <w:color w:val="000000"/>
          <w:szCs w:val="28"/>
          <w:lang w:val="ru-RU"/>
        </w:rPr>
        <w:t xml:space="preserve"> прием оплаты за оказанные самозанятыми услуги, выполненные самозанятыми работы, и банковские организации признаются  налоговыми агентами в соответствии с подпунктом 13) статьи 3 настоящего Кодекса и производят удержание и перечисление индивидуального подоходного налога и социальных платежей, предусмотренных Социальным кодексом Республики Казахстан и Законом Республики Казахстан «Об обязательном социальном медицинском страховании», </w:t>
      </w:r>
      <w:r w:rsidRPr="00CE1C94">
        <w:rPr>
          <w:rFonts w:cs="Times New Roman"/>
          <w:szCs w:val="28"/>
          <w:lang w:val="ru-RU"/>
        </w:rPr>
        <w:t>с доходов физических лиц, применяющих специальный налоговый режим для самозанятых:</w:t>
      </w:r>
    </w:p>
    <w:p w14:paraId="0655C968" w14:textId="77777777" w:rsidR="00B57569" w:rsidRPr="00CE1C94" w:rsidRDefault="00B57569" w:rsidP="00B57569">
      <w:pPr>
        <w:ind w:firstLine="709"/>
        <w:jc w:val="both"/>
        <w:rPr>
          <w:rFonts w:cs="Times New Roman"/>
          <w:szCs w:val="28"/>
          <w:lang w:val="ru-RU"/>
        </w:rPr>
      </w:pPr>
      <w:r w:rsidRPr="00CE1C94">
        <w:rPr>
          <w:rFonts w:cs="Times New Roman"/>
          <w:szCs w:val="28"/>
          <w:lang w:val="ru-RU"/>
        </w:rPr>
        <w:t>операторы интернет-платформ – с доходов, полученных от осуществления деятельности с использованием интернет-платформ;</w:t>
      </w:r>
    </w:p>
    <w:p w14:paraId="241C5946" w14:textId="77777777" w:rsidR="00B57569" w:rsidRPr="00CE1C94" w:rsidRDefault="00B57569" w:rsidP="00B57569">
      <w:pPr>
        <w:ind w:firstLine="709"/>
        <w:jc w:val="both"/>
        <w:rPr>
          <w:rFonts w:cs="Times New Roman"/>
          <w:szCs w:val="28"/>
          <w:lang w:val="ru-RU"/>
        </w:rPr>
      </w:pPr>
      <w:r w:rsidRPr="00CE1C94">
        <w:rPr>
          <w:rFonts w:cs="Times New Roman"/>
          <w:szCs w:val="28"/>
          <w:lang w:val="ru-RU"/>
        </w:rPr>
        <w:t>банковские организации – с доходов, полученных путем безналичных расчетов.»;</w:t>
      </w:r>
    </w:p>
    <w:p w14:paraId="6E9998A3" w14:textId="77777777" w:rsidR="00B57569" w:rsidRPr="00CE1C94" w:rsidRDefault="00B57569" w:rsidP="00B57569">
      <w:pPr>
        <w:ind w:firstLine="709"/>
        <w:jc w:val="both"/>
        <w:rPr>
          <w:rFonts w:cs="Times New Roman"/>
          <w:szCs w:val="28"/>
          <w:lang w:val="ru-RU"/>
        </w:rPr>
      </w:pPr>
      <w:r w:rsidRPr="00CE1C94">
        <w:rPr>
          <w:rFonts w:cs="Times New Roman"/>
          <w:szCs w:val="28"/>
          <w:lang w:val="ru-RU"/>
        </w:rPr>
        <w:t>дополнить пунктом 5 следующего содержания:</w:t>
      </w:r>
    </w:p>
    <w:p w14:paraId="158186A0" w14:textId="77777777" w:rsidR="00B57569" w:rsidRPr="00CE1C94" w:rsidRDefault="00B57569" w:rsidP="00B57569">
      <w:pPr>
        <w:ind w:firstLine="709"/>
        <w:jc w:val="both"/>
        <w:rPr>
          <w:rFonts w:cs="Times New Roman"/>
          <w:szCs w:val="28"/>
          <w:lang w:val="ru-RU"/>
        </w:rPr>
      </w:pPr>
      <w:r w:rsidRPr="00CE1C94">
        <w:rPr>
          <w:rFonts w:cs="Times New Roman"/>
          <w:szCs w:val="28"/>
          <w:lang w:val="ru-RU"/>
        </w:rPr>
        <w:t xml:space="preserve">«5. Оператор интернет-платформы и банковские организации обеспечивают интеграцию интернет-платформы со специальным мобильным </w:t>
      </w:r>
      <w:r w:rsidRPr="00CE1C94">
        <w:rPr>
          <w:rFonts w:cs="Times New Roman"/>
          <w:szCs w:val="28"/>
          <w:lang w:val="ru-RU"/>
        </w:rPr>
        <w:lastRenderedPageBreak/>
        <w:t>приложением для формирования и выдачи чека мобильного приложения по выполненным работам, оказанным услугам самозанятым.»;</w:t>
      </w:r>
    </w:p>
    <w:p w14:paraId="251660B3" w14:textId="77777777" w:rsidR="00767FC2" w:rsidRPr="00CE1C94" w:rsidRDefault="00B57569" w:rsidP="00B57569">
      <w:pPr>
        <w:pStyle w:val="af"/>
        <w:numPr>
          <w:ilvl w:val="0"/>
          <w:numId w:val="10"/>
        </w:numPr>
        <w:ind w:left="0" w:firstLine="709"/>
        <w:jc w:val="both"/>
        <w:rPr>
          <w:rFonts w:cs="Times New Roman"/>
          <w:szCs w:val="28"/>
          <w:lang w:val="ru-RU"/>
        </w:rPr>
      </w:pPr>
      <w:r w:rsidRPr="00CE1C94">
        <w:rPr>
          <w:rFonts w:cs="Times New Roman"/>
          <w:szCs w:val="28"/>
          <w:lang w:val="ru-RU"/>
        </w:rPr>
        <w:t>в подпункте 2) пункта 4 статьи 722 слова «и налога на добавленную стоимость за нерезидента» исключить;</w:t>
      </w:r>
    </w:p>
    <w:p w14:paraId="66886BD2" w14:textId="77777777" w:rsidR="00F67189" w:rsidRPr="00CE1C94" w:rsidRDefault="00F67189" w:rsidP="00F67189">
      <w:pPr>
        <w:pStyle w:val="af"/>
        <w:numPr>
          <w:ilvl w:val="0"/>
          <w:numId w:val="10"/>
        </w:numPr>
        <w:ind w:left="0" w:firstLine="709"/>
        <w:jc w:val="both"/>
        <w:rPr>
          <w:rFonts w:cs="Times New Roman"/>
          <w:szCs w:val="28"/>
          <w:lang w:val="ru-RU"/>
        </w:rPr>
      </w:pPr>
      <w:r w:rsidRPr="00CE1C94">
        <w:rPr>
          <w:rFonts w:cs="Times New Roman"/>
          <w:szCs w:val="28"/>
          <w:lang w:val="ru-RU"/>
        </w:rPr>
        <w:t>в подпункте 4) части третьей пункта 5 статьи 725 слово «судный» заменить словами «судебный»;</w:t>
      </w:r>
    </w:p>
    <w:p w14:paraId="1A9D4B5B" w14:textId="77777777" w:rsidR="00F67189" w:rsidRPr="00CE1C94" w:rsidRDefault="00F67189" w:rsidP="00F67189">
      <w:pPr>
        <w:pStyle w:val="af"/>
        <w:numPr>
          <w:ilvl w:val="0"/>
          <w:numId w:val="10"/>
        </w:numPr>
        <w:ind w:left="0" w:firstLine="709"/>
        <w:jc w:val="both"/>
        <w:rPr>
          <w:rFonts w:cs="Times New Roman"/>
          <w:szCs w:val="28"/>
          <w:lang w:val="ru-RU"/>
        </w:rPr>
      </w:pPr>
      <w:r w:rsidRPr="00CE1C94">
        <w:rPr>
          <w:rFonts w:cs="Times New Roman"/>
          <w:szCs w:val="28"/>
          <w:lang w:val="ru-RU"/>
        </w:rPr>
        <w:t>в подпункте 6) пункта 1 статьи 731 слова «и налога на добавленную стоимость за нерезидента» исключить;</w:t>
      </w:r>
    </w:p>
    <w:p w14:paraId="1F60A366" w14:textId="77777777" w:rsidR="00F67189" w:rsidRPr="00CE1C94" w:rsidRDefault="00F67189" w:rsidP="00F67189">
      <w:pPr>
        <w:pStyle w:val="af"/>
        <w:numPr>
          <w:ilvl w:val="0"/>
          <w:numId w:val="10"/>
        </w:numPr>
        <w:ind w:left="0" w:firstLine="709"/>
        <w:jc w:val="both"/>
        <w:rPr>
          <w:rFonts w:cs="Times New Roman"/>
          <w:szCs w:val="28"/>
          <w:lang w:val="ru-RU"/>
        </w:rPr>
      </w:pPr>
      <w:r w:rsidRPr="00CE1C94">
        <w:rPr>
          <w:rFonts w:cs="Times New Roman"/>
          <w:szCs w:val="28"/>
          <w:lang w:val="ru-RU"/>
        </w:rPr>
        <w:t>наименование главы 80 после слова «экономических» дополнить словами «и индустриальных»;</w:t>
      </w:r>
    </w:p>
    <w:p w14:paraId="59694284" w14:textId="77777777" w:rsidR="00F67189" w:rsidRPr="00CE1C94" w:rsidRDefault="00F67189" w:rsidP="00B57569">
      <w:pPr>
        <w:pStyle w:val="af"/>
        <w:numPr>
          <w:ilvl w:val="0"/>
          <w:numId w:val="10"/>
        </w:numPr>
        <w:jc w:val="both"/>
        <w:rPr>
          <w:rFonts w:cs="Times New Roman"/>
          <w:szCs w:val="28"/>
          <w:lang w:val="ru-RU"/>
        </w:rPr>
      </w:pPr>
      <w:r w:rsidRPr="00CE1C94">
        <w:rPr>
          <w:rFonts w:cs="Times New Roman"/>
          <w:szCs w:val="28"/>
          <w:lang w:val="ru-RU"/>
        </w:rPr>
        <w:t>в статье 734:</w:t>
      </w:r>
    </w:p>
    <w:p w14:paraId="3629A037" w14:textId="77777777" w:rsidR="00F67189" w:rsidRPr="00CE1C94" w:rsidRDefault="00F67189" w:rsidP="00F67189">
      <w:pPr>
        <w:ind w:firstLine="709"/>
        <w:jc w:val="both"/>
        <w:rPr>
          <w:rFonts w:cs="Times New Roman"/>
          <w:szCs w:val="28"/>
          <w:lang w:val="ru-RU"/>
        </w:rPr>
      </w:pPr>
      <w:r w:rsidRPr="00CE1C94">
        <w:rPr>
          <w:rFonts w:cs="Times New Roman"/>
          <w:szCs w:val="28"/>
          <w:lang w:val="ru-RU"/>
        </w:rPr>
        <w:t>наименование статьи после слова «экономических» дополнить словами «и индустриальных»;</w:t>
      </w:r>
    </w:p>
    <w:p w14:paraId="75F424C9" w14:textId="77777777" w:rsidR="00F67189" w:rsidRPr="00CE1C94" w:rsidRDefault="00F67189" w:rsidP="00F67189">
      <w:pPr>
        <w:ind w:firstLine="709"/>
        <w:jc w:val="both"/>
        <w:rPr>
          <w:rFonts w:cs="Times New Roman"/>
          <w:szCs w:val="28"/>
          <w:lang w:val="ru-RU"/>
        </w:rPr>
      </w:pPr>
      <w:r w:rsidRPr="00CE1C94">
        <w:rPr>
          <w:rFonts w:cs="Times New Roman"/>
          <w:szCs w:val="28"/>
          <w:lang w:val="ru-RU"/>
        </w:rPr>
        <w:t>дополнить пунктом 4 следующего содержания:</w:t>
      </w:r>
    </w:p>
    <w:p w14:paraId="323425D0" w14:textId="77777777" w:rsidR="00F67189" w:rsidRPr="00CE1C94" w:rsidRDefault="00F67189" w:rsidP="00F67189">
      <w:pPr>
        <w:ind w:firstLine="709"/>
        <w:jc w:val="both"/>
        <w:rPr>
          <w:rFonts w:cs="Times New Roman"/>
          <w:szCs w:val="28"/>
          <w:lang w:val="ru-RU"/>
        </w:rPr>
      </w:pPr>
      <w:r w:rsidRPr="00CE1C94">
        <w:rPr>
          <w:rFonts w:cs="Times New Roman"/>
          <w:szCs w:val="28"/>
          <w:lang w:val="ru-RU"/>
        </w:rPr>
        <w:t>«4. Участником индустриальной зоны является юридическое лицо-резидент, созданное в соответствии с законодательством Республики Казахстан, соответствующее следующим условиям:</w:t>
      </w:r>
    </w:p>
    <w:p w14:paraId="159B5A88" w14:textId="77777777" w:rsidR="00F67189" w:rsidRPr="00CE1C94" w:rsidRDefault="00F67189" w:rsidP="00F67189">
      <w:pPr>
        <w:ind w:firstLine="709"/>
        <w:jc w:val="both"/>
        <w:rPr>
          <w:rFonts w:cs="Times New Roman"/>
          <w:szCs w:val="28"/>
          <w:lang w:val="ru-RU"/>
        </w:rPr>
      </w:pPr>
      <w:r w:rsidRPr="00CE1C94">
        <w:rPr>
          <w:rFonts w:cs="Times New Roman"/>
          <w:szCs w:val="28"/>
          <w:lang w:val="ru-RU"/>
        </w:rPr>
        <w:t>1) является участником индустриальной зоны в соответствии с Законом Республики Казахстан «О специальных экономических и индустриальных зонах»;</w:t>
      </w:r>
    </w:p>
    <w:p w14:paraId="03ECCF34" w14:textId="77777777" w:rsidR="00F67189" w:rsidRPr="00CE1C94" w:rsidRDefault="00F67189" w:rsidP="00F67189">
      <w:pPr>
        <w:ind w:firstLine="709"/>
        <w:jc w:val="both"/>
        <w:rPr>
          <w:rFonts w:cs="Times New Roman"/>
          <w:szCs w:val="28"/>
          <w:lang w:val="ru-RU"/>
        </w:rPr>
      </w:pPr>
      <w:r w:rsidRPr="00CE1C94">
        <w:rPr>
          <w:rFonts w:cs="Times New Roman"/>
          <w:szCs w:val="28"/>
          <w:lang w:val="ru-RU"/>
        </w:rPr>
        <w:t xml:space="preserve"> 2) юридическое лицо заключило договор об осуществлении деятельности с управляющей компанией индустриальной зоны и осуществляет деятельность, предусмотренную данным договором;</w:t>
      </w:r>
    </w:p>
    <w:p w14:paraId="2ED5AF6B" w14:textId="77777777" w:rsidR="00F67189" w:rsidRPr="00CE1C94" w:rsidRDefault="00F67189" w:rsidP="00F67189">
      <w:pPr>
        <w:ind w:firstLine="709"/>
        <w:jc w:val="both"/>
        <w:rPr>
          <w:rFonts w:cs="Times New Roman"/>
          <w:szCs w:val="28"/>
          <w:lang w:val="ru-RU"/>
        </w:rPr>
      </w:pPr>
      <w:r w:rsidRPr="00CE1C94">
        <w:rPr>
          <w:rFonts w:cs="Times New Roman"/>
          <w:szCs w:val="28"/>
          <w:lang w:val="ru-RU"/>
        </w:rPr>
        <w:t xml:space="preserve"> 3) договор об осуществлении деятельности предусматривает условие по строительству объектов инфраструктуры общего пользования за счет собственных средств;</w:t>
      </w:r>
    </w:p>
    <w:p w14:paraId="56B7782F" w14:textId="77777777" w:rsidR="00F67189" w:rsidRPr="00CE1C94" w:rsidRDefault="00F67189" w:rsidP="00F67189">
      <w:pPr>
        <w:ind w:firstLine="709"/>
        <w:jc w:val="both"/>
        <w:rPr>
          <w:rFonts w:cs="Times New Roman"/>
          <w:szCs w:val="28"/>
          <w:lang w:val="ru-RU"/>
        </w:rPr>
      </w:pPr>
      <w:r w:rsidRPr="00CE1C94">
        <w:rPr>
          <w:rFonts w:cs="Times New Roman"/>
          <w:szCs w:val="28"/>
          <w:lang w:val="ru-RU"/>
        </w:rPr>
        <w:t xml:space="preserve"> 4) юридическое лицо не является:</w:t>
      </w:r>
    </w:p>
    <w:p w14:paraId="578A7485" w14:textId="77777777" w:rsidR="00F67189" w:rsidRPr="00CE1C94" w:rsidRDefault="00F67189" w:rsidP="00F67189">
      <w:pPr>
        <w:ind w:firstLine="709"/>
        <w:jc w:val="both"/>
        <w:rPr>
          <w:rFonts w:cs="Times New Roman"/>
          <w:szCs w:val="28"/>
          <w:lang w:val="ru-RU"/>
        </w:rPr>
      </w:pPr>
      <w:r w:rsidRPr="00CE1C94">
        <w:rPr>
          <w:rFonts w:cs="Times New Roman"/>
          <w:szCs w:val="28"/>
          <w:lang w:val="ru-RU"/>
        </w:rPr>
        <w:t>недропользователем;</w:t>
      </w:r>
    </w:p>
    <w:p w14:paraId="75A4FD29" w14:textId="77777777" w:rsidR="00F67189" w:rsidRPr="00CE1C94" w:rsidRDefault="00F67189" w:rsidP="00F67189">
      <w:pPr>
        <w:ind w:firstLine="709"/>
        <w:jc w:val="both"/>
        <w:rPr>
          <w:rFonts w:cs="Times New Roman"/>
          <w:szCs w:val="28"/>
          <w:lang w:val="ru-RU"/>
        </w:rPr>
      </w:pPr>
      <w:r w:rsidRPr="00CE1C94">
        <w:rPr>
          <w:rFonts w:cs="Times New Roman"/>
          <w:szCs w:val="28"/>
          <w:lang w:val="ru-RU"/>
        </w:rPr>
        <w:t>производителем подакцизных товаров (за исключением производителей энергетических напитков);</w:t>
      </w:r>
    </w:p>
    <w:p w14:paraId="55910ED8" w14:textId="77777777" w:rsidR="00F67189" w:rsidRPr="00CE1C94" w:rsidRDefault="00F67189" w:rsidP="00F67189">
      <w:pPr>
        <w:ind w:firstLine="709"/>
        <w:jc w:val="both"/>
        <w:rPr>
          <w:rFonts w:cs="Times New Roman"/>
          <w:szCs w:val="28"/>
          <w:lang w:val="ru-RU"/>
        </w:rPr>
      </w:pPr>
      <w:r w:rsidRPr="00CE1C94">
        <w:rPr>
          <w:rFonts w:cs="Times New Roman"/>
          <w:szCs w:val="28"/>
          <w:lang w:val="ru-RU"/>
        </w:rPr>
        <w:t>лицом, применяющим специальные налоговые режимы;</w:t>
      </w:r>
    </w:p>
    <w:p w14:paraId="38F36589" w14:textId="77777777" w:rsidR="00F67189" w:rsidRPr="00CE1C94" w:rsidRDefault="00F67189" w:rsidP="00F67189">
      <w:pPr>
        <w:ind w:firstLine="709"/>
        <w:jc w:val="both"/>
        <w:rPr>
          <w:rFonts w:cs="Times New Roman"/>
          <w:szCs w:val="28"/>
          <w:lang w:val="ru-RU"/>
        </w:rPr>
      </w:pPr>
      <w:r w:rsidRPr="00CE1C94">
        <w:rPr>
          <w:rFonts w:cs="Times New Roman"/>
          <w:szCs w:val="28"/>
          <w:lang w:val="ru-RU"/>
        </w:rPr>
        <w:t>лицом, заключившим соглашение об инвестициях, соглашение об инвестиционных обязательствах, соглашение о переработке твердых полезных ископаемых, организацией, реализующей инвестиционный приоритетный проект;</w:t>
      </w:r>
    </w:p>
    <w:p w14:paraId="6C8B1647" w14:textId="77777777" w:rsidR="00F67189" w:rsidRPr="00CE1C94" w:rsidRDefault="00F67189" w:rsidP="00F67189">
      <w:pPr>
        <w:ind w:firstLine="709"/>
        <w:jc w:val="both"/>
        <w:rPr>
          <w:rFonts w:cs="Times New Roman"/>
          <w:szCs w:val="28"/>
          <w:lang w:val="ru-RU"/>
        </w:rPr>
      </w:pPr>
      <w:r w:rsidRPr="00CE1C94">
        <w:rPr>
          <w:rFonts w:cs="Times New Roman"/>
          <w:szCs w:val="28"/>
          <w:lang w:val="ru-RU"/>
        </w:rPr>
        <w:t>организацией, осуществляющей деятельность в сфере игорного бизнеса;</w:t>
      </w:r>
    </w:p>
    <w:p w14:paraId="2EE29602" w14:textId="77777777" w:rsidR="00F67189" w:rsidRPr="00CE1C94" w:rsidRDefault="00F67189" w:rsidP="00F67189">
      <w:pPr>
        <w:ind w:firstLine="709"/>
        <w:jc w:val="both"/>
        <w:rPr>
          <w:rFonts w:cs="Times New Roman"/>
          <w:szCs w:val="28"/>
          <w:lang w:val="ru-RU"/>
        </w:rPr>
      </w:pPr>
      <w:r w:rsidRPr="00CE1C94">
        <w:rPr>
          <w:rFonts w:cs="Times New Roman"/>
          <w:szCs w:val="28"/>
          <w:lang w:val="ru-RU"/>
        </w:rPr>
        <w:t>участником «Астана Хаб»;</w:t>
      </w:r>
    </w:p>
    <w:p w14:paraId="45A19A13" w14:textId="77777777" w:rsidR="00F67189" w:rsidRPr="00CE1C94" w:rsidRDefault="00F67189" w:rsidP="00F67189">
      <w:pPr>
        <w:ind w:firstLine="709"/>
        <w:jc w:val="both"/>
        <w:rPr>
          <w:rFonts w:cs="Times New Roman"/>
          <w:szCs w:val="28"/>
          <w:lang w:val="ru-RU"/>
        </w:rPr>
      </w:pPr>
      <w:r w:rsidRPr="00CE1C94">
        <w:rPr>
          <w:rFonts w:cs="Times New Roman"/>
          <w:szCs w:val="28"/>
          <w:lang w:val="ru-RU"/>
        </w:rPr>
        <w:t>участником МФЦА.»;</w:t>
      </w:r>
    </w:p>
    <w:p w14:paraId="63A0B274" w14:textId="77777777" w:rsidR="00F67189" w:rsidRPr="00CE1C94" w:rsidRDefault="00F67189" w:rsidP="00B57569">
      <w:pPr>
        <w:pStyle w:val="af"/>
        <w:numPr>
          <w:ilvl w:val="0"/>
          <w:numId w:val="10"/>
        </w:numPr>
        <w:jc w:val="both"/>
        <w:rPr>
          <w:rFonts w:cs="Times New Roman"/>
          <w:szCs w:val="28"/>
          <w:lang w:val="ru-RU"/>
        </w:rPr>
      </w:pPr>
      <w:r w:rsidRPr="00CE1C94">
        <w:rPr>
          <w:rFonts w:cs="Times New Roman"/>
          <w:szCs w:val="28"/>
          <w:lang w:val="ru-RU"/>
        </w:rPr>
        <w:t>в статье 735:</w:t>
      </w:r>
    </w:p>
    <w:p w14:paraId="26EAE708" w14:textId="77777777" w:rsidR="00F67189" w:rsidRPr="00CE1C94" w:rsidRDefault="00F67189" w:rsidP="00F67189">
      <w:pPr>
        <w:ind w:firstLine="709"/>
        <w:jc w:val="both"/>
        <w:rPr>
          <w:rFonts w:cs="Times New Roman"/>
          <w:szCs w:val="28"/>
          <w:lang w:val="ru-RU"/>
        </w:rPr>
      </w:pPr>
      <w:r w:rsidRPr="00CE1C94">
        <w:rPr>
          <w:rFonts w:cs="Times New Roman"/>
          <w:szCs w:val="28"/>
          <w:lang w:val="ru-RU"/>
        </w:rPr>
        <w:t>наименование статьи после слова «экономических» дополнить словами «и индустриальных»;</w:t>
      </w:r>
    </w:p>
    <w:p w14:paraId="1CADDE0C" w14:textId="77777777" w:rsidR="00273FB2" w:rsidRPr="00CE1C94" w:rsidRDefault="00273FB2" w:rsidP="00273FB2">
      <w:pPr>
        <w:ind w:firstLine="709"/>
        <w:jc w:val="both"/>
        <w:rPr>
          <w:rFonts w:cs="Times New Roman"/>
          <w:szCs w:val="28"/>
          <w:lang w:val="ru-RU"/>
        </w:rPr>
      </w:pPr>
      <w:r w:rsidRPr="00CE1C94">
        <w:rPr>
          <w:rFonts w:cs="Times New Roman"/>
          <w:szCs w:val="28"/>
          <w:lang w:val="ru-RU"/>
        </w:rPr>
        <w:t>дополнить пунктами 13, 14 и 15 следующего содержания:</w:t>
      </w:r>
    </w:p>
    <w:p w14:paraId="552C386B" w14:textId="77777777" w:rsidR="00273FB2" w:rsidRPr="00CE1C94" w:rsidRDefault="00273FB2" w:rsidP="00273FB2">
      <w:pPr>
        <w:ind w:firstLine="709"/>
        <w:jc w:val="both"/>
        <w:rPr>
          <w:rFonts w:cs="Times New Roman"/>
          <w:szCs w:val="28"/>
          <w:lang w:val="ru-RU"/>
        </w:rPr>
      </w:pPr>
      <w:r w:rsidRPr="00CE1C94">
        <w:rPr>
          <w:rFonts w:cs="Times New Roman"/>
          <w:szCs w:val="28"/>
          <w:lang w:val="ru-RU"/>
        </w:rPr>
        <w:lastRenderedPageBreak/>
        <w:t xml:space="preserve"> «13. Организация, осуществляющая деятельность на территории специальной экономической зоны при наличии в договоре об осуществлении деятельности условия по строительству объектов инфраструктуры общего пользования за счет собственных средств вправе при исчислении корпоративного подоходного налога в соответствии с разделом 7 настоящего Кодекса применить вычет фактических расходов по такому строительству в случае соответствия условиям, установленным пунктом 15 настоящей статьи.</w:t>
      </w:r>
    </w:p>
    <w:p w14:paraId="1C7D3458" w14:textId="77777777" w:rsidR="00273FB2" w:rsidRPr="00CE1C94" w:rsidRDefault="00273FB2" w:rsidP="00273FB2">
      <w:pPr>
        <w:ind w:firstLine="709"/>
        <w:jc w:val="both"/>
        <w:rPr>
          <w:rFonts w:cs="Times New Roman"/>
          <w:szCs w:val="28"/>
          <w:lang w:val="ru-RU"/>
        </w:rPr>
      </w:pPr>
      <w:r w:rsidRPr="00CE1C94">
        <w:rPr>
          <w:rFonts w:cs="Times New Roman"/>
          <w:szCs w:val="28"/>
          <w:lang w:val="ru-RU"/>
        </w:rPr>
        <w:t xml:space="preserve"> 14. Участник индустриальной зоны при наличии в договоре об осуществлении деятельности условия по строительству объектов инфраструктуры общего пользования за счет собственных средств, вправе при исчислении корпоративного подоходного налога в соответствии с разделом 7 настоящего Кодекса применить вычет фактических расходов по такому строительству в случае соответствия условиям, установленным пунктом 15 настоящей статьи.</w:t>
      </w:r>
    </w:p>
    <w:p w14:paraId="0A4DD4C9" w14:textId="77777777" w:rsidR="00273FB2" w:rsidRPr="00CE1C94" w:rsidRDefault="00273FB2" w:rsidP="00273FB2">
      <w:pPr>
        <w:ind w:firstLine="709"/>
        <w:jc w:val="both"/>
        <w:rPr>
          <w:rFonts w:cs="Times New Roman"/>
          <w:szCs w:val="28"/>
          <w:lang w:val="ru-RU"/>
        </w:rPr>
      </w:pPr>
      <w:r w:rsidRPr="00CE1C94">
        <w:rPr>
          <w:rFonts w:cs="Times New Roman"/>
          <w:szCs w:val="28"/>
          <w:lang w:val="ru-RU"/>
        </w:rPr>
        <w:t>15. Вычет фактических расходов по строительству объектов инфраструктуры общего пользования за счет собственных средств при исчислении корпоративного подоходного налога, предусмотренный пунктами 13 и 14 настоящей статьи, производится при соблюдении следующих условий:</w:t>
      </w:r>
    </w:p>
    <w:p w14:paraId="66E8DB10" w14:textId="77777777" w:rsidR="00273FB2" w:rsidRPr="00CE1C94" w:rsidRDefault="00273FB2" w:rsidP="00273FB2">
      <w:pPr>
        <w:ind w:firstLine="709"/>
        <w:jc w:val="both"/>
        <w:rPr>
          <w:rFonts w:cs="Times New Roman"/>
          <w:szCs w:val="28"/>
          <w:lang w:val="ru-RU"/>
        </w:rPr>
      </w:pPr>
      <w:r w:rsidRPr="00CE1C94">
        <w:rPr>
          <w:rFonts w:cs="Times New Roman"/>
          <w:szCs w:val="28"/>
          <w:lang w:val="ru-RU"/>
        </w:rPr>
        <w:t>1) организации, осуществляющей деятельность на территории специальной экономической зоны или участнику индустриальной зоны выдано заключение местного исполнительного органа областей, городов республиканского значения, столицы с подтверждением целесообразности строительства объектов инфраструктуры общего пользования за счет собственных средств с утверждением суммы такого строительства;</w:t>
      </w:r>
    </w:p>
    <w:p w14:paraId="0E28EFEC" w14:textId="77777777" w:rsidR="00273FB2" w:rsidRPr="00CE1C94" w:rsidRDefault="00273FB2" w:rsidP="00273FB2">
      <w:pPr>
        <w:ind w:firstLine="709"/>
        <w:jc w:val="both"/>
        <w:rPr>
          <w:rFonts w:cs="Times New Roman"/>
          <w:szCs w:val="28"/>
          <w:lang w:val="ru-RU"/>
        </w:rPr>
      </w:pPr>
      <w:r w:rsidRPr="00CE1C94">
        <w:rPr>
          <w:rFonts w:cs="Times New Roman"/>
          <w:szCs w:val="28"/>
          <w:lang w:val="ru-RU"/>
        </w:rPr>
        <w:t>2) организации, осуществляющей деятельность на территории специальной экономической зоны или участнику индустриальной зоны выдано заключение уполномоченного органа в сфере создания, функционирования и упразднения специальных экономических и индустриальных зон по достоверности и сумме расходов по строительству объектов инфраструктуры общего пользования за счет собственных средств;</w:t>
      </w:r>
    </w:p>
    <w:p w14:paraId="5388F4EB" w14:textId="77777777" w:rsidR="00273FB2" w:rsidRPr="00CE1C94" w:rsidRDefault="00273FB2" w:rsidP="00273FB2">
      <w:pPr>
        <w:ind w:firstLine="709"/>
        <w:jc w:val="both"/>
        <w:rPr>
          <w:rFonts w:cs="Times New Roman"/>
          <w:szCs w:val="28"/>
          <w:lang w:val="ru-RU"/>
        </w:rPr>
      </w:pPr>
      <w:r w:rsidRPr="00CE1C94">
        <w:rPr>
          <w:rFonts w:cs="Times New Roman"/>
          <w:szCs w:val="28"/>
          <w:lang w:val="ru-RU"/>
        </w:rPr>
        <w:t>3) достоверность и сумма расходов на строительство инфраструктуры общего пользования, произведенных организацией, осуществляющей деятельность на территории специальной экономической зоны или участником индустриальной зоны подтверждена результатами налоговой проверки.»;</w:t>
      </w:r>
    </w:p>
    <w:p w14:paraId="4828C073" w14:textId="77777777" w:rsidR="00F67189" w:rsidRPr="00CE1C94" w:rsidRDefault="00273FB2" w:rsidP="00273FB2">
      <w:pPr>
        <w:pStyle w:val="af"/>
        <w:numPr>
          <w:ilvl w:val="0"/>
          <w:numId w:val="10"/>
        </w:numPr>
        <w:ind w:left="0" w:firstLine="709"/>
        <w:jc w:val="both"/>
        <w:rPr>
          <w:rFonts w:cs="Times New Roman"/>
          <w:szCs w:val="28"/>
          <w:lang w:val="ru-RU"/>
        </w:rPr>
      </w:pPr>
      <w:r w:rsidRPr="00CE1C94">
        <w:rPr>
          <w:rFonts w:cs="Times New Roman"/>
          <w:szCs w:val="28"/>
          <w:lang w:val="ru-RU"/>
        </w:rPr>
        <w:t>в наименовании главы 81 слово «контрактам» заменить словом «</w:t>
      </w:r>
      <w:proofErr w:type="spellStart"/>
      <w:r w:rsidRPr="00CE1C94">
        <w:rPr>
          <w:rFonts w:cs="Times New Roman"/>
          <w:szCs w:val="28"/>
          <w:lang w:val="ru-RU"/>
        </w:rPr>
        <w:t>договарам</w:t>
      </w:r>
      <w:proofErr w:type="spellEnd"/>
      <w:r w:rsidRPr="00CE1C94">
        <w:rPr>
          <w:rFonts w:cs="Times New Roman"/>
          <w:szCs w:val="28"/>
          <w:lang w:val="ru-RU"/>
        </w:rPr>
        <w:t>»;</w:t>
      </w:r>
    </w:p>
    <w:p w14:paraId="5E6BD6E3" w14:textId="77777777" w:rsidR="00273FB2" w:rsidRPr="00CE1C94" w:rsidRDefault="00273FB2" w:rsidP="00273FB2">
      <w:pPr>
        <w:pStyle w:val="af"/>
        <w:numPr>
          <w:ilvl w:val="0"/>
          <w:numId w:val="10"/>
        </w:numPr>
        <w:jc w:val="both"/>
        <w:rPr>
          <w:rFonts w:cs="Times New Roman"/>
          <w:szCs w:val="28"/>
          <w:lang w:val="ru-RU"/>
        </w:rPr>
      </w:pPr>
      <w:r w:rsidRPr="00CE1C94">
        <w:rPr>
          <w:rFonts w:cs="Times New Roman"/>
          <w:szCs w:val="28"/>
          <w:lang w:val="ru-RU"/>
        </w:rPr>
        <w:t>статью 736 изложить в следующей редакции:</w:t>
      </w:r>
    </w:p>
    <w:p w14:paraId="6A1FBDDF" w14:textId="77777777" w:rsidR="00273FB2" w:rsidRPr="00CE1C94" w:rsidRDefault="00273FB2" w:rsidP="00273FB2">
      <w:pPr>
        <w:pStyle w:val="af"/>
        <w:ind w:left="0" w:firstLine="709"/>
        <w:jc w:val="both"/>
        <w:rPr>
          <w:rFonts w:cs="Times New Roman"/>
          <w:szCs w:val="28"/>
          <w:lang w:val="ru-RU"/>
        </w:rPr>
      </w:pPr>
      <w:r w:rsidRPr="00CE1C94">
        <w:rPr>
          <w:rFonts w:cs="Times New Roman"/>
          <w:szCs w:val="28"/>
          <w:lang w:val="ru-RU"/>
        </w:rPr>
        <w:t>«Статья 736. Налогообложение лиц, заключивших соглашение об инвестициях</w:t>
      </w:r>
    </w:p>
    <w:p w14:paraId="5EC3F411" w14:textId="77777777" w:rsidR="00273FB2" w:rsidRPr="00CE1C94" w:rsidRDefault="00273FB2" w:rsidP="00273FB2">
      <w:pPr>
        <w:pStyle w:val="af"/>
        <w:ind w:left="0" w:firstLine="709"/>
        <w:jc w:val="both"/>
        <w:rPr>
          <w:rFonts w:cs="Times New Roman"/>
          <w:szCs w:val="28"/>
          <w:lang w:val="ru-RU"/>
        </w:rPr>
      </w:pPr>
      <w:r w:rsidRPr="00CE1C94">
        <w:rPr>
          <w:rFonts w:cs="Times New Roman"/>
          <w:szCs w:val="28"/>
          <w:lang w:val="ru-RU"/>
        </w:rPr>
        <w:t>1. Для целей настоящего Кодекса лицом, заключившим соглашение об инвестициях, является юридическое лицо, соответствующее одновременно следующим условиям:</w:t>
      </w:r>
    </w:p>
    <w:p w14:paraId="1E772B23" w14:textId="77777777" w:rsidR="00273FB2" w:rsidRPr="00CE1C94" w:rsidRDefault="00273FB2" w:rsidP="00273FB2">
      <w:pPr>
        <w:pStyle w:val="af"/>
        <w:ind w:left="0" w:firstLine="709"/>
        <w:jc w:val="both"/>
        <w:rPr>
          <w:rFonts w:cs="Times New Roman"/>
          <w:szCs w:val="28"/>
          <w:lang w:val="ru-RU"/>
        </w:rPr>
      </w:pPr>
      <w:r w:rsidRPr="00CE1C94">
        <w:rPr>
          <w:rFonts w:cs="Times New Roman"/>
          <w:szCs w:val="28"/>
          <w:lang w:val="ru-RU"/>
        </w:rPr>
        <w:lastRenderedPageBreak/>
        <w:t>1) заключено в соответствии с Предпринимательским кодексом Республики Казахстан соглашение об инвестициях с государственным органом, уполномоченным Правительством Республики Казахстан на заключение такого соглашения, предусматривающее преференции по налогам;</w:t>
      </w:r>
    </w:p>
    <w:p w14:paraId="5CBE93F6" w14:textId="77777777" w:rsidR="00273FB2" w:rsidRPr="00CE1C94" w:rsidRDefault="00273FB2" w:rsidP="00273FB2">
      <w:pPr>
        <w:pStyle w:val="af"/>
        <w:ind w:left="0" w:firstLine="709"/>
        <w:jc w:val="both"/>
        <w:rPr>
          <w:rFonts w:cs="Times New Roman"/>
          <w:szCs w:val="28"/>
          <w:lang w:val="ru-RU"/>
        </w:rPr>
      </w:pPr>
      <w:r w:rsidRPr="00CE1C94">
        <w:rPr>
          <w:rFonts w:cs="Times New Roman"/>
          <w:szCs w:val="28"/>
          <w:lang w:val="ru-RU"/>
        </w:rPr>
        <w:t>2) реализует инвестиционный проект по виду деятельности, предусмотренному в соглашении об инвестициях.</w:t>
      </w:r>
    </w:p>
    <w:p w14:paraId="163F31B1" w14:textId="77777777" w:rsidR="00273FB2" w:rsidRPr="00CE1C94" w:rsidRDefault="00273FB2" w:rsidP="00273FB2">
      <w:pPr>
        <w:pStyle w:val="af"/>
        <w:ind w:left="0" w:firstLine="709"/>
        <w:jc w:val="both"/>
        <w:rPr>
          <w:rFonts w:cs="Times New Roman"/>
          <w:szCs w:val="28"/>
          <w:lang w:val="ru-RU"/>
        </w:rPr>
      </w:pPr>
      <w:r w:rsidRPr="00CE1C94">
        <w:rPr>
          <w:rFonts w:cs="Times New Roman"/>
          <w:szCs w:val="28"/>
          <w:lang w:val="ru-RU"/>
        </w:rPr>
        <w:t>3) не является лицом, осуществляющим:</w:t>
      </w:r>
    </w:p>
    <w:p w14:paraId="1162074E" w14:textId="77777777" w:rsidR="00273FB2" w:rsidRPr="00CE1C94" w:rsidRDefault="00273FB2" w:rsidP="00273FB2">
      <w:pPr>
        <w:pStyle w:val="af"/>
        <w:ind w:left="0" w:firstLine="709"/>
        <w:jc w:val="both"/>
        <w:rPr>
          <w:rFonts w:cs="Times New Roman"/>
          <w:szCs w:val="28"/>
          <w:lang w:val="ru-RU"/>
        </w:rPr>
      </w:pPr>
      <w:r w:rsidRPr="00CE1C94">
        <w:rPr>
          <w:rFonts w:cs="Times New Roman"/>
          <w:szCs w:val="28"/>
          <w:lang w:val="ru-RU"/>
        </w:rPr>
        <w:t>деятельность, связанную с оборотом наркотических средств, психотропных веществ и прекурсоров;</w:t>
      </w:r>
    </w:p>
    <w:p w14:paraId="78BEF10E" w14:textId="77777777" w:rsidR="00273FB2" w:rsidRPr="00CE1C94" w:rsidRDefault="00273FB2" w:rsidP="00273FB2">
      <w:pPr>
        <w:pStyle w:val="af"/>
        <w:ind w:left="0" w:firstLine="709"/>
        <w:jc w:val="both"/>
        <w:rPr>
          <w:rFonts w:cs="Times New Roman"/>
          <w:szCs w:val="28"/>
          <w:lang w:val="ru-RU"/>
        </w:rPr>
      </w:pPr>
      <w:r w:rsidRPr="00CE1C94">
        <w:rPr>
          <w:rFonts w:cs="Times New Roman"/>
          <w:szCs w:val="28"/>
          <w:lang w:val="ru-RU"/>
        </w:rPr>
        <w:t>производство и (или) оптовую реализацию подакцизной продукции;</w:t>
      </w:r>
    </w:p>
    <w:p w14:paraId="5032AF5B" w14:textId="77777777" w:rsidR="00273FB2" w:rsidRPr="00CE1C94" w:rsidRDefault="00273FB2" w:rsidP="00273FB2">
      <w:pPr>
        <w:pStyle w:val="af"/>
        <w:ind w:left="0" w:firstLine="709"/>
        <w:jc w:val="both"/>
        <w:rPr>
          <w:rFonts w:cs="Times New Roman"/>
          <w:szCs w:val="28"/>
          <w:lang w:val="ru-RU"/>
        </w:rPr>
      </w:pPr>
      <w:r w:rsidRPr="00CE1C94">
        <w:rPr>
          <w:rFonts w:cs="Times New Roman"/>
          <w:szCs w:val="28"/>
          <w:lang w:val="ru-RU"/>
        </w:rPr>
        <w:t>проведение лотереи;</w:t>
      </w:r>
    </w:p>
    <w:p w14:paraId="437E06E8" w14:textId="77777777" w:rsidR="00273FB2" w:rsidRPr="00CE1C94" w:rsidRDefault="00273FB2" w:rsidP="00273FB2">
      <w:pPr>
        <w:pStyle w:val="af"/>
        <w:ind w:left="0" w:firstLine="709"/>
        <w:jc w:val="both"/>
        <w:rPr>
          <w:rFonts w:cs="Times New Roman"/>
          <w:szCs w:val="28"/>
          <w:lang w:val="ru-RU"/>
        </w:rPr>
      </w:pPr>
      <w:r w:rsidRPr="00CE1C94">
        <w:rPr>
          <w:rFonts w:cs="Times New Roman"/>
          <w:szCs w:val="28"/>
          <w:lang w:val="ru-RU"/>
        </w:rPr>
        <w:t>деятельность в сфере игорного бизнеса;</w:t>
      </w:r>
    </w:p>
    <w:p w14:paraId="54DBCBBF" w14:textId="77777777" w:rsidR="00273FB2" w:rsidRPr="00CE1C94" w:rsidRDefault="00273FB2" w:rsidP="00273FB2">
      <w:pPr>
        <w:pStyle w:val="af"/>
        <w:ind w:left="0" w:firstLine="709"/>
        <w:jc w:val="both"/>
        <w:rPr>
          <w:rFonts w:cs="Times New Roman"/>
          <w:szCs w:val="28"/>
          <w:lang w:val="ru-RU"/>
        </w:rPr>
      </w:pPr>
      <w:r w:rsidRPr="00CE1C94">
        <w:rPr>
          <w:rFonts w:cs="Times New Roman"/>
          <w:szCs w:val="28"/>
          <w:lang w:val="ru-RU"/>
        </w:rPr>
        <w:t>деятельность, связанную с оборотом радиоактивных материалов;</w:t>
      </w:r>
    </w:p>
    <w:p w14:paraId="0F243395" w14:textId="77777777" w:rsidR="00273FB2" w:rsidRPr="00CE1C94" w:rsidRDefault="00273FB2" w:rsidP="00273FB2">
      <w:pPr>
        <w:pStyle w:val="af"/>
        <w:ind w:left="0" w:firstLine="709"/>
        <w:jc w:val="both"/>
        <w:rPr>
          <w:rFonts w:cs="Times New Roman"/>
          <w:szCs w:val="28"/>
          <w:lang w:val="ru-RU"/>
        </w:rPr>
      </w:pPr>
      <w:r w:rsidRPr="00CE1C94">
        <w:rPr>
          <w:rFonts w:cs="Times New Roman"/>
          <w:szCs w:val="28"/>
          <w:lang w:val="ru-RU"/>
        </w:rPr>
        <w:t>деятельность в финансовой сфере, включая банковскую деятельность (либо отдельные виды банковских операций) и деятельность на страховом рынке (кроме деятельности страхового агента);</w:t>
      </w:r>
    </w:p>
    <w:p w14:paraId="7ADBA2C2" w14:textId="77777777" w:rsidR="00273FB2" w:rsidRPr="00CE1C94" w:rsidRDefault="00273FB2" w:rsidP="00273FB2">
      <w:pPr>
        <w:pStyle w:val="af"/>
        <w:ind w:left="0" w:firstLine="709"/>
        <w:jc w:val="both"/>
        <w:rPr>
          <w:rFonts w:cs="Times New Roman"/>
          <w:szCs w:val="28"/>
          <w:lang w:val="ru-RU"/>
        </w:rPr>
      </w:pPr>
      <w:r w:rsidRPr="00CE1C94">
        <w:rPr>
          <w:rFonts w:cs="Times New Roman"/>
          <w:szCs w:val="28"/>
          <w:lang w:val="ru-RU"/>
        </w:rPr>
        <w:t>аудиторскую деятельность;</w:t>
      </w:r>
    </w:p>
    <w:p w14:paraId="56FFDF31" w14:textId="77777777" w:rsidR="00273FB2" w:rsidRPr="00CE1C94" w:rsidRDefault="00273FB2" w:rsidP="00273FB2">
      <w:pPr>
        <w:pStyle w:val="af"/>
        <w:ind w:left="0" w:firstLine="709"/>
        <w:jc w:val="both"/>
        <w:rPr>
          <w:rFonts w:cs="Times New Roman"/>
          <w:szCs w:val="28"/>
          <w:lang w:val="ru-RU"/>
        </w:rPr>
      </w:pPr>
      <w:r w:rsidRPr="00CE1C94">
        <w:rPr>
          <w:rFonts w:cs="Times New Roman"/>
          <w:szCs w:val="28"/>
          <w:lang w:val="ru-RU"/>
        </w:rPr>
        <w:t>профессиональную деятельность на рынке ценных бумаг;</w:t>
      </w:r>
    </w:p>
    <w:p w14:paraId="3122383D" w14:textId="77777777" w:rsidR="00273FB2" w:rsidRPr="00CE1C94" w:rsidRDefault="00273FB2" w:rsidP="00273FB2">
      <w:pPr>
        <w:pStyle w:val="af"/>
        <w:ind w:left="0" w:firstLine="709"/>
        <w:jc w:val="both"/>
        <w:rPr>
          <w:rFonts w:cs="Times New Roman"/>
          <w:szCs w:val="28"/>
          <w:lang w:val="ru-RU"/>
        </w:rPr>
      </w:pPr>
      <w:r w:rsidRPr="00CE1C94">
        <w:rPr>
          <w:rFonts w:cs="Times New Roman"/>
          <w:szCs w:val="28"/>
          <w:lang w:val="ru-RU"/>
        </w:rPr>
        <w:t>деятельность в сфере цифрового майнинга;</w:t>
      </w:r>
    </w:p>
    <w:p w14:paraId="08D4430C" w14:textId="77777777" w:rsidR="00273FB2" w:rsidRPr="00CE1C94" w:rsidRDefault="00273FB2" w:rsidP="00273FB2">
      <w:pPr>
        <w:pStyle w:val="af"/>
        <w:ind w:left="0" w:firstLine="709"/>
        <w:jc w:val="both"/>
        <w:rPr>
          <w:rFonts w:cs="Times New Roman"/>
          <w:szCs w:val="28"/>
          <w:lang w:val="ru-RU"/>
        </w:rPr>
      </w:pPr>
      <w:r w:rsidRPr="00CE1C94">
        <w:rPr>
          <w:rFonts w:cs="Times New Roman"/>
          <w:szCs w:val="28"/>
          <w:lang w:val="ru-RU"/>
        </w:rPr>
        <w:t>деятельность кредитных бюро;</w:t>
      </w:r>
    </w:p>
    <w:p w14:paraId="521CD064" w14:textId="77777777" w:rsidR="00273FB2" w:rsidRPr="00CE1C94" w:rsidRDefault="00273FB2" w:rsidP="00273FB2">
      <w:pPr>
        <w:pStyle w:val="af"/>
        <w:ind w:left="0" w:firstLine="709"/>
        <w:jc w:val="both"/>
        <w:rPr>
          <w:rFonts w:cs="Times New Roman"/>
          <w:szCs w:val="28"/>
          <w:lang w:val="ru-RU"/>
        </w:rPr>
      </w:pPr>
      <w:r w:rsidRPr="00CE1C94">
        <w:rPr>
          <w:rFonts w:cs="Times New Roman"/>
          <w:szCs w:val="28"/>
          <w:lang w:val="ru-RU"/>
        </w:rPr>
        <w:t>охранную деятельность;</w:t>
      </w:r>
    </w:p>
    <w:p w14:paraId="36736C89" w14:textId="77777777" w:rsidR="00273FB2" w:rsidRPr="00CE1C94" w:rsidRDefault="00273FB2" w:rsidP="00273FB2">
      <w:pPr>
        <w:pStyle w:val="af"/>
        <w:ind w:left="0" w:firstLine="709"/>
        <w:jc w:val="both"/>
        <w:rPr>
          <w:rFonts w:cs="Times New Roman"/>
          <w:szCs w:val="28"/>
          <w:lang w:val="ru-RU"/>
        </w:rPr>
      </w:pPr>
      <w:r w:rsidRPr="00CE1C94">
        <w:rPr>
          <w:rFonts w:cs="Times New Roman"/>
          <w:szCs w:val="28"/>
          <w:lang w:val="ru-RU"/>
        </w:rPr>
        <w:t>деятельность, связанную с оборотом гражданского и служебного оружия и патронов к нему;</w:t>
      </w:r>
    </w:p>
    <w:p w14:paraId="0517A64E" w14:textId="77777777" w:rsidR="00273FB2" w:rsidRPr="00CE1C94" w:rsidRDefault="00273FB2" w:rsidP="00273FB2">
      <w:pPr>
        <w:pStyle w:val="af"/>
        <w:ind w:left="0" w:firstLine="709"/>
        <w:jc w:val="both"/>
        <w:rPr>
          <w:rFonts w:cs="Times New Roman"/>
          <w:szCs w:val="28"/>
          <w:lang w:val="ru-RU"/>
        </w:rPr>
      </w:pPr>
      <w:r w:rsidRPr="00CE1C94">
        <w:rPr>
          <w:rFonts w:cs="Times New Roman"/>
          <w:szCs w:val="28"/>
          <w:lang w:val="ru-RU"/>
        </w:rPr>
        <w:t>деятельность в сфере недропользования, в том числе деятельность старателей. В целях настоящего подпункта недропользователем не признается недропользователь, являющийся таковым исключительно из-за обладания правом на добычу подземных вод и (или) общераспространенных полезных ископаемых для собственных нужд;</w:t>
      </w:r>
    </w:p>
    <w:p w14:paraId="7753AC57" w14:textId="77777777" w:rsidR="00273FB2" w:rsidRPr="00CE1C94" w:rsidRDefault="00273FB2" w:rsidP="00273FB2">
      <w:pPr>
        <w:pStyle w:val="af"/>
        <w:ind w:left="0" w:firstLine="709"/>
        <w:jc w:val="both"/>
        <w:rPr>
          <w:rFonts w:cs="Times New Roman"/>
          <w:szCs w:val="28"/>
          <w:lang w:val="ru-RU"/>
        </w:rPr>
      </w:pPr>
      <w:r w:rsidRPr="00CE1C94">
        <w:rPr>
          <w:rFonts w:cs="Times New Roman"/>
          <w:szCs w:val="28"/>
          <w:lang w:val="ru-RU"/>
        </w:rPr>
        <w:t>реализацию полезных ископаемых, в том числе деятельность трейдеров, деятельность по реализации угля, нефти;</w:t>
      </w:r>
    </w:p>
    <w:p w14:paraId="600773AC" w14:textId="77777777" w:rsidR="00273FB2" w:rsidRPr="00CE1C94" w:rsidRDefault="00273FB2" w:rsidP="00273FB2">
      <w:pPr>
        <w:pStyle w:val="af"/>
        <w:ind w:left="0" w:firstLine="709"/>
        <w:jc w:val="both"/>
        <w:rPr>
          <w:rFonts w:cs="Times New Roman"/>
          <w:szCs w:val="28"/>
          <w:lang w:val="ru-RU"/>
        </w:rPr>
      </w:pPr>
      <w:r w:rsidRPr="00CE1C94">
        <w:rPr>
          <w:rFonts w:cs="Times New Roman"/>
          <w:szCs w:val="28"/>
          <w:lang w:val="ru-RU"/>
        </w:rPr>
        <w:t>4) не применяет специальные налоговые режимы.</w:t>
      </w:r>
    </w:p>
    <w:p w14:paraId="18ED873F" w14:textId="77777777" w:rsidR="00273FB2" w:rsidRPr="00CE1C94" w:rsidRDefault="00273FB2" w:rsidP="00273FB2">
      <w:pPr>
        <w:pStyle w:val="af"/>
        <w:ind w:left="0" w:firstLine="709"/>
        <w:jc w:val="both"/>
        <w:rPr>
          <w:rFonts w:cs="Times New Roman"/>
          <w:szCs w:val="28"/>
          <w:lang w:val="ru-RU"/>
        </w:rPr>
      </w:pPr>
      <w:r w:rsidRPr="00CE1C94">
        <w:rPr>
          <w:rFonts w:cs="Times New Roman"/>
          <w:szCs w:val="28"/>
          <w:lang w:val="ru-RU"/>
        </w:rPr>
        <w:t>2. Соглашение об инвестициях при соблюдении условий, предусмотренных пунктом 1 настоящей статьи, может предусматривать следующие преференции:</w:t>
      </w:r>
    </w:p>
    <w:p w14:paraId="6B6A35BB" w14:textId="77777777" w:rsidR="00273FB2" w:rsidRPr="00CE1C94" w:rsidRDefault="00273FB2" w:rsidP="00273FB2">
      <w:pPr>
        <w:pStyle w:val="af"/>
        <w:ind w:left="0" w:firstLine="709"/>
        <w:jc w:val="both"/>
        <w:rPr>
          <w:rFonts w:cs="Times New Roman"/>
          <w:szCs w:val="28"/>
          <w:lang w:val="ru-RU"/>
        </w:rPr>
      </w:pPr>
      <w:r w:rsidRPr="00CE1C94">
        <w:rPr>
          <w:rFonts w:cs="Times New Roman"/>
          <w:szCs w:val="28"/>
          <w:lang w:val="ru-RU"/>
        </w:rPr>
        <w:t>1) уменьшение корпоративного подоходного налога, исчисленного в соответствии со статьей 345 настоящего Кодекса, на 100 процентов по доходам от реализации инвестиционного проекта по видам деятельности, определенным соглашением об инвестициях, полученным посредством эксплуатации фиксированных активов, которые были введены как новые производства, расширены или обновлены в рамках соглашения об инвестициях;</w:t>
      </w:r>
    </w:p>
    <w:p w14:paraId="649C2976" w14:textId="77777777" w:rsidR="00273FB2" w:rsidRPr="00CE1C94" w:rsidRDefault="00273FB2" w:rsidP="00273FB2">
      <w:pPr>
        <w:pStyle w:val="af"/>
        <w:ind w:left="0" w:firstLine="709"/>
        <w:jc w:val="both"/>
        <w:rPr>
          <w:rFonts w:cs="Times New Roman"/>
          <w:szCs w:val="28"/>
          <w:lang w:val="ru-RU"/>
        </w:rPr>
      </w:pPr>
      <w:r w:rsidRPr="00CE1C94">
        <w:rPr>
          <w:rFonts w:cs="Times New Roman"/>
          <w:szCs w:val="28"/>
          <w:lang w:val="ru-RU"/>
        </w:rPr>
        <w:t>2) применение коэффициента 0 при исчислении земельного налога по земельным участкам, используемым для реализации инвестиционного проекта;</w:t>
      </w:r>
    </w:p>
    <w:p w14:paraId="55EF8EAC" w14:textId="77777777" w:rsidR="00273FB2" w:rsidRPr="00CE1C94" w:rsidRDefault="00273FB2" w:rsidP="00273FB2">
      <w:pPr>
        <w:pStyle w:val="af"/>
        <w:ind w:left="0" w:firstLine="709"/>
        <w:jc w:val="both"/>
        <w:rPr>
          <w:rFonts w:cs="Times New Roman"/>
          <w:szCs w:val="28"/>
          <w:lang w:val="ru-RU"/>
        </w:rPr>
      </w:pPr>
      <w:r w:rsidRPr="00CE1C94">
        <w:rPr>
          <w:rFonts w:cs="Times New Roman"/>
          <w:szCs w:val="28"/>
          <w:lang w:val="ru-RU"/>
        </w:rPr>
        <w:lastRenderedPageBreak/>
        <w:t>3) применение ставки 0 процента к налоговой базе при исчислении налога на имущество по объектам, используемым для реализации инвестиционного проекта;</w:t>
      </w:r>
    </w:p>
    <w:p w14:paraId="62415185" w14:textId="77777777" w:rsidR="00273FB2" w:rsidRPr="00CE1C94" w:rsidRDefault="00273FB2" w:rsidP="00273FB2">
      <w:pPr>
        <w:pStyle w:val="af"/>
        <w:ind w:left="0" w:firstLine="709"/>
        <w:jc w:val="both"/>
        <w:rPr>
          <w:rFonts w:cs="Times New Roman"/>
          <w:szCs w:val="28"/>
          <w:lang w:val="ru-RU"/>
        </w:rPr>
      </w:pPr>
      <w:r w:rsidRPr="00CE1C94">
        <w:rPr>
          <w:rFonts w:cs="Times New Roman"/>
          <w:szCs w:val="28"/>
          <w:lang w:val="ru-RU"/>
        </w:rPr>
        <w:t>4) освобождение от налога на добавленную стоимость в соответствии с подпунктом 19 пункта 1 статьей 479 настоящего Кодекса при одновременном соответствии следующим условиям:</w:t>
      </w:r>
    </w:p>
    <w:p w14:paraId="7EE150E0" w14:textId="77777777" w:rsidR="00273FB2" w:rsidRPr="00CE1C94" w:rsidRDefault="00273FB2" w:rsidP="00273FB2">
      <w:pPr>
        <w:pStyle w:val="af"/>
        <w:ind w:left="0" w:firstLine="709"/>
        <w:jc w:val="both"/>
        <w:rPr>
          <w:rFonts w:cs="Times New Roman"/>
          <w:szCs w:val="28"/>
          <w:lang w:val="ru-RU"/>
        </w:rPr>
      </w:pPr>
      <w:r w:rsidRPr="00CE1C94">
        <w:rPr>
          <w:rFonts w:cs="Times New Roman"/>
          <w:szCs w:val="28"/>
          <w:lang w:val="ru-RU"/>
        </w:rPr>
        <w:t>сырье и (или) материалы включены в перечень сырья и (или) материалов, импорт которых освобождается от налога на добавленную стоимость в рамках инвестиционного проекта, утвержденный уполномоченным государственным органом по инвестициям по согласованию с центральным уполномоченным органом по государственному планированию и уполномоченным органом;</w:t>
      </w:r>
    </w:p>
    <w:p w14:paraId="24E8A15B" w14:textId="77777777" w:rsidR="00273FB2" w:rsidRPr="00CE1C94" w:rsidRDefault="00273FB2" w:rsidP="00273FB2">
      <w:pPr>
        <w:pStyle w:val="af"/>
        <w:ind w:left="0" w:firstLine="709"/>
        <w:jc w:val="both"/>
        <w:rPr>
          <w:rFonts w:cs="Times New Roman"/>
          <w:szCs w:val="28"/>
          <w:lang w:val="ru-RU"/>
        </w:rPr>
      </w:pPr>
      <w:r w:rsidRPr="00CE1C94">
        <w:rPr>
          <w:rFonts w:cs="Times New Roman"/>
          <w:szCs w:val="28"/>
          <w:lang w:val="ru-RU"/>
        </w:rPr>
        <w:t>ввоз сырья и (или) материалов оформлен документами, предусмотренными таможенным законодательством Евразийского экономического союза и (или) таможенным законодательством Республики Казахстан;</w:t>
      </w:r>
    </w:p>
    <w:p w14:paraId="0B82DCD4" w14:textId="77777777" w:rsidR="00273FB2" w:rsidRPr="00CE1C94" w:rsidRDefault="00273FB2" w:rsidP="00273FB2">
      <w:pPr>
        <w:pStyle w:val="af"/>
        <w:ind w:left="0" w:firstLine="709"/>
        <w:jc w:val="both"/>
        <w:rPr>
          <w:rFonts w:cs="Times New Roman"/>
          <w:szCs w:val="28"/>
          <w:lang w:val="ru-RU"/>
        </w:rPr>
      </w:pPr>
      <w:r w:rsidRPr="00CE1C94">
        <w:rPr>
          <w:rFonts w:cs="Times New Roman"/>
          <w:szCs w:val="28"/>
          <w:lang w:val="ru-RU"/>
        </w:rPr>
        <w:t>ввезенные сырье и (или) материалы будут использованы плательщиком налога на добавленную стоимость в пределах срока исковой давности исключительно при осуществлении деятельности в р</w:t>
      </w:r>
      <w:r w:rsidR="00277676" w:rsidRPr="00CE1C94">
        <w:rPr>
          <w:rFonts w:cs="Times New Roman"/>
          <w:szCs w:val="28"/>
          <w:lang w:val="ru-RU"/>
        </w:rPr>
        <w:t>амках соглашения об инвестициях;</w:t>
      </w:r>
    </w:p>
    <w:p w14:paraId="365E7068" w14:textId="77777777" w:rsidR="00273FB2" w:rsidRPr="00CE1C94" w:rsidRDefault="00273FB2" w:rsidP="00273FB2">
      <w:pPr>
        <w:pStyle w:val="af"/>
        <w:ind w:left="0" w:firstLine="709"/>
        <w:jc w:val="both"/>
        <w:rPr>
          <w:rFonts w:cs="Times New Roman"/>
          <w:szCs w:val="28"/>
          <w:lang w:val="ru-RU"/>
        </w:rPr>
      </w:pPr>
      <w:r w:rsidRPr="00CE1C94">
        <w:rPr>
          <w:rFonts w:cs="Times New Roman"/>
          <w:szCs w:val="28"/>
          <w:lang w:val="ru-RU"/>
        </w:rPr>
        <w:t>5) зачет расходов по строительству объектов инфраструктуры общего пользования за счет собственных средств в счет уплаты корпоративного подоходного налога.</w:t>
      </w:r>
    </w:p>
    <w:p w14:paraId="600B12E1" w14:textId="77777777" w:rsidR="00273FB2" w:rsidRPr="00CE1C94" w:rsidRDefault="00273FB2" w:rsidP="00273FB2">
      <w:pPr>
        <w:pStyle w:val="af"/>
        <w:ind w:left="0" w:firstLine="709"/>
        <w:jc w:val="both"/>
        <w:rPr>
          <w:rFonts w:cs="Times New Roman"/>
          <w:szCs w:val="28"/>
          <w:lang w:val="ru-RU"/>
        </w:rPr>
      </w:pPr>
      <w:r w:rsidRPr="00CE1C94">
        <w:rPr>
          <w:rFonts w:cs="Times New Roman"/>
          <w:szCs w:val="28"/>
          <w:lang w:val="ru-RU"/>
        </w:rPr>
        <w:t>3. Предельный срок применения подпункта 1) пункта 2 настоящей статьи в рамках соглашения об инвестициях начинается с 1 января года, в котором заключено такое соглашение, и заканчивается не позднее десяти последовательных лет, которые исчисляются начиная с 1 января года, следующего за годом, в котором заключено соглашение.</w:t>
      </w:r>
    </w:p>
    <w:p w14:paraId="23E03E6C" w14:textId="77777777" w:rsidR="00273FB2" w:rsidRPr="00CE1C94" w:rsidRDefault="00273FB2" w:rsidP="00273FB2">
      <w:pPr>
        <w:pStyle w:val="af"/>
        <w:ind w:left="0" w:firstLine="709"/>
        <w:jc w:val="both"/>
        <w:rPr>
          <w:rFonts w:cs="Times New Roman"/>
          <w:szCs w:val="28"/>
          <w:lang w:val="ru-RU"/>
        </w:rPr>
      </w:pPr>
      <w:r w:rsidRPr="00CE1C94">
        <w:rPr>
          <w:rFonts w:cs="Times New Roman"/>
          <w:szCs w:val="28"/>
          <w:lang w:val="ru-RU"/>
        </w:rPr>
        <w:t>4. Предельный срок применения подпункта 2) пункта 2 настоящей статьи в рамках соглашения об инвестициях начинается с 1 числа месяца, в котором заключено соглашение, и заканчивается не позднее десяти последовательных лет, которые исчисляются начиная с 1 января года, следующего за годом, в котором заключено такое соглашение.</w:t>
      </w:r>
    </w:p>
    <w:p w14:paraId="6CC7724C" w14:textId="77777777" w:rsidR="00273FB2" w:rsidRPr="00CE1C94" w:rsidRDefault="00273FB2" w:rsidP="00273FB2">
      <w:pPr>
        <w:pStyle w:val="af"/>
        <w:ind w:left="0" w:firstLine="709"/>
        <w:jc w:val="both"/>
        <w:rPr>
          <w:rFonts w:cs="Times New Roman"/>
          <w:szCs w:val="28"/>
          <w:lang w:val="ru-RU"/>
        </w:rPr>
      </w:pPr>
      <w:r w:rsidRPr="00CE1C94">
        <w:rPr>
          <w:rFonts w:cs="Times New Roman"/>
          <w:szCs w:val="28"/>
          <w:lang w:val="ru-RU"/>
        </w:rPr>
        <w:t>5. Предельный срок применения подпункта 3) пункта 2 настоящей статьи в рамках соглашения об инвестициях начинается с 1 числа месяца, в котором первый актив учтен в составе основных средств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и (или) заканчивается не позднее восьми последовательных лет, которые исчисляются начиная с 1 января года, следующего за годом, в котором первый актив учтен в составе основных средств в соответствии с международными стандартами финансовой отчетности и (или) требованиями законодательства Республики Казахстан о бухгалтерском учете и финансовой отчетности.</w:t>
      </w:r>
    </w:p>
    <w:p w14:paraId="3A78CF3C" w14:textId="77777777" w:rsidR="00273FB2" w:rsidRPr="00CE1C94" w:rsidRDefault="00273FB2" w:rsidP="00273FB2">
      <w:pPr>
        <w:pStyle w:val="af"/>
        <w:ind w:left="0" w:firstLine="709"/>
        <w:jc w:val="both"/>
        <w:rPr>
          <w:rFonts w:cs="Times New Roman"/>
          <w:szCs w:val="28"/>
          <w:lang w:val="ru-RU"/>
        </w:rPr>
      </w:pPr>
      <w:r w:rsidRPr="00CE1C94">
        <w:rPr>
          <w:rFonts w:cs="Times New Roman"/>
          <w:szCs w:val="28"/>
          <w:lang w:val="ru-RU"/>
        </w:rPr>
        <w:lastRenderedPageBreak/>
        <w:t>6. Предельный срок применения подпункта 4) пункта 2 настоящей статьи в рамках соглашения об инвестициях начинается с 1 числа месяца, в котором введены в эксплуатацию фиксированные активы, необходимые для реализации проекта по виду деятельности, предусмотренному в соглашении об инвестициях, и заканчивается не позднее пяти последовательных лет, которые исчисляются начиная с 1 января года, следующего за годом, в котором заключено такое соглашение.</w:t>
      </w:r>
    </w:p>
    <w:p w14:paraId="47B313ED" w14:textId="77777777" w:rsidR="00273FB2" w:rsidRPr="00CE1C94" w:rsidRDefault="00273FB2" w:rsidP="00273FB2">
      <w:pPr>
        <w:pStyle w:val="af"/>
        <w:ind w:left="0" w:firstLine="709"/>
        <w:jc w:val="both"/>
        <w:rPr>
          <w:rFonts w:cs="Times New Roman"/>
          <w:szCs w:val="28"/>
          <w:lang w:val="ru-RU"/>
        </w:rPr>
      </w:pPr>
      <w:r w:rsidRPr="00CE1C94">
        <w:rPr>
          <w:rFonts w:cs="Times New Roman"/>
          <w:szCs w:val="28"/>
          <w:lang w:val="ru-RU"/>
        </w:rPr>
        <w:t>7. Предельный срок применения подпункта 5) пункта 2 настоящей статьи в рамках соглашения об инвестициях начинается после истечения применения преференций по корпоративному подоходному налогу в пределах пяти лет.</w:t>
      </w:r>
    </w:p>
    <w:p w14:paraId="3C1050DA" w14:textId="77777777" w:rsidR="00273FB2" w:rsidRPr="00CE1C94" w:rsidRDefault="00273FB2" w:rsidP="00273FB2">
      <w:pPr>
        <w:pStyle w:val="af"/>
        <w:ind w:left="0" w:firstLine="709"/>
        <w:jc w:val="both"/>
        <w:rPr>
          <w:rFonts w:cs="Times New Roman"/>
          <w:szCs w:val="28"/>
          <w:lang w:val="ru-RU"/>
        </w:rPr>
      </w:pPr>
      <w:r w:rsidRPr="00CE1C94">
        <w:rPr>
          <w:rFonts w:cs="Times New Roman"/>
          <w:szCs w:val="28"/>
          <w:lang w:val="ru-RU"/>
        </w:rPr>
        <w:t>8. Если изменения и (или) дополнения налогового законодательства Республики Казахстан предусматривают увеличение коэффициентов и (или) ставок, применяемых при исчислении земельного налога и (или) налога на имущество, либо изменение размера уменьшения при исчислении корпоративного подоходного налога, лицо, заключившее соглашение об инвестициях, определяет налоговые обязательства по деятельности в рамках инвестиционного проекта с применением коэффициентов и (или) по ставкам, которые действовали на дату заключения соглашения об инвестициях.</w:t>
      </w:r>
    </w:p>
    <w:p w14:paraId="58FA884C" w14:textId="77777777" w:rsidR="00273FB2" w:rsidRPr="00CE1C94" w:rsidRDefault="00273FB2" w:rsidP="00273FB2">
      <w:pPr>
        <w:pStyle w:val="af"/>
        <w:ind w:left="0" w:firstLine="709"/>
        <w:jc w:val="both"/>
        <w:rPr>
          <w:rFonts w:cs="Times New Roman"/>
          <w:szCs w:val="28"/>
          <w:lang w:val="ru-RU"/>
        </w:rPr>
      </w:pPr>
      <w:r w:rsidRPr="00CE1C94">
        <w:rPr>
          <w:rFonts w:cs="Times New Roman"/>
          <w:szCs w:val="28"/>
          <w:lang w:val="ru-RU"/>
        </w:rPr>
        <w:t>9. При досрочном прекращении действия соглашения об инвестициях преференции по налогам и гарантия стабильности налогового законодательства Республики Казахстан аннулируются с даты его заключения.</w:t>
      </w:r>
    </w:p>
    <w:p w14:paraId="1E4BA1EE" w14:textId="77777777" w:rsidR="00273FB2" w:rsidRPr="00CE1C94" w:rsidRDefault="00273FB2" w:rsidP="00273FB2">
      <w:pPr>
        <w:pStyle w:val="af"/>
        <w:ind w:left="0" w:firstLine="709"/>
        <w:jc w:val="both"/>
        <w:rPr>
          <w:rFonts w:cs="Times New Roman"/>
          <w:szCs w:val="28"/>
          <w:lang w:val="ru-RU"/>
        </w:rPr>
      </w:pPr>
      <w:r w:rsidRPr="00CE1C94">
        <w:rPr>
          <w:rFonts w:cs="Times New Roman"/>
          <w:szCs w:val="28"/>
          <w:lang w:val="ru-RU"/>
        </w:rPr>
        <w:t>В случае, указанном в части первой настоящего пункта, налогоплательщик обязан не позднее тридцати календарных дней с даты расторжения соглашения об инвестициях представить дополнительную налоговую отчетность за налоговые периоды, начиная с даты заключения данного соглашения до даты его расторжения включительно.</w:t>
      </w:r>
    </w:p>
    <w:p w14:paraId="568FE487" w14:textId="77777777" w:rsidR="00273FB2" w:rsidRPr="00CE1C94" w:rsidRDefault="00273FB2" w:rsidP="00273FB2">
      <w:pPr>
        <w:pStyle w:val="af"/>
        <w:ind w:left="0" w:firstLine="709"/>
        <w:jc w:val="both"/>
        <w:rPr>
          <w:rFonts w:cs="Times New Roman"/>
          <w:szCs w:val="28"/>
          <w:lang w:val="ru-RU"/>
        </w:rPr>
      </w:pPr>
      <w:r w:rsidRPr="00CE1C94">
        <w:rPr>
          <w:rFonts w:cs="Times New Roman"/>
          <w:szCs w:val="28"/>
          <w:lang w:val="ru-RU"/>
        </w:rPr>
        <w:t>10. Лицо, заключившее соглашение об инвестициях, не вправе применять другие положения настоящего Кодекса, предусматривающие уменьшение корпоративного подоходного налога, применение пониженных ставок и коэффициентов при исчислении налога на имущество и земельного налога.</w:t>
      </w:r>
    </w:p>
    <w:p w14:paraId="693EEA4E" w14:textId="77777777" w:rsidR="00273FB2" w:rsidRPr="00CE1C94" w:rsidRDefault="00273FB2" w:rsidP="00277676">
      <w:pPr>
        <w:pStyle w:val="af"/>
        <w:ind w:left="0" w:firstLine="709"/>
        <w:jc w:val="both"/>
        <w:rPr>
          <w:rFonts w:cs="Times New Roman"/>
          <w:szCs w:val="28"/>
          <w:lang w:val="ru-RU"/>
        </w:rPr>
      </w:pPr>
      <w:r w:rsidRPr="00CE1C94">
        <w:rPr>
          <w:rFonts w:cs="Times New Roman"/>
          <w:szCs w:val="28"/>
          <w:lang w:val="ru-RU"/>
        </w:rPr>
        <w:t>11. Лицо, заключившее соглашение об инвестициях, ведет раздельный налоговый учет объектов налогообложения и (или) объектов, связанных с налогообложением, в целях исчисления налоговых обязательств.»;</w:t>
      </w:r>
    </w:p>
    <w:p w14:paraId="2DAF9551" w14:textId="77777777" w:rsidR="00277676" w:rsidRPr="00CE1C94" w:rsidRDefault="00277676" w:rsidP="00277676">
      <w:pPr>
        <w:pStyle w:val="af"/>
        <w:numPr>
          <w:ilvl w:val="0"/>
          <w:numId w:val="10"/>
        </w:numPr>
        <w:jc w:val="both"/>
        <w:rPr>
          <w:rFonts w:cs="Times New Roman"/>
          <w:szCs w:val="28"/>
          <w:lang w:val="ru-RU"/>
        </w:rPr>
      </w:pPr>
      <w:r w:rsidRPr="00CE1C94">
        <w:rPr>
          <w:rFonts w:cs="Times New Roman"/>
          <w:szCs w:val="28"/>
          <w:lang w:val="ru-RU"/>
        </w:rPr>
        <w:t>дополнить статьей 737-1 следующего содержания:</w:t>
      </w:r>
    </w:p>
    <w:p w14:paraId="44001C3E" w14:textId="77777777" w:rsidR="00277676" w:rsidRPr="00CE1C94" w:rsidRDefault="00277676" w:rsidP="00277676">
      <w:pPr>
        <w:ind w:firstLine="709"/>
        <w:contextualSpacing/>
        <w:jc w:val="both"/>
        <w:rPr>
          <w:szCs w:val="28"/>
          <w:lang w:val="ru-RU"/>
        </w:rPr>
      </w:pPr>
      <w:r w:rsidRPr="00CE1C94">
        <w:rPr>
          <w:szCs w:val="28"/>
          <w:lang w:val="ru-RU"/>
        </w:rPr>
        <w:t>«Статья 737-1. Налогообложение лиц, реализующих инвестиционный приоритетный проект</w:t>
      </w:r>
    </w:p>
    <w:p w14:paraId="53484BDE" w14:textId="77777777" w:rsidR="00277676" w:rsidRPr="00CE1C94" w:rsidRDefault="00277676" w:rsidP="00277676">
      <w:pPr>
        <w:ind w:firstLine="709"/>
        <w:contextualSpacing/>
        <w:jc w:val="both"/>
        <w:rPr>
          <w:szCs w:val="28"/>
          <w:lang w:val="ru-RU"/>
        </w:rPr>
      </w:pPr>
      <w:r w:rsidRPr="00CE1C94">
        <w:rPr>
          <w:szCs w:val="28"/>
          <w:lang w:val="ru-RU"/>
        </w:rPr>
        <w:t>1. Для целей настоящего Кодекса организацией, реализующей инвестиционный приоритетный проект, является юридическое лицо, соответствующее одновременно следующим условиям:</w:t>
      </w:r>
    </w:p>
    <w:p w14:paraId="17935938" w14:textId="77777777" w:rsidR="00277676" w:rsidRPr="00CE1C94" w:rsidRDefault="00277676" w:rsidP="00277676">
      <w:pPr>
        <w:ind w:firstLine="709"/>
        <w:contextualSpacing/>
        <w:jc w:val="both"/>
        <w:rPr>
          <w:szCs w:val="28"/>
          <w:lang w:val="ru-RU"/>
        </w:rPr>
      </w:pPr>
      <w:r w:rsidRPr="00CE1C94">
        <w:rPr>
          <w:szCs w:val="28"/>
          <w:lang w:val="ru-RU"/>
        </w:rPr>
        <w:t>1) заключившее инвестиционный контракт в соответствии с Предпринимательским кодексом Республики Казахстан, предусматривающий реализацию инвестиционного приоритетного проекта и предоставление преференций по налогам;</w:t>
      </w:r>
    </w:p>
    <w:p w14:paraId="0AD27D75" w14:textId="77777777" w:rsidR="00277676" w:rsidRPr="00CE1C94" w:rsidRDefault="00277676" w:rsidP="00277676">
      <w:pPr>
        <w:ind w:firstLine="709"/>
        <w:contextualSpacing/>
        <w:jc w:val="both"/>
        <w:rPr>
          <w:szCs w:val="28"/>
          <w:lang w:val="ru-RU"/>
        </w:rPr>
      </w:pPr>
      <w:r w:rsidRPr="00CE1C94">
        <w:rPr>
          <w:szCs w:val="28"/>
          <w:lang w:val="ru-RU"/>
        </w:rPr>
        <w:lastRenderedPageBreak/>
        <w:t>2) осуществляет виды деятельности, соответствующие перечню приоритетных видов деятельности, определенных для реализации инвестиционного приоритетного проекта;</w:t>
      </w:r>
    </w:p>
    <w:p w14:paraId="4823A940" w14:textId="77777777" w:rsidR="00277676" w:rsidRPr="00CE1C94" w:rsidRDefault="00277676" w:rsidP="00277676">
      <w:pPr>
        <w:ind w:firstLine="709"/>
        <w:contextualSpacing/>
        <w:jc w:val="both"/>
        <w:rPr>
          <w:szCs w:val="28"/>
          <w:lang w:val="ru-RU"/>
        </w:rPr>
      </w:pPr>
      <w:r w:rsidRPr="00CE1C94">
        <w:rPr>
          <w:szCs w:val="28"/>
          <w:lang w:val="ru-RU"/>
        </w:rPr>
        <w:t>3) не применяет специальные налоговые режимы.</w:t>
      </w:r>
    </w:p>
    <w:p w14:paraId="1B20DB7D" w14:textId="77777777" w:rsidR="00277676" w:rsidRPr="00CE1C94" w:rsidRDefault="00277676" w:rsidP="00277676">
      <w:pPr>
        <w:ind w:firstLine="709"/>
        <w:contextualSpacing/>
        <w:jc w:val="both"/>
        <w:rPr>
          <w:szCs w:val="28"/>
          <w:lang w:val="ru-RU"/>
        </w:rPr>
      </w:pPr>
      <w:r w:rsidRPr="00CE1C94">
        <w:rPr>
          <w:szCs w:val="28"/>
          <w:lang w:val="ru-RU"/>
        </w:rPr>
        <w:t>Перечень приоритетных видов деятельности для реализации инвестиционного приоритетного проекта определяется Правительством Республики Казахстан.</w:t>
      </w:r>
    </w:p>
    <w:p w14:paraId="5690F8B7" w14:textId="77777777" w:rsidR="00277676" w:rsidRPr="00CE1C94" w:rsidRDefault="00277676" w:rsidP="00277676">
      <w:pPr>
        <w:ind w:firstLine="709"/>
        <w:contextualSpacing/>
        <w:jc w:val="both"/>
        <w:rPr>
          <w:szCs w:val="28"/>
          <w:lang w:val="ru-RU"/>
        </w:rPr>
      </w:pPr>
      <w:r w:rsidRPr="00CE1C94">
        <w:rPr>
          <w:szCs w:val="28"/>
          <w:lang w:val="ru-RU"/>
        </w:rPr>
        <w:t>2. Если изменения и (или) дополнения налогового законодательства Республики Казахстан предусматривают увеличение коэффициентов и (или) ставок, применяемых при исчислении земельного налога и (или) налога на имущество, либо изменение размера уменьшения при исчислении корпоративного подоходного налога организация, реализующая инвестиционный приоритетный проект, определяет налоговые обязательства по деятельности, связанной с реализацией инвестиционного проекта, с применением коэффициентов и (или) по ставкам, а также применяет размер уменьшения при исчислении корпоративного подоходного налога, которые действовали на дату заключения инвестиционного контракта на реализацию инвестиционного приоритетного проекта.</w:t>
      </w:r>
    </w:p>
    <w:p w14:paraId="12A26810" w14:textId="77777777" w:rsidR="00277676" w:rsidRPr="00CE1C94" w:rsidRDefault="00277676" w:rsidP="00277676">
      <w:pPr>
        <w:ind w:firstLine="709"/>
        <w:contextualSpacing/>
        <w:jc w:val="both"/>
        <w:rPr>
          <w:szCs w:val="28"/>
          <w:lang w:val="ru-RU"/>
        </w:rPr>
      </w:pPr>
      <w:r w:rsidRPr="00CE1C94">
        <w:rPr>
          <w:szCs w:val="28"/>
          <w:lang w:val="ru-RU"/>
        </w:rPr>
        <w:t xml:space="preserve">Положения части первой настоящего пункта применяются в срок, установленный пунктами 5-7 настоящей статьи.  </w:t>
      </w:r>
    </w:p>
    <w:p w14:paraId="7B7EF0A5" w14:textId="77777777" w:rsidR="00277676" w:rsidRPr="00CE1C94" w:rsidRDefault="00277676" w:rsidP="00277676">
      <w:pPr>
        <w:ind w:firstLine="709"/>
        <w:contextualSpacing/>
        <w:jc w:val="both"/>
        <w:rPr>
          <w:szCs w:val="28"/>
          <w:lang w:val="ru-RU"/>
        </w:rPr>
      </w:pPr>
      <w:r w:rsidRPr="00CE1C94">
        <w:rPr>
          <w:szCs w:val="28"/>
          <w:lang w:val="ru-RU"/>
        </w:rPr>
        <w:t>3. В случае досрочного прекращения действия инвестиционного контракта на реализацию инвестиционного приоритетного проекта в соответствии с Предпринимательским кодексом Республики Казахстан, преференции по налогам и гарантия стабильности налогового законодательства Республики Казахстан аннулируются с даты его заключения.</w:t>
      </w:r>
    </w:p>
    <w:p w14:paraId="4FE2EB0B" w14:textId="77777777" w:rsidR="00277676" w:rsidRPr="00CE1C94" w:rsidRDefault="00277676" w:rsidP="00277676">
      <w:pPr>
        <w:ind w:firstLine="709"/>
        <w:contextualSpacing/>
        <w:jc w:val="both"/>
        <w:rPr>
          <w:szCs w:val="28"/>
          <w:lang w:val="ru-RU"/>
        </w:rPr>
      </w:pPr>
      <w:r w:rsidRPr="00CE1C94">
        <w:rPr>
          <w:szCs w:val="28"/>
          <w:lang w:val="ru-RU"/>
        </w:rPr>
        <w:t>При досрочном прекращении действия инвестиционного контракта налогоплательщик обязан не позднее тридцати календарных дней с даты расторжения инвестиционного контракта представить дополнительную налоговую отчетность, предусматривающую увеличение сумм налогов, подлежащих уплате в бюджет за налоговые периоды, начиная с даты заключения данного инвестиционного контракта по дату его расторжения включительно.</w:t>
      </w:r>
    </w:p>
    <w:p w14:paraId="4F5FDDA3" w14:textId="77777777" w:rsidR="00277676" w:rsidRPr="00CE1C94" w:rsidRDefault="00277676" w:rsidP="00277676">
      <w:pPr>
        <w:ind w:firstLine="709"/>
        <w:contextualSpacing/>
        <w:jc w:val="both"/>
        <w:rPr>
          <w:szCs w:val="28"/>
          <w:lang w:val="ru-RU"/>
        </w:rPr>
      </w:pPr>
      <w:r w:rsidRPr="00CE1C94">
        <w:rPr>
          <w:szCs w:val="28"/>
          <w:lang w:val="ru-RU"/>
        </w:rPr>
        <w:t>4. Лицо, заключившее инвестиционный контракт по созданию новых производств и (или) по расширению, обновлению действующих производств:</w:t>
      </w:r>
    </w:p>
    <w:p w14:paraId="2BC68B7C" w14:textId="77777777" w:rsidR="00277676" w:rsidRPr="00CE1C94" w:rsidRDefault="00277676" w:rsidP="00277676">
      <w:pPr>
        <w:ind w:firstLine="709"/>
        <w:contextualSpacing/>
        <w:jc w:val="both"/>
        <w:rPr>
          <w:szCs w:val="28"/>
          <w:lang w:val="ru-RU"/>
        </w:rPr>
      </w:pPr>
      <w:r w:rsidRPr="00CE1C94">
        <w:rPr>
          <w:szCs w:val="28"/>
          <w:lang w:val="ru-RU"/>
        </w:rPr>
        <w:t xml:space="preserve"> 1) уменьшает корпоративный подоходный налог, исчисленный в соответствии со статьей 345 настоящего Кодекса, на 100 процентов по доходам, полученным от осуществления приоритетных видов деятельности посредством эксплуатации фиксированных активов, которые были введены как новые производства, расширены или обновлены в рамках инвестиционного контракта на реализацию инвестиционного приоритетного проекта.</w:t>
      </w:r>
    </w:p>
    <w:p w14:paraId="7AE1E2A5" w14:textId="77777777" w:rsidR="00277676" w:rsidRPr="00CE1C94" w:rsidRDefault="00277676" w:rsidP="00277676">
      <w:pPr>
        <w:ind w:firstLine="709"/>
        <w:contextualSpacing/>
        <w:jc w:val="both"/>
        <w:rPr>
          <w:szCs w:val="28"/>
          <w:lang w:val="ru-RU"/>
        </w:rPr>
      </w:pPr>
      <w:r w:rsidRPr="00CE1C94">
        <w:rPr>
          <w:szCs w:val="28"/>
          <w:lang w:val="ru-RU"/>
        </w:rPr>
        <w:t xml:space="preserve">  Доходы лица, заключившего инвестиционный контракт на реализацию инвестиционного приоритетного проекта, от осуществления иных видов </w:t>
      </w:r>
      <w:r w:rsidRPr="00CE1C94">
        <w:rPr>
          <w:szCs w:val="28"/>
          <w:lang w:val="ru-RU"/>
        </w:rPr>
        <w:lastRenderedPageBreak/>
        <w:t>деятельности, не относящихся к приоритетным, подлежат обложению корпоративным подоходным налогом в общеустановленном порядке.</w:t>
      </w:r>
    </w:p>
    <w:p w14:paraId="46C0C289" w14:textId="77777777" w:rsidR="00277676" w:rsidRPr="00CE1C94" w:rsidRDefault="00277676" w:rsidP="00277676">
      <w:pPr>
        <w:ind w:firstLine="709"/>
        <w:contextualSpacing/>
        <w:jc w:val="both"/>
        <w:rPr>
          <w:szCs w:val="28"/>
          <w:lang w:val="ru-RU"/>
        </w:rPr>
      </w:pPr>
      <w:r w:rsidRPr="00CE1C94">
        <w:rPr>
          <w:szCs w:val="28"/>
          <w:lang w:val="ru-RU"/>
        </w:rPr>
        <w:t xml:space="preserve"> Лицо, заключившее инвестиционный контракт на реализацию инвестиционного приоритетного проекта, ведет раздельный налоговый учет объектов налогообложения и (или) объектов, связанных с налогообложением, в целях исчисления налоговых обязательств.</w:t>
      </w:r>
    </w:p>
    <w:p w14:paraId="6BF3DF81" w14:textId="77777777" w:rsidR="00277676" w:rsidRPr="00CE1C94" w:rsidRDefault="00277676" w:rsidP="00277676">
      <w:pPr>
        <w:ind w:firstLine="709"/>
        <w:contextualSpacing/>
        <w:jc w:val="both"/>
        <w:rPr>
          <w:szCs w:val="28"/>
          <w:lang w:val="ru-RU"/>
        </w:rPr>
      </w:pPr>
      <w:r w:rsidRPr="00CE1C94">
        <w:rPr>
          <w:szCs w:val="28"/>
          <w:lang w:val="ru-RU"/>
        </w:rPr>
        <w:t xml:space="preserve"> В случае если положениями инвестиционного контракта на реализацию инвестиционного приоритетного проекта по расширению и (или) обновлению действующих производств предусматривается поэтапный ввод фиксированных активов, выпускающих продукцию, то раздельный налоговый учет ведется по каждому фиксированному активу, выпускающему продукцию, согласно налоговой учетной политике.</w:t>
      </w:r>
    </w:p>
    <w:p w14:paraId="05D23A9F" w14:textId="77777777" w:rsidR="00277676" w:rsidRPr="00CE1C94" w:rsidRDefault="00277676" w:rsidP="00277676">
      <w:pPr>
        <w:ind w:firstLine="709"/>
        <w:contextualSpacing/>
        <w:jc w:val="both"/>
        <w:rPr>
          <w:szCs w:val="28"/>
          <w:lang w:val="ru-RU"/>
        </w:rPr>
      </w:pPr>
      <w:r w:rsidRPr="00CE1C94">
        <w:rPr>
          <w:szCs w:val="28"/>
          <w:lang w:val="ru-RU"/>
        </w:rPr>
        <w:t>Лицо, заключившее инвестиционный контракт, не вправе применять по такому проекту другие положения настоящего Кодекса, предусматривающие уменьшение корпоративного подоходного налога на 100 процентов;</w:t>
      </w:r>
    </w:p>
    <w:p w14:paraId="6D1FA8D2" w14:textId="77777777" w:rsidR="00277676" w:rsidRPr="00CE1C94" w:rsidRDefault="00277676" w:rsidP="00277676">
      <w:pPr>
        <w:ind w:firstLine="709"/>
        <w:jc w:val="both"/>
        <w:rPr>
          <w:bCs/>
          <w:color w:val="000000"/>
          <w:szCs w:val="28"/>
          <w:lang w:val="ru-RU"/>
        </w:rPr>
      </w:pPr>
      <w:r w:rsidRPr="00CE1C94">
        <w:rPr>
          <w:szCs w:val="28"/>
          <w:lang w:val="ru-RU"/>
        </w:rPr>
        <w:t xml:space="preserve"> 2) определяет амортизационные отчисления по стоимостным балансам объекта группы </w:t>
      </w:r>
      <w:r w:rsidRPr="00CE1C94">
        <w:rPr>
          <w:szCs w:val="28"/>
        </w:rPr>
        <w:t>I</w:t>
      </w:r>
      <w:r w:rsidRPr="00CE1C94">
        <w:rPr>
          <w:szCs w:val="28"/>
          <w:lang w:val="ru-RU"/>
        </w:rPr>
        <w:t xml:space="preserve"> и (или) групп (по группам </w:t>
      </w:r>
      <w:r w:rsidRPr="00CE1C94">
        <w:rPr>
          <w:szCs w:val="28"/>
        </w:rPr>
        <w:t>II</w:t>
      </w:r>
      <w:r w:rsidRPr="00CE1C94">
        <w:rPr>
          <w:szCs w:val="28"/>
          <w:lang w:val="ru-RU"/>
        </w:rPr>
        <w:t xml:space="preserve">, </w:t>
      </w:r>
      <w:r w:rsidRPr="00CE1C94">
        <w:rPr>
          <w:szCs w:val="28"/>
        </w:rPr>
        <w:t>III</w:t>
      </w:r>
      <w:r w:rsidRPr="00CE1C94">
        <w:rPr>
          <w:szCs w:val="28"/>
          <w:lang w:val="ru-RU"/>
        </w:rPr>
        <w:t xml:space="preserve"> и </w:t>
      </w:r>
      <w:r w:rsidRPr="00CE1C94">
        <w:rPr>
          <w:szCs w:val="28"/>
        </w:rPr>
        <w:t>IV</w:t>
      </w:r>
      <w:r w:rsidRPr="00CE1C94">
        <w:rPr>
          <w:szCs w:val="28"/>
          <w:lang w:val="ru-RU"/>
        </w:rPr>
        <w:t xml:space="preserve">) фиксированных активов, введенных в эксплуатацию в рамках инвестиционного контракта, путем применения норм амортизации, установленных пунктом 2 статьи 280 настоящего Кодекса, к таким стоимостным балансам объекта группы </w:t>
      </w:r>
      <w:r w:rsidRPr="00CE1C94">
        <w:rPr>
          <w:szCs w:val="28"/>
        </w:rPr>
        <w:t>I</w:t>
      </w:r>
      <w:r w:rsidRPr="00CE1C94">
        <w:rPr>
          <w:szCs w:val="28"/>
          <w:lang w:val="ru-RU"/>
        </w:rPr>
        <w:t xml:space="preserve"> и (или) групп (по группам </w:t>
      </w:r>
      <w:r w:rsidRPr="00CE1C94">
        <w:rPr>
          <w:szCs w:val="28"/>
        </w:rPr>
        <w:t>II</w:t>
      </w:r>
      <w:r w:rsidRPr="00CE1C94">
        <w:rPr>
          <w:szCs w:val="28"/>
          <w:lang w:val="ru-RU"/>
        </w:rPr>
        <w:t xml:space="preserve">, </w:t>
      </w:r>
      <w:r w:rsidRPr="00CE1C94">
        <w:rPr>
          <w:szCs w:val="28"/>
        </w:rPr>
        <w:t>III</w:t>
      </w:r>
      <w:r w:rsidRPr="00CE1C94">
        <w:rPr>
          <w:szCs w:val="28"/>
          <w:lang w:val="ru-RU"/>
        </w:rPr>
        <w:t xml:space="preserve"> и </w:t>
      </w:r>
      <w:r w:rsidRPr="00CE1C94">
        <w:rPr>
          <w:szCs w:val="28"/>
        </w:rPr>
        <w:t>IV</w:t>
      </w:r>
      <w:r w:rsidRPr="00CE1C94">
        <w:rPr>
          <w:szCs w:val="28"/>
          <w:lang w:val="ru-RU"/>
        </w:rPr>
        <w:t>) на конец налогового периода.</w:t>
      </w:r>
    </w:p>
    <w:p w14:paraId="729C6FEE" w14:textId="77777777" w:rsidR="00277676" w:rsidRPr="00CE1C94" w:rsidRDefault="00277676" w:rsidP="00277676">
      <w:pPr>
        <w:shd w:val="clear" w:color="auto" w:fill="FFFFFF"/>
        <w:ind w:firstLine="709"/>
        <w:jc w:val="both"/>
        <w:rPr>
          <w:rFonts w:eastAsia="Times New Roman" w:cs="Times New Roman"/>
          <w:bCs/>
          <w:spacing w:val="2"/>
          <w:szCs w:val="28"/>
          <w:bdr w:val="none" w:sz="0" w:space="0" w:color="auto" w:frame="1"/>
          <w:lang w:val="ru-RU" w:eastAsia="ru-RU"/>
        </w:rPr>
      </w:pPr>
      <w:r w:rsidRPr="00CE1C94">
        <w:rPr>
          <w:rFonts w:eastAsia="Times New Roman" w:cs="Times New Roman"/>
          <w:bCs/>
          <w:spacing w:val="2"/>
          <w:szCs w:val="28"/>
          <w:bdr w:val="none" w:sz="0" w:space="0" w:color="auto" w:frame="1"/>
          <w:lang w:val="ru-RU" w:eastAsia="ru-RU"/>
        </w:rPr>
        <w:t>5. Предельный срок применения пункта 4 настоящей статьи по инвестиционным контрактам на реализацию инвестиционного приоритетного проекта:</w:t>
      </w:r>
    </w:p>
    <w:p w14:paraId="767EF02C" w14:textId="77777777" w:rsidR="00277676" w:rsidRPr="00CE1C94" w:rsidRDefault="00277676" w:rsidP="00277676">
      <w:pPr>
        <w:shd w:val="clear" w:color="auto" w:fill="FFFFFF"/>
        <w:ind w:firstLine="709"/>
        <w:jc w:val="both"/>
        <w:rPr>
          <w:rFonts w:eastAsia="Times New Roman" w:cs="Times New Roman"/>
          <w:bCs/>
          <w:spacing w:val="2"/>
          <w:szCs w:val="28"/>
          <w:bdr w:val="none" w:sz="0" w:space="0" w:color="auto" w:frame="1"/>
          <w:lang w:val="ru-RU" w:eastAsia="ru-RU"/>
        </w:rPr>
      </w:pPr>
      <w:r w:rsidRPr="00CE1C94">
        <w:rPr>
          <w:rFonts w:eastAsia="Times New Roman" w:cs="Times New Roman"/>
          <w:bCs/>
          <w:spacing w:val="2"/>
          <w:szCs w:val="28"/>
          <w:bdr w:val="none" w:sz="0" w:space="0" w:color="auto" w:frame="1"/>
          <w:lang w:val="ru-RU" w:eastAsia="ru-RU"/>
        </w:rPr>
        <w:t xml:space="preserve"> 1) по созданию новых производств:</w:t>
      </w:r>
    </w:p>
    <w:p w14:paraId="7ED0CBC8" w14:textId="77777777" w:rsidR="00277676" w:rsidRPr="00CE1C94" w:rsidRDefault="00277676" w:rsidP="00277676">
      <w:pPr>
        <w:shd w:val="clear" w:color="auto" w:fill="FFFFFF"/>
        <w:ind w:firstLine="709"/>
        <w:jc w:val="both"/>
        <w:rPr>
          <w:rFonts w:eastAsia="Times New Roman" w:cs="Times New Roman"/>
          <w:bCs/>
          <w:spacing w:val="2"/>
          <w:szCs w:val="28"/>
          <w:bdr w:val="none" w:sz="0" w:space="0" w:color="auto" w:frame="1"/>
          <w:lang w:val="ru-RU" w:eastAsia="ru-RU"/>
        </w:rPr>
      </w:pPr>
      <w:r w:rsidRPr="00CE1C94">
        <w:rPr>
          <w:rFonts w:eastAsia="Times New Roman" w:cs="Times New Roman"/>
          <w:bCs/>
          <w:spacing w:val="2"/>
          <w:szCs w:val="28"/>
          <w:bdr w:val="none" w:sz="0" w:space="0" w:color="auto" w:frame="1"/>
          <w:lang w:val="ru-RU" w:eastAsia="ru-RU"/>
        </w:rPr>
        <w:t xml:space="preserve"> начинается с 1 января года, в котором заключен инвестиционный контракт на реализацию инвестиционного приоритетного проекта;</w:t>
      </w:r>
    </w:p>
    <w:p w14:paraId="2B26A4FA" w14:textId="77777777" w:rsidR="00277676" w:rsidRPr="00CE1C94" w:rsidRDefault="00277676" w:rsidP="00277676">
      <w:pPr>
        <w:shd w:val="clear" w:color="auto" w:fill="FFFFFF"/>
        <w:ind w:firstLine="709"/>
        <w:jc w:val="both"/>
        <w:rPr>
          <w:rFonts w:eastAsia="Times New Roman" w:cs="Times New Roman"/>
          <w:bCs/>
          <w:spacing w:val="2"/>
          <w:szCs w:val="28"/>
          <w:bdr w:val="none" w:sz="0" w:space="0" w:color="auto" w:frame="1"/>
          <w:lang w:val="ru-RU" w:eastAsia="ru-RU"/>
        </w:rPr>
      </w:pPr>
      <w:r w:rsidRPr="00CE1C94">
        <w:rPr>
          <w:rFonts w:eastAsia="Times New Roman" w:cs="Times New Roman"/>
          <w:bCs/>
          <w:spacing w:val="2"/>
          <w:szCs w:val="28"/>
          <w:bdr w:val="none" w:sz="0" w:space="0" w:color="auto" w:frame="1"/>
          <w:lang w:val="ru-RU" w:eastAsia="ru-RU"/>
        </w:rPr>
        <w:t>заканчивается не позднее десяти последовательных лет, которые исчисляются начиная с 1 января года, следующего за годом, в котором заключен инвестиционный контракт на реализацию инвестиционного приоритетного проекта;</w:t>
      </w:r>
    </w:p>
    <w:p w14:paraId="0493E543" w14:textId="77777777" w:rsidR="00277676" w:rsidRPr="00CE1C94" w:rsidRDefault="00277676" w:rsidP="00277676">
      <w:pPr>
        <w:shd w:val="clear" w:color="auto" w:fill="FFFFFF"/>
        <w:ind w:firstLine="709"/>
        <w:jc w:val="both"/>
        <w:rPr>
          <w:rFonts w:eastAsia="Times New Roman" w:cs="Times New Roman"/>
          <w:bCs/>
          <w:spacing w:val="2"/>
          <w:szCs w:val="28"/>
          <w:bdr w:val="none" w:sz="0" w:space="0" w:color="auto" w:frame="1"/>
          <w:lang w:val="ru-RU" w:eastAsia="ru-RU"/>
        </w:rPr>
      </w:pPr>
      <w:r w:rsidRPr="00CE1C94">
        <w:rPr>
          <w:rFonts w:eastAsia="Times New Roman" w:cs="Times New Roman"/>
          <w:bCs/>
          <w:spacing w:val="2"/>
          <w:szCs w:val="28"/>
          <w:bdr w:val="none" w:sz="0" w:space="0" w:color="auto" w:frame="1"/>
          <w:lang w:val="ru-RU" w:eastAsia="ru-RU"/>
        </w:rPr>
        <w:t xml:space="preserve">2) по расширению и (или) обновлению действующих производств, кроме случаев, указанных в подпункте 3) настоящего пункта: </w:t>
      </w:r>
    </w:p>
    <w:p w14:paraId="38CEF808" w14:textId="77777777" w:rsidR="00277676" w:rsidRPr="00CE1C94" w:rsidRDefault="00277676" w:rsidP="00277676">
      <w:pPr>
        <w:shd w:val="clear" w:color="auto" w:fill="FFFFFF"/>
        <w:ind w:firstLine="709"/>
        <w:jc w:val="both"/>
        <w:rPr>
          <w:rFonts w:eastAsia="Times New Roman" w:cs="Times New Roman"/>
          <w:bCs/>
          <w:spacing w:val="2"/>
          <w:szCs w:val="28"/>
          <w:bdr w:val="none" w:sz="0" w:space="0" w:color="auto" w:frame="1"/>
          <w:lang w:val="ru-RU" w:eastAsia="ru-RU"/>
        </w:rPr>
      </w:pPr>
      <w:r w:rsidRPr="00CE1C94">
        <w:rPr>
          <w:rFonts w:eastAsia="Times New Roman" w:cs="Times New Roman"/>
          <w:bCs/>
          <w:spacing w:val="2"/>
          <w:szCs w:val="28"/>
          <w:bdr w:val="none" w:sz="0" w:space="0" w:color="auto" w:frame="1"/>
          <w:lang w:val="ru-RU" w:eastAsia="ru-RU"/>
        </w:rPr>
        <w:t xml:space="preserve"> начинается с 1 января года, следующего за годом, в котором произведен ввод в эксплуатацию последнего фиксированного актива, выпускающего продукцию, в рамках инвестиционного контракта на реализацию инвестиционного приоритетного проекта;</w:t>
      </w:r>
    </w:p>
    <w:p w14:paraId="770E29B0" w14:textId="77777777" w:rsidR="00277676" w:rsidRPr="00CE1C94" w:rsidRDefault="00277676" w:rsidP="00277676">
      <w:pPr>
        <w:shd w:val="clear" w:color="auto" w:fill="FFFFFF"/>
        <w:ind w:firstLine="709"/>
        <w:jc w:val="both"/>
        <w:rPr>
          <w:rFonts w:eastAsia="Times New Roman" w:cs="Times New Roman"/>
          <w:bCs/>
          <w:spacing w:val="2"/>
          <w:szCs w:val="28"/>
          <w:bdr w:val="none" w:sz="0" w:space="0" w:color="auto" w:frame="1"/>
          <w:lang w:val="ru-RU" w:eastAsia="ru-RU"/>
        </w:rPr>
      </w:pPr>
      <w:r w:rsidRPr="00CE1C94">
        <w:rPr>
          <w:rFonts w:eastAsia="Times New Roman" w:cs="Times New Roman"/>
          <w:bCs/>
          <w:spacing w:val="2"/>
          <w:szCs w:val="28"/>
          <w:bdr w:val="none" w:sz="0" w:space="0" w:color="auto" w:frame="1"/>
          <w:lang w:val="ru-RU" w:eastAsia="ru-RU"/>
        </w:rPr>
        <w:t>заканчивается не позднее трех последовательных лет, которые исчисляются начиная с 1 января года, следующего за годом, в котором произведен ввод последнего фиксированного актива, выпускающего продукцию, в рамках инвестиционного контракта на реализацию инвестиционного приоритетного проекта;</w:t>
      </w:r>
    </w:p>
    <w:p w14:paraId="75623C85" w14:textId="77777777" w:rsidR="00277676" w:rsidRPr="00CE1C94" w:rsidRDefault="00277676" w:rsidP="00277676">
      <w:pPr>
        <w:shd w:val="clear" w:color="auto" w:fill="FFFFFF"/>
        <w:ind w:firstLine="709"/>
        <w:jc w:val="both"/>
        <w:rPr>
          <w:rFonts w:eastAsia="Times New Roman" w:cs="Times New Roman"/>
          <w:bCs/>
          <w:spacing w:val="2"/>
          <w:szCs w:val="28"/>
          <w:bdr w:val="none" w:sz="0" w:space="0" w:color="auto" w:frame="1"/>
          <w:lang w:val="ru-RU" w:eastAsia="ru-RU"/>
        </w:rPr>
      </w:pPr>
      <w:r w:rsidRPr="00CE1C94">
        <w:rPr>
          <w:rFonts w:eastAsia="Times New Roman" w:cs="Times New Roman"/>
          <w:bCs/>
          <w:spacing w:val="2"/>
          <w:szCs w:val="28"/>
          <w:bdr w:val="none" w:sz="0" w:space="0" w:color="auto" w:frame="1"/>
          <w:lang w:val="ru-RU" w:eastAsia="ru-RU"/>
        </w:rPr>
        <w:lastRenderedPageBreak/>
        <w:t>3) по расширению и (или) обновлению действующих производств при поэтапном вводе фиксированных активов, выпускающих продукцию, предусмотренном инвестиционным контрактом на реализацию инвестиционного приоритетного проекта:</w:t>
      </w:r>
    </w:p>
    <w:p w14:paraId="54B8B69F" w14:textId="77777777" w:rsidR="00277676" w:rsidRPr="00CE1C94" w:rsidRDefault="00277676" w:rsidP="00277676">
      <w:pPr>
        <w:shd w:val="clear" w:color="auto" w:fill="FFFFFF"/>
        <w:ind w:firstLine="709"/>
        <w:jc w:val="both"/>
        <w:rPr>
          <w:rFonts w:eastAsia="Times New Roman" w:cs="Times New Roman"/>
          <w:bCs/>
          <w:spacing w:val="2"/>
          <w:szCs w:val="28"/>
          <w:bdr w:val="none" w:sz="0" w:space="0" w:color="auto" w:frame="1"/>
          <w:lang w:val="ru-RU" w:eastAsia="ru-RU"/>
        </w:rPr>
      </w:pPr>
      <w:r w:rsidRPr="00CE1C94">
        <w:rPr>
          <w:rFonts w:eastAsia="Times New Roman" w:cs="Times New Roman"/>
          <w:bCs/>
          <w:spacing w:val="2"/>
          <w:szCs w:val="28"/>
          <w:bdr w:val="none" w:sz="0" w:space="0" w:color="auto" w:frame="1"/>
          <w:lang w:val="ru-RU" w:eastAsia="ru-RU"/>
        </w:rPr>
        <w:t xml:space="preserve"> начинается с 1 января года, следующего за годом, в котором произведен ввод в эксплуатацию фиксированного актива, выпускающего продукцию, в рамках инвестиционного контракта на реализацию инвестиционного приоритетного проекта;</w:t>
      </w:r>
    </w:p>
    <w:p w14:paraId="4D42D8CA" w14:textId="77777777" w:rsidR="00277676" w:rsidRPr="00CE1C94" w:rsidRDefault="00277676" w:rsidP="00277676">
      <w:pPr>
        <w:shd w:val="clear" w:color="auto" w:fill="FFFFFF"/>
        <w:ind w:firstLine="709"/>
        <w:jc w:val="both"/>
        <w:rPr>
          <w:rFonts w:eastAsia="Times New Roman" w:cs="Times New Roman"/>
          <w:bCs/>
          <w:spacing w:val="2"/>
          <w:szCs w:val="28"/>
          <w:bdr w:val="none" w:sz="0" w:space="0" w:color="auto" w:frame="1"/>
          <w:lang w:val="ru-RU" w:eastAsia="ru-RU"/>
        </w:rPr>
      </w:pPr>
      <w:r w:rsidRPr="00CE1C94">
        <w:rPr>
          <w:rFonts w:eastAsia="Times New Roman" w:cs="Times New Roman"/>
          <w:bCs/>
          <w:spacing w:val="2"/>
          <w:szCs w:val="28"/>
          <w:bdr w:val="none" w:sz="0" w:space="0" w:color="auto" w:frame="1"/>
          <w:lang w:val="ru-RU" w:eastAsia="ru-RU"/>
        </w:rPr>
        <w:t xml:space="preserve"> заканчивается не позднее трех последовательных лет, которые исчисляются начиная с 1 января года, следующего за годом, в котором произведен ввод фиксированного актива, выпускающего продукцию, введенного в эксплуатацию в рамках инвестиционного контракта на реализацию инвестиционного приоритетного проекта.</w:t>
      </w:r>
    </w:p>
    <w:p w14:paraId="18838DDC" w14:textId="77777777" w:rsidR="00277676" w:rsidRPr="00CE1C94" w:rsidRDefault="00277676" w:rsidP="00277676">
      <w:pPr>
        <w:shd w:val="clear" w:color="auto" w:fill="FFFFFF"/>
        <w:ind w:firstLine="709"/>
        <w:jc w:val="both"/>
        <w:rPr>
          <w:rFonts w:eastAsia="Times New Roman" w:cs="Times New Roman"/>
          <w:bCs/>
          <w:spacing w:val="2"/>
          <w:szCs w:val="28"/>
          <w:bdr w:val="none" w:sz="0" w:space="0" w:color="auto" w:frame="1"/>
          <w:lang w:val="ru-RU" w:eastAsia="ru-RU"/>
        </w:rPr>
      </w:pPr>
      <w:r w:rsidRPr="00CE1C94">
        <w:rPr>
          <w:rFonts w:eastAsia="Times New Roman" w:cs="Times New Roman"/>
          <w:bCs/>
          <w:spacing w:val="2"/>
          <w:szCs w:val="28"/>
          <w:bdr w:val="none" w:sz="0" w:space="0" w:color="auto" w:frame="1"/>
          <w:lang w:val="ru-RU" w:eastAsia="ru-RU"/>
        </w:rPr>
        <w:t>Предельный срок применяется в отношении каждого фиксированного актива, выпускающего продукцию и предусмотренного в инвестиционном контракте на реализацию инвестиционного приоритетного проекта по расширению и (или) обновлению действующих производств.</w:t>
      </w:r>
    </w:p>
    <w:p w14:paraId="09E5E78C" w14:textId="77777777" w:rsidR="00277676" w:rsidRPr="00CE1C94" w:rsidRDefault="00277676" w:rsidP="00277676">
      <w:pPr>
        <w:shd w:val="clear" w:color="auto" w:fill="FFFFFF"/>
        <w:ind w:firstLine="709"/>
        <w:jc w:val="both"/>
        <w:rPr>
          <w:rFonts w:eastAsia="Times New Roman" w:cs="Times New Roman"/>
          <w:bCs/>
          <w:spacing w:val="2"/>
          <w:szCs w:val="28"/>
          <w:bdr w:val="none" w:sz="0" w:space="0" w:color="auto" w:frame="1"/>
          <w:lang w:val="ru-RU" w:eastAsia="ru-RU"/>
        </w:rPr>
      </w:pPr>
      <w:r w:rsidRPr="00CE1C94">
        <w:rPr>
          <w:rFonts w:eastAsia="Times New Roman" w:cs="Times New Roman"/>
          <w:bCs/>
          <w:spacing w:val="2"/>
          <w:szCs w:val="28"/>
          <w:bdr w:val="none" w:sz="0" w:space="0" w:color="auto" w:frame="1"/>
          <w:lang w:val="ru-RU" w:eastAsia="ru-RU"/>
        </w:rPr>
        <w:t>6. Лицо, заключившее инвестиционный контракт на реализацию инвестиционного приоритетного проекта по созданию новых производств, при исчислении земельного налога по земельным участкам, используемым для реализации инвестиционного приоритетного проекта, к соответствующим ставкам земельного налога применяет коэффициент 0.</w:t>
      </w:r>
    </w:p>
    <w:p w14:paraId="53F0A94B" w14:textId="77777777" w:rsidR="00277676" w:rsidRPr="00CE1C94" w:rsidRDefault="00277676" w:rsidP="00277676">
      <w:pPr>
        <w:shd w:val="clear" w:color="auto" w:fill="FFFFFF"/>
        <w:ind w:firstLine="709"/>
        <w:jc w:val="both"/>
        <w:rPr>
          <w:rFonts w:eastAsia="Times New Roman" w:cs="Times New Roman"/>
          <w:bCs/>
          <w:spacing w:val="2"/>
          <w:szCs w:val="28"/>
          <w:bdr w:val="none" w:sz="0" w:space="0" w:color="auto" w:frame="1"/>
          <w:lang w:val="ru-RU" w:eastAsia="ru-RU"/>
        </w:rPr>
      </w:pPr>
      <w:r w:rsidRPr="00CE1C94">
        <w:rPr>
          <w:rFonts w:eastAsia="Times New Roman" w:cs="Times New Roman"/>
          <w:bCs/>
          <w:spacing w:val="2"/>
          <w:szCs w:val="28"/>
          <w:bdr w:val="none" w:sz="0" w:space="0" w:color="auto" w:frame="1"/>
          <w:lang w:val="ru-RU" w:eastAsia="ru-RU"/>
        </w:rPr>
        <w:t>Предельный срок применения части первой настоящего пункта:</w:t>
      </w:r>
    </w:p>
    <w:p w14:paraId="529B8E5E" w14:textId="77777777" w:rsidR="00277676" w:rsidRPr="00CE1C94" w:rsidRDefault="00277676" w:rsidP="00277676">
      <w:pPr>
        <w:shd w:val="clear" w:color="auto" w:fill="FFFFFF"/>
        <w:ind w:firstLine="709"/>
        <w:jc w:val="both"/>
        <w:rPr>
          <w:rFonts w:eastAsia="Times New Roman" w:cs="Times New Roman"/>
          <w:bCs/>
          <w:spacing w:val="2"/>
          <w:szCs w:val="28"/>
          <w:bdr w:val="none" w:sz="0" w:space="0" w:color="auto" w:frame="1"/>
          <w:lang w:val="ru-RU" w:eastAsia="ru-RU"/>
        </w:rPr>
      </w:pPr>
      <w:r w:rsidRPr="00CE1C94">
        <w:rPr>
          <w:rFonts w:eastAsia="Times New Roman" w:cs="Times New Roman"/>
          <w:bCs/>
          <w:spacing w:val="2"/>
          <w:szCs w:val="28"/>
          <w:bdr w:val="none" w:sz="0" w:space="0" w:color="auto" w:frame="1"/>
          <w:lang w:val="ru-RU" w:eastAsia="ru-RU"/>
        </w:rPr>
        <w:t>1) начинается с 1 числа месяца, в котором заключен инвестиционный контракт на реализацию инвестиционного приоритетного проекта по созданию новых производств;</w:t>
      </w:r>
    </w:p>
    <w:p w14:paraId="34B18A1C" w14:textId="77777777" w:rsidR="00277676" w:rsidRPr="00CE1C94" w:rsidRDefault="00277676" w:rsidP="00277676">
      <w:pPr>
        <w:shd w:val="clear" w:color="auto" w:fill="FFFFFF"/>
        <w:ind w:firstLine="709"/>
        <w:jc w:val="both"/>
        <w:rPr>
          <w:rFonts w:eastAsia="Times New Roman" w:cs="Times New Roman"/>
          <w:bCs/>
          <w:spacing w:val="2"/>
          <w:szCs w:val="28"/>
          <w:bdr w:val="none" w:sz="0" w:space="0" w:color="auto" w:frame="1"/>
          <w:lang w:val="ru-RU" w:eastAsia="ru-RU"/>
        </w:rPr>
      </w:pPr>
      <w:r w:rsidRPr="00CE1C94">
        <w:rPr>
          <w:rFonts w:eastAsia="Times New Roman" w:cs="Times New Roman"/>
          <w:bCs/>
          <w:spacing w:val="2"/>
          <w:szCs w:val="28"/>
          <w:bdr w:val="none" w:sz="0" w:space="0" w:color="auto" w:frame="1"/>
          <w:lang w:val="ru-RU" w:eastAsia="ru-RU"/>
        </w:rPr>
        <w:t xml:space="preserve"> 2) заканчивается не позднее десяти последовательных лет, которые исчисляются начиная с 1 января года, следующего за годом, в котором заключен инвестиционный контракт на реализацию инвестиционного приоритетного проекта по созданию новых производств.</w:t>
      </w:r>
    </w:p>
    <w:p w14:paraId="1A0C2579" w14:textId="77777777" w:rsidR="00277676" w:rsidRPr="00CE1C94" w:rsidRDefault="00277676" w:rsidP="00277676">
      <w:pPr>
        <w:shd w:val="clear" w:color="auto" w:fill="FFFFFF"/>
        <w:ind w:firstLine="709"/>
        <w:jc w:val="both"/>
        <w:rPr>
          <w:rFonts w:eastAsia="Times New Roman" w:cs="Times New Roman"/>
          <w:bCs/>
          <w:spacing w:val="2"/>
          <w:szCs w:val="28"/>
          <w:bdr w:val="none" w:sz="0" w:space="0" w:color="auto" w:frame="1"/>
          <w:lang w:val="ru-RU" w:eastAsia="ru-RU"/>
        </w:rPr>
      </w:pPr>
      <w:r w:rsidRPr="00CE1C94">
        <w:rPr>
          <w:rFonts w:eastAsia="Times New Roman" w:cs="Times New Roman"/>
          <w:bCs/>
          <w:spacing w:val="2"/>
          <w:szCs w:val="28"/>
          <w:bdr w:val="none" w:sz="0" w:space="0" w:color="auto" w:frame="1"/>
          <w:lang w:val="ru-RU" w:eastAsia="ru-RU"/>
        </w:rPr>
        <w:t xml:space="preserve"> Положения части первой настоящего пункта не применяются в случаях сдачи в имущественный наем (аренду), в пользование на иных основаниях земельного участка, используемого для реализации инвестиционного приоритетного проекта, или его части (вместе с находящимися на нем зданиями, строениями, сооружениями либо без них).</w:t>
      </w:r>
    </w:p>
    <w:p w14:paraId="5F064981" w14:textId="77777777" w:rsidR="00277676" w:rsidRPr="00CE1C94" w:rsidRDefault="00277676" w:rsidP="00277676">
      <w:pPr>
        <w:pStyle w:val="af"/>
        <w:numPr>
          <w:ilvl w:val="0"/>
          <w:numId w:val="13"/>
        </w:numPr>
        <w:spacing w:line="0" w:lineRule="atLeast"/>
        <w:ind w:left="0" w:firstLine="709"/>
        <w:jc w:val="both"/>
        <w:textAlignment w:val="baseline"/>
        <w:rPr>
          <w:rFonts w:eastAsia="Times New Roman" w:cs="Times New Roman"/>
          <w:bCs/>
          <w:spacing w:val="2"/>
          <w:szCs w:val="28"/>
          <w:bdr w:val="none" w:sz="0" w:space="0" w:color="auto" w:frame="1"/>
          <w:lang w:val="ru-RU" w:eastAsia="ru-RU"/>
        </w:rPr>
      </w:pPr>
      <w:r w:rsidRPr="00CE1C94">
        <w:rPr>
          <w:rFonts w:eastAsia="Times New Roman" w:cs="Times New Roman"/>
          <w:bCs/>
          <w:spacing w:val="2"/>
          <w:szCs w:val="28"/>
          <w:bdr w:val="none" w:sz="0" w:space="0" w:color="auto" w:frame="1"/>
          <w:lang w:val="ru-RU" w:eastAsia="ru-RU"/>
        </w:rPr>
        <w:t xml:space="preserve">Организация, заключившая инвестиционный контракт </w:t>
      </w:r>
      <w:r w:rsidRPr="00CE1C94">
        <w:rPr>
          <w:bCs/>
          <w:szCs w:val="28"/>
          <w:lang w:val="ru-RU"/>
        </w:rPr>
        <w:t>на реализацию инвестиционного приоритетного проекта</w:t>
      </w:r>
      <w:r w:rsidRPr="00CE1C94">
        <w:rPr>
          <w:rFonts w:eastAsia="Times New Roman" w:cs="Times New Roman"/>
          <w:bCs/>
          <w:spacing w:val="2"/>
          <w:szCs w:val="28"/>
          <w:bdr w:val="none" w:sz="0" w:space="0" w:color="auto" w:frame="1"/>
          <w:lang w:val="ru-RU" w:eastAsia="ru-RU"/>
        </w:rPr>
        <w:t xml:space="preserve"> по созданию новых производств, по объектам, впервые введенным в эксплуатацию на территории Республики Казахстан, исчисляет налог на имущество по ставке 0 процента к налоговой базе.</w:t>
      </w:r>
    </w:p>
    <w:p w14:paraId="0F3EBCB2" w14:textId="77777777" w:rsidR="00277676" w:rsidRPr="00CE1C94" w:rsidRDefault="00277676" w:rsidP="00277676">
      <w:pPr>
        <w:spacing w:line="0" w:lineRule="atLeast"/>
        <w:ind w:firstLine="709"/>
        <w:contextualSpacing/>
        <w:jc w:val="both"/>
        <w:textAlignment w:val="baseline"/>
        <w:rPr>
          <w:rFonts w:eastAsia="Times New Roman" w:cs="Times New Roman"/>
          <w:bCs/>
          <w:spacing w:val="2"/>
          <w:szCs w:val="28"/>
          <w:bdr w:val="none" w:sz="0" w:space="0" w:color="auto" w:frame="1"/>
          <w:lang w:val="ru-RU" w:eastAsia="ru-RU"/>
        </w:rPr>
      </w:pPr>
      <w:r w:rsidRPr="00CE1C94">
        <w:rPr>
          <w:rFonts w:eastAsia="Times New Roman" w:cs="Times New Roman"/>
          <w:bCs/>
          <w:spacing w:val="2"/>
          <w:szCs w:val="28"/>
          <w:bdr w:val="none" w:sz="0" w:space="0" w:color="auto" w:frame="1"/>
          <w:lang w:val="ru-RU" w:eastAsia="ru-RU"/>
        </w:rPr>
        <w:t xml:space="preserve"> Положения части первой настоящего пункта действуют в отношении активов, учитываемых в составе основных средств в соответствии с международными стандартами финансовой отчетности и (или) требованиями </w:t>
      </w:r>
      <w:r w:rsidRPr="00CE1C94">
        <w:rPr>
          <w:rFonts w:eastAsia="Times New Roman" w:cs="Times New Roman"/>
          <w:bCs/>
          <w:spacing w:val="2"/>
          <w:szCs w:val="28"/>
          <w:bdr w:val="none" w:sz="0" w:space="0" w:color="auto" w:frame="1"/>
          <w:lang w:val="ru-RU" w:eastAsia="ru-RU"/>
        </w:rPr>
        <w:lastRenderedPageBreak/>
        <w:t>законодательства Республики Казахстан о бухгалтерском учете и финансовой отчетности и предусмотренных в рабочей программе, являющейся приложением к инвестиционному контракту, заключенному в соответствии с законодательством Республики Казахстан в сфере предпринимательства.</w:t>
      </w:r>
    </w:p>
    <w:p w14:paraId="74D9C28A" w14:textId="77777777" w:rsidR="00277676" w:rsidRPr="00CE1C94" w:rsidRDefault="00277676" w:rsidP="00277676">
      <w:pPr>
        <w:spacing w:line="0" w:lineRule="atLeast"/>
        <w:ind w:firstLine="709"/>
        <w:contextualSpacing/>
        <w:jc w:val="both"/>
        <w:textAlignment w:val="baseline"/>
        <w:rPr>
          <w:rFonts w:eastAsia="Times New Roman" w:cs="Times New Roman"/>
          <w:bCs/>
          <w:spacing w:val="2"/>
          <w:szCs w:val="28"/>
          <w:bdr w:val="none" w:sz="0" w:space="0" w:color="auto" w:frame="1"/>
          <w:lang w:val="ru-RU" w:eastAsia="ru-RU"/>
        </w:rPr>
      </w:pPr>
      <w:r w:rsidRPr="00CE1C94">
        <w:rPr>
          <w:rFonts w:eastAsia="Times New Roman" w:cs="Times New Roman"/>
          <w:bCs/>
          <w:spacing w:val="2"/>
          <w:szCs w:val="28"/>
          <w:bdr w:val="none" w:sz="0" w:space="0" w:color="auto" w:frame="1"/>
          <w:lang w:val="ru-RU" w:eastAsia="ru-RU"/>
        </w:rPr>
        <w:t>Предельный срок применения части первой настоящего пункта:</w:t>
      </w:r>
    </w:p>
    <w:p w14:paraId="61092C14" w14:textId="77777777" w:rsidR="00277676" w:rsidRPr="00CE1C94" w:rsidRDefault="00277676" w:rsidP="00277676">
      <w:pPr>
        <w:spacing w:line="0" w:lineRule="atLeast"/>
        <w:ind w:firstLine="709"/>
        <w:contextualSpacing/>
        <w:jc w:val="both"/>
        <w:textAlignment w:val="baseline"/>
        <w:rPr>
          <w:rFonts w:eastAsia="Times New Roman" w:cs="Times New Roman"/>
          <w:bCs/>
          <w:spacing w:val="2"/>
          <w:szCs w:val="28"/>
          <w:bdr w:val="none" w:sz="0" w:space="0" w:color="auto" w:frame="1"/>
          <w:lang w:val="ru-RU" w:eastAsia="ru-RU"/>
        </w:rPr>
      </w:pPr>
      <w:r w:rsidRPr="00CE1C94">
        <w:rPr>
          <w:rFonts w:eastAsia="Times New Roman" w:cs="Times New Roman"/>
          <w:bCs/>
          <w:spacing w:val="2"/>
          <w:szCs w:val="28"/>
          <w:bdr w:val="none" w:sz="0" w:space="0" w:color="auto" w:frame="1"/>
          <w:lang w:val="ru-RU" w:eastAsia="ru-RU"/>
        </w:rPr>
        <w:t>1) начинается с 1 числа месяца, в котором первый актив учтен в составе основных средств в соответствии с международными стандартами финансовой отчетности и (или) требованиями законодательства Республики Казахстан о бухгалтерском учете и финансовой отчетности;</w:t>
      </w:r>
    </w:p>
    <w:p w14:paraId="37ECF686" w14:textId="77777777" w:rsidR="00277676" w:rsidRPr="00CE1C94" w:rsidRDefault="00277676" w:rsidP="00277676">
      <w:pPr>
        <w:spacing w:line="0" w:lineRule="atLeast"/>
        <w:ind w:firstLine="709"/>
        <w:contextualSpacing/>
        <w:jc w:val="both"/>
        <w:textAlignment w:val="baseline"/>
        <w:rPr>
          <w:rFonts w:eastAsia="Times New Roman" w:cs="Times New Roman"/>
          <w:bCs/>
          <w:spacing w:val="2"/>
          <w:szCs w:val="28"/>
          <w:bdr w:val="none" w:sz="0" w:space="0" w:color="auto" w:frame="1"/>
          <w:lang w:val="ru-RU" w:eastAsia="ru-RU"/>
        </w:rPr>
      </w:pPr>
      <w:r w:rsidRPr="00CE1C94">
        <w:rPr>
          <w:rFonts w:eastAsia="Times New Roman" w:cs="Times New Roman"/>
          <w:bCs/>
          <w:spacing w:val="2"/>
          <w:szCs w:val="28"/>
          <w:bdr w:val="none" w:sz="0" w:space="0" w:color="auto" w:frame="1"/>
          <w:lang w:val="ru-RU" w:eastAsia="ru-RU"/>
        </w:rPr>
        <w:t>2) заканчивается не позднее восьми последовательных лет, которые исчисляются, начиная с 1 января года, следующего за годом, в котором первый актив учтен в составе основных средств в соответствии с международными стандартами финансовой отчетности и (или) требованиями законодательства Республики Казахстан о бухгалтерском учете и финансовой отчетности.</w:t>
      </w:r>
    </w:p>
    <w:p w14:paraId="18BA44CE" w14:textId="77777777" w:rsidR="00277676" w:rsidRPr="00CE1C94" w:rsidRDefault="00277676" w:rsidP="00277676">
      <w:pPr>
        <w:spacing w:line="0" w:lineRule="atLeast"/>
        <w:ind w:firstLine="709"/>
        <w:contextualSpacing/>
        <w:jc w:val="both"/>
        <w:textAlignment w:val="baseline"/>
        <w:rPr>
          <w:rFonts w:eastAsia="Times New Roman" w:cs="Times New Roman"/>
          <w:bCs/>
          <w:spacing w:val="2"/>
          <w:szCs w:val="28"/>
          <w:bdr w:val="none" w:sz="0" w:space="0" w:color="auto" w:frame="1"/>
          <w:lang w:val="ru-RU" w:eastAsia="ru-RU"/>
        </w:rPr>
      </w:pPr>
      <w:r w:rsidRPr="00CE1C94">
        <w:rPr>
          <w:rFonts w:eastAsia="Times New Roman" w:cs="Times New Roman"/>
          <w:bCs/>
          <w:spacing w:val="2"/>
          <w:szCs w:val="28"/>
          <w:bdr w:val="none" w:sz="0" w:space="0" w:color="auto" w:frame="1"/>
          <w:lang w:val="ru-RU" w:eastAsia="ru-RU"/>
        </w:rPr>
        <w:t xml:space="preserve"> Положения части первой настоящего пункта не применяются в случаях передачи объектов налогообложения в пользование, доверительное управление или аренду.</w:t>
      </w:r>
    </w:p>
    <w:p w14:paraId="3CEE494F" w14:textId="77777777" w:rsidR="00277676" w:rsidRPr="00CE1C94" w:rsidRDefault="00277676" w:rsidP="00277676">
      <w:pPr>
        <w:spacing w:line="0" w:lineRule="atLeast"/>
        <w:ind w:firstLine="709"/>
        <w:contextualSpacing/>
        <w:jc w:val="both"/>
        <w:textAlignment w:val="baseline"/>
        <w:rPr>
          <w:rFonts w:eastAsia="Times New Roman" w:cs="Times New Roman"/>
          <w:bCs/>
          <w:spacing w:val="2"/>
          <w:szCs w:val="28"/>
          <w:bdr w:val="none" w:sz="0" w:space="0" w:color="auto" w:frame="1"/>
          <w:lang w:val="ru-RU" w:eastAsia="ru-RU"/>
        </w:rPr>
      </w:pPr>
      <w:r w:rsidRPr="00CE1C94">
        <w:rPr>
          <w:rFonts w:eastAsia="Times New Roman" w:cs="Times New Roman"/>
          <w:bCs/>
          <w:spacing w:val="2"/>
          <w:szCs w:val="28"/>
          <w:bdr w:val="none" w:sz="0" w:space="0" w:color="auto" w:frame="1"/>
          <w:lang w:val="ru-RU" w:eastAsia="ru-RU"/>
        </w:rPr>
        <w:t>8. Организация, заключившая инвестиционный контракт на реализацию инвестиционного приоритетного проекта при наличии в инвестиционном контракте условия по строительству объектов инфраструктуры общего пользования за счет собственных средств вправе при исчислении корпоративного подоходного налога в соответствии с разделом 7 настоящего Кодекса применить вычет фактических расходов по такому строительству при наличии следующих заключений:</w:t>
      </w:r>
    </w:p>
    <w:p w14:paraId="1C7F3790" w14:textId="77777777" w:rsidR="00277676" w:rsidRPr="00CE1C94" w:rsidRDefault="00277676" w:rsidP="00277676">
      <w:pPr>
        <w:spacing w:line="0" w:lineRule="atLeast"/>
        <w:ind w:firstLine="709"/>
        <w:contextualSpacing/>
        <w:jc w:val="both"/>
        <w:textAlignment w:val="baseline"/>
        <w:rPr>
          <w:rFonts w:eastAsia="Times New Roman" w:cs="Times New Roman"/>
          <w:bCs/>
          <w:spacing w:val="2"/>
          <w:szCs w:val="28"/>
          <w:bdr w:val="none" w:sz="0" w:space="0" w:color="auto" w:frame="1"/>
          <w:lang w:val="ru-RU" w:eastAsia="ru-RU"/>
        </w:rPr>
      </w:pPr>
      <w:r w:rsidRPr="00CE1C94">
        <w:rPr>
          <w:rFonts w:eastAsia="Times New Roman" w:cs="Times New Roman"/>
          <w:bCs/>
          <w:spacing w:val="2"/>
          <w:szCs w:val="28"/>
          <w:bdr w:val="none" w:sz="0" w:space="0" w:color="auto" w:frame="1"/>
          <w:lang w:val="ru-RU" w:eastAsia="ru-RU"/>
        </w:rPr>
        <w:t>1) по подтверждению целесообразности строительства объектов инфраструктуры общего пользования за счет собственных средств с утверждением суммы такого строительства, выданного местным исполнительным органом области и (или) города республиканского значения и (или) столицы;</w:t>
      </w:r>
    </w:p>
    <w:p w14:paraId="57835D50" w14:textId="77777777" w:rsidR="00277676" w:rsidRPr="00CE1C94" w:rsidRDefault="00277676" w:rsidP="00277676">
      <w:pPr>
        <w:spacing w:line="0" w:lineRule="atLeast"/>
        <w:ind w:firstLine="709"/>
        <w:contextualSpacing/>
        <w:jc w:val="both"/>
        <w:textAlignment w:val="baseline"/>
        <w:rPr>
          <w:rFonts w:eastAsia="Times New Roman" w:cs="Times New Roman"/>
          <w:bCs/>
          <w:spacing w:val="2"/>
          <w:szCs w:val="28"/>
          <w:bdr w:val="none" w:sz="0" w:space="0" w:color="auto" w:frame="1"/>
          <w:lang w:val="ru-RU" w:eastAsia="ru-RU"/>
        </w:rPr>
      </w:pPr>
      <w:r w:rsidRPr="00CE1C94">
        <w:rPr>
          <w:rFonts w:eastAsia="Times New Roman" w:cs="Times New Roman"/>
          <w:bCs/>
          <w:spacing w:val="2"/>
          <w:szCs w:val="28"/>
          <w:bdr w:val="none" w:sz="0" w:space="0" w:color="auto" w:frame="1"/>
          <w:lang w:val="ru-RU" w:eastAsia="ru-RU"/>
        </w:rPr>
        <w:t>2) по достоверности и сумме расходов по строительству объектов инфраструктуры общего пользования за счет собственных средств, выданного уполномоченным органом по инвестициям.»;</w:t>
      </w:r>
    </w:p>
    <w:p w14:paraId="659FA345" w14:textId="77777777" w:rsidR="00273FB2" w:rsidRPr="00CE1C94" w:rsidRDefault="00277676" w:rsidP="00B57569">
      <w:pPr>
        <w:pStyle w:val="af"/>
        <w:numPr>
          <w:ilvl w:val="0"/>
          <w:numId w:val="10"/>
        </w:numPr>
        <w:jc w:val="both"/>
        <w:rPr>
          <w:rFonts w:cs="Times New Roman"/>
          <w:szCs w:val="28"/>
          <w:lang w:val="ru-RU"/>
        </w:rPr>
      </w:pPr>
      <w:r w:rsidRPr="00CE1C94">
        <w:rPr>
          <w:rFonts w:cs="Times New Roman"/>
          <w:szCs w:val="28"/>
          <w:lang w:val="ru-RU"/>
        </w:rPr>
        <w:t>Статью 744 дополнить пунктом 3 следующего содержания;</w:t>
      </w:r>
    </w:p>
    <w:p w14:paraId="38478CC5" w14:textId="77777777" w:rsidR="00277676" w:rsidRPr="00CE1C94" w:rsidRDefault="00277676" w:rsidP="00277676">
      <w:pPr>
        <w:ind w:firstLine="709"/>
        <w:jc w:val="both"/>
        <w:rPr>
          <w:rFonts w:cs="Times New Roman"/>
          <w:szCs w:val="28"/>
          <w:lang w:val="ru-RU"/>
        </w:rPr>
      </w:pPr>
      <w:r w:rsidRPr="00CE1C94">
        <w:rPr>
          <w:rFonts w:cs="Times New Roman"/>
          <w:szCs w:val="28"/>
          <w:lang w:val="ru-RU"/>
        </w:rPr>
        <w:t>«3. Лицо, заключившее соглашение о переработке твердых полезных ископаемых, не вправе применять другие положения настоящего Кодекса, предусматривающие уменьшение корпоративного подоходного налога, применение пониженных ставок и коэффициентов при исчислении налога на имущество и земельного налога, освобождение от налога на добавленную стоимость.»;</w:t>
      </w:r>
    </w:p>
    <w:p w14:paraId="1102808D" w14:textId="4A26A5D7" w:rsidR="00C7260B" w:rsidRPr="00CE1C94" w:rsidRDefault="00C7260B" w:rsidP="00C7260B">
      <w:pPr>
        <w:ind w:firstLine="400"/>
        <w:jc w:val="both"/>
        <w:rPr>
          <w:rFonts w:cs="Times New Roman"/>
          <w:szCs w:val="28"/>
          <w:lang w:val="ru-RU"/>
        </w:rPr>
      </w:pPr>
      <w:r w:rsidRPr="00CE1C94">
        <w:rPr>
          <w:rFonts w:cs="Times New Roman"/>
          <w:szCs w:val="28"/>
          <w:lang w:val="ru-RU"/>
        </w:rPr>
        <w:t>Третий абзац с</w:t>
      </w:r>
      <w:r w:rsidR="00BD05B1" w:rsidRPr="00CE1C94">
        <w:rPr>
          <w:rFonts w:cs="Times New Roman"/>
          <w:szCs w:val="28"/>
          <w:lang w:val="ru-RU"/>
        </w:rPr>
        <w:t>тать</w:t>
      </w:r>
      <w:r w:rsidRPr="00CE1C94">
        <w:rPr>
          <w:rFonts w:cs="Times New Roman"/>
          <w:szCs w:val="28"/>
          <w:lang w:val="ru-RU"/>
        </w:rPr>
        <w:t>и</w:t>
      </w:r>
      <w:r w:rsidR="00BD05B1" w:rsidRPr="00CE1C94">
        <w:rPr>
          <w:rFonts w:cs="Times New Roman"/>
          <w:szCs w:val="28"/>
          <w:lang w:val="ru-RU"/>
        </w:rPr>
        <w:t xml:space="preserve"> 746 изложить в следующе</w:t>
      </w:r>
      <w:r w:rsidR="005B3B71" w:rsidRPr="00CE1C94">
        <w:rPr>
          <w:rFonts w:cs="Times New Roman"/>
          <w:szCs w:val="28"/>
          <w:lang w:val="ru-RU"/>
        </w:rPr>
        <w:t>й редакции «</w:t>
      </w:r>
      <w:bookmarkStart w:id="1" w:name="_Hlk239155906"/>
      <w:r w:rsidRPr="00CE1C94">
        <w:rPr>
          <w:rFonts w:cs="Times New Roman"/>
          <w:szCs w:val="28"/>
          <w:lang w:val="ru-RU"/>
        </w:rPr>
        <w:t>Примечание ИЗПИ!</w:t>
      </w:r>
    </w:p>
    <w:p w14:paraId="190C3597" w14:textId="558D8C26" w:rsidR="00C7260B" w:rsidRPr="00CE1C94" w:rsidRDefault="00C7260B" w:rsidP="00C7260B">
      <w:pPr>
        <w:ind w:firstLine="403"/>
        <w:jc w:val="both"/>
        <w:rPr>
          <w:rFonts w:cs="Times New Roman"/>
          <w:szCs w:val="28"/>
          <w:lang w:val="ru-RU"/>
        </w:rPr>
      </w:pPr>
      <w:r w:rsidRPr="00CE1C94">
        <w:rPr>
          <w:rFonts w:cs="Times New Roman"/>
          <w:szCs w:val="28"/>
          <w:lang w:val="ru-RU"/>
        </w:rPr>
        <w:lastRenderedPageBreak/>
        <w:t>Действие абзаца третьего части первой статьи 746 приостановлено до 01.01.2030 настоящим Кодексом РК и в период приостановления данный абзац действует в редакции ст.835 недропользователями, являющимися плательщиками налога на добычу полезных ископаемых по углеводородам или альтернативного налога на недропользование.</w:t>
      </w:r>
    </w:p>
    <w:p w14:paraId="26BDF01F" w14:textId="69EFA89D" w:rsidR="00565E0E" w:rsidRPr="00CE1C94" w:rsidRDefault="00C7260B" w:rsidP="00C7260B">
      <w:pPr>
        <w:ind w:firstLine="403"/>
        <w:jc w:val="both"/>
        <w:rPr>
          <w:rFonts w:cs="Times New Roman"/>
          <w:szCs w:val="28"/>
          <w:lang w:val="ru-RU"/>
        </w:rPr>
      </w:pPr>
      <w:r w:rsidRPr="00CE1C94">
        <w:rPr>
          <w:rFonts w:eastAsia="Calibri"/>
          <w:bCs/>
          <w:color w:val="000000"/>
          <w:lang w:val="ru-RU"/>
        </w:rPr>
        <w:t>Для целей настоящего раздела нефтью сырой и нефтепродуктами сырыми признаются товары, классифицируемые в субпозиции 2709 00 Единой товарной номенклатуры внешнеэкономической деятельности ЕАЭС.</w:t>
      </w:r>
      <w:bookmarkEnd w:id="1"/>
      <w:r w:rsidR="005B3B71" w:rsidRPr="00CE1C94">
        <w:rPr>
          <w:rFonts w:cs="Times New Roman"/>
          <w:szCs w:val="28"/>
          <w:lang w:val="ru-RU"/>
        </w:rPr>
        <w:t>»</w:t>
      </w:r>
    </w:p>
    <w:p w14:paraId="2BF04154" w14:textId="66675F3F" w:rsidR="00273FB2" w:rsidRPr="00CE1C94" w:rsidRDefault="00277676" w:rsidP="00C7260B">
      <w:pPr>
        <w:pStyle w:val="af"/>
        <w:numPr>
          <w:ilvl w:val="0"/>
          <w:numId w:val="22"/>
        </w:numPr>
        <w:jc w:val="both"/>
        <w:rPr>
          <w:rFonts w:cs="Times New Roman"/>
          <w:szCs w:val="28"/>
          <w:lang w:val="ru-RU"/>
        </w:rPr>
      </w:pPr>
      <w:r w:rsidRPr="00CE1C94">
        <w:rPr>
          <w:rFonts w:cs="Times New Roman"/>
          <w:szCs w:val="28"/>
          <w:lang w:val="ru-RU"/>
        </w:rPr>
        <w:t>В статье 757:</w:t>
      </w:r>
    </w:p>
    <w:p w14:paraId="3B06EC3D" w14:textId="77777777" w:rsidR="00277676" w:rsidRPr="00CE1C94" w:rsidRDefault="001C6954" w:rsidP="001C6954">
      <w:pPr>
        <w:pStyle w:val="af"/>
        <w:ind w:left="709"/>
        <w:jc w:val="both"/>
        <w:rPr>
          <w:rFonts w:cs="Times New Roman"/>
          <w:szCs w:val="28"/>
          <w:lang w:val="ru-RU"/>
        </w:rPr>
      </w:pPr>
      <w:r w:rsidRPr="00CE1C94">
        <w:rPr>
          <w:rFonts w:cs="Times New Roman"/>
          <w:szCs w:val="28"/>
          <w:lang w:val="ru-RU"/>
        </w:rPr>
        <w:t>в пункте 1:</w:t>
      </w:r>
    </w:p>
    <w:p w14:paraId="13A1A6E5" w14:textId="77777777" w:rsidR="001C6954" w:rsidRPr="00CE1C94" w:rsidRDefault="001C6954" w:rsidP="001C6954">
      <w:pPr>
        <w:pStyle w:val="af"/>
        <w:ind w:left="709"/>
        <w:jc w:val="both"/>
        <w:rPr>
          <w:rFonts w:cs="Times New Roman"/>
          <w:szCs w:val="28"/>
          <w:lang w:val="ru-RU"/>
        </w:rPr>
      </w:pPr>
      <w:r w:rsidRPr="00CE1C94">
        <w:rPr>
          <w:rFonts w:cs="Times New Roman"/>
          <w:szCs w:val="28"/>
          <w:lang w:val="ru-RU"/>
        </w:rPr>
        <w:t>после слова «разработке» дополнить словом «каждого»;</w:t>
      </w:r>
    </w:p>
    <w:p w14:paraId="3B8C64A7" w14:textId="77777777" w:rsidR="001C6954" w:rsidRPr="00CE1C94" w:rsidRDefault="001C6954" w:rsidP="001C6954">
      <w:pPr>
        <w:ind w:firstLine="709"/>
        <w:jc w:val="both"/>
        <w:rPr>
          <w:rFonts w:cs="Times New Roman"/>
          <w:szCs w:val="28"/>
          <w:lang w:val="ru-RU"/>
        </w:rPr>
      </w:pPr>
      <w:r w:rsidRPr="00CE1C94">
        <w:rPr>
          <w:rFonts w:cs="Times New Roman"/>
          <w:szCs w:val="28"/>
          <w:lang w:val="ru-RU"/>
        </w:rPr>
        <w:t>дополнить частью второй следующего содержания:</w:t>
      </w:r>
    </w:p>
    <w:p w14:paraId="13FE1CC2" w14:textId="77777777" w:rsidR="001C6954" w:rsidRPr="00CE1C94" w:rsidRDefault="001C6954" w:rsidP="001C6954">
      <w:pPr>
        <w:ind w:firstLine="709"/>
        <w:jc w:val="both"/>
        <w:rPr>
          <w:rFonts w:cs="Times New Roman"/>
          <w:szCs w:val="28"/>
          <w:lang w:val="ru-RU"/>
        </w:rPr>
      </w:pPr>
      <w:r w:rsidRPr="00CE1C94">
        <w:rPr>
          <w:rFonts w:cs="Times New Roman"/>
          <w:szCs w:val="28"/>
          <w:lang w:val="ru-RU"/>
        </w:rPr>
        <w:t>«В случае, если исчисление налога на добычу полезных ископаемых по месторождению (группе месторождений по одному контракту, части месторождения) производится в соответствии с пунктом 4 статьи 753, пунктами 2 и 3 статьи 781, статьей 782 настоящего Кодекса раздельный налоговый учет ведется по всем налогам и платежам в бюджет, указанным в пункте 4 настоящей статьи, по каждому такому месторождению (группе месторождений по одному контракту, части месторождения).»;</w:t>
      </w:r>
    </w:p>
    <w:p w14:paraId="16A1F9E6" w14:textId="77777777" w:rsidR="001C6954" w:rsidRPr="00CE1C94" w:rsidRDefault="001C6954" w:rsidP="001C6954">
      <w:pPr>
        <w:jc w:val="both"/>
        <w:rPr>
          <w:rFonts w:cs="Times New Roman"/>
          <w:szCs w:val="28"/>
          <w:lang w:val="ru-RU"/>
        </w:rPr>
      </w:pPr>
      <w:r w:rsidRPr="00CE1C94">
        <w:rPr>
          <w:rFonts w:cs="Times New Roman"/>
          <w:szCs w:val="28"/>
          <w:lang w:val="ru-RU"/>
        </w:rPr>
        <w:tab/>
        <w:t>в части третьей пункта 3 слова «принципам налогообложения» заменить словами «специфике деятельности или проведения операций по недропользованию»;</w:t>
      </w:r>
    </w:p>
    <w:p w14:paraId="5EFCA19A" w14:textId="77777777" w:rsidR="001C6954" w:rsidRPr="00CE1C94" w:rsidRDefault="001C6954" w:rsidP="001C6954">
      <w:pPr>
        <w:ind w:firstLine="709"/>
        <w:jc w:val="both"/>
        <w:rPr>
          <w:rFonts w:cs="Times New Roman"/>
          <w:szCs w:val="28"/>
          <w:lang w:val="ru-RU"/>
        </w:rPr>
      </w:pPr>
      <w:r w:rsidRPr="00CE1C94">
        <w:rPr>
          <w:rFonts w:cs="Times New Roman"/>
          <w:szCs w:val="28"/>
          <w:lang w:val="ru-RU"/>
        </w:rPr>
        <w:t>абзац первый пункта 4 изложить в следующей редакции:</w:t>
      </w:r>
    </w:p>
    <w:p w14:paraId="1CD081DD" w14:textId="77777777" w:rsidR="001C6954" w:rsidRPr="00CE1C94" w:rsidRDefault="001C6954" w:rsidP="001C6954">
      <w:pPr>
        <w:ind w:firstLine="709"/>
        <w:jc w:val="both"/>
        <w:rPr>
          <w:rFonts w:cs="Times New Roman"/>
          <w:szCs w:val="28"/>
          <w:lang w:val="ru-RU"/>
        </w:rPr>
      </w:pPr>
      <w:r w:rsidRPr="00CE1C94">
        <w:rPr>
          <w:rFonts w:cs="Times New Roman"/>
          <w:szCs w:val="28"/>
          <w:lang w:val="ru-RU"/>
        </w:rPr>
        <w:t>«4. По контрактной деятельности раздельный налоговый учет ведется по следующим налогам и платежам в бюджет:» заменить словами «4. По контрактной деятельности, а также по низкорентабельному, высоковязкому, обводненному, малодебитному или выработанному месторождению (группе месторождений, части месторождения при условии осуществления деятельности по такой группе месторождений, части месторождения в рамках одного контракта), указанному в пункте 1 настоящей статьи, раздельный налоговый учет ведется по следующим налогам и платежам в бюджет:»;</w:t>
      </w:r>
    </w:p>
    <w:p w14:paraId="0612CADD" w14:textId="77777777" w:rsidR="001C6954" w:rsidRPr="00CE1C94" w:rsidRDefault="001C6954" w:rsidP="001C6954">
      <w:pPr>
        <w:ind w:firstLine="709"/>
        <w:jc w:val="both"/>
        <w:rPr>
          <w:rFonts w:cs="Times New Roman"/>
          <w:szCs w:val="28"/>
          <w:lang w:val="ru-RU"/>
        </w:rPr>
      </w:pPr>
      <w:r w:rsidRPr="00CE1C94">
        <w:rPr>
          <w:rFonts w:cs="Times New Roman"/>
          <w:szCs w:val="28"/>
          <w:lang w:val="ru-RU"/>
        </w:rPr>
        <w:t>в пункте 5:</w:t>
      </w:r>
    </w:p>
    <w:p w14:paraId="19FD3004" w14:textId="77777777" w:rsidR="001C6954" w:rsidRPr="00CE1C94" w:rsidRDefault="001C6954" w:rsidP="001C6954">
      <w:pPr>
        <w:ind w:firstLine="709"/>
        <w:jc w:val="both"/>
        <w:rPr>
          <w:rFonts w:cs="Times New Roman"/>
          <w:szCs w:val="28"/>
          <w:lang w:val="ru-RU"/>
        </w:rPr>
      </w:pPr>
      <w:r w:rsidRPr="00CE1C94">
        <w:rPr>
          <w:rFonts w:cs="Times New Roman"/>
          <w:szCs w:val="28"/>
          <w:lang w:val="ru-RU"/>
        </w:rPr>
        <w:t>подпункт 1) после слова «деятельности» дополнить словами «</w:t>
      </w:r>
      <w:r w:rsidR="0098280C" w:rsidRPr="00CE1C94">
        <w:rPr>
          <w:rFonts w:cs="Times New Roman"/>
          <w:szCs w:val="28"/>
          <w:lang w:val="ru-RU"/>
        </w:rPr>
        <w:t xml:space="preserve">, </w:t>
      </w:r>
      <w:r w:rsidRPr="00CE1C94">
        <w:rPr>
          <w:rFonts w:cs="Times New Roman"/>
          <w:szCs w:val="28"/>
          <w:lang w:val="ru-RU"/>
        </w:rPr>
        <w:t>а также по низкорентабельному месторождению (группе месторождений, части месторождения при условии осуществления деятельности по такой группе месторождений, части месторождения в рамках одного контракта) в случае исчисления по такому месторождению (группе месторождений, части месторождения при условии осуществления деятельности по такой группе месторождений, части месторождения в рамках одного контракта) налогов и платежей в бюджет в порядке и по ставкам, которые отличаются от установленных настоящим Кодексом;»;</w:t>
      </w:r>
    </w:p>
    <w:p w14:paraId="2127D7FB" w14:textId="77777777" w:rsidR="001C6954" w:rsidRPr="00CE1C94" w:rsidRDefault="0098280C" w:rsidP="001C6954">
      <w:pPr>
        <w:ind w:firstLine="709"/>
        <w:jc w:val="both"/>
        <w:rPr>
          <w:rFonts w:cs="Times New Roman"/>
          <w:szCs w:val="28"/>
          <w:lang w:val="ru-RU"/>
        </w:rPr>
      </w:pPr>
      <w:r w:rsidRPr="00CE1C94">
        <w:rPr>
          <w:rFonts w:cs="Times New Roman"/>
          <w:szCs w:val="28"/>
          <w:lang w:val="ru-RU"/>
        </w:rPr>
        <w:t>подпункты 2) 3) и 4) изложить в следующей редакции:</w:t>
      </w:r>
    </w:p>
    <w:p w14:paraId="10957973" w14:textId="77777777" w:rsidR="0098280C" w:rsidRPr="00CE1C94" w:rsidRDefault="0098280C" w:rsidP="0098280C">
      <w:pPr>
        <w:pStyle w:val="pj"/>
        <w:spacing w:before="0" w:beforeAutospacing="0" w:after="0" w:afterAutospacing="0"/>
        <w:ind w:firstLine="709"/>
        <w:jc w:val="both"/>
        <w:rPr>
          <w:sz w:val="28"/>
          <w:szCs w:val="28"/>
        </w:rPr>
      </w:pPr>
      <w:r w:rsidRPr="00CE1C94">
        <w:rPr>
          <w:sz w:val="28"/>
          <w:szCs w:val="28"/>
        </w:rPr>
        <w:lastRenderedPageBreak/>
        <w:t>«2) исчисление налогов и платежей в бюджет, не указанных в пункте 4 настоящей статьи, - в целом по всей деятельности недропользователя, а также корпоративного подоходного налога с учетом положений пункта 6 настоящей статьи;</w:t>
      </w:r>
    </w:p>
    <w:p w14:paraId="5160EC45" w14:textId="77777777" w:rsidR="0098280C" w:rsidRPr="00CE1C94" w:rsidRDefault="0098280C" w:rsidP="0098280C">
      <w:pPr>
        <w:pStyle w:val="pj"/>
        <w:spacing w:before="0" w:beforeAutospacing="0" w:after="0" w:afterAutospacing="0"/>
        <w:ind w:firstLine="709"/>
        <w:jc w:val="both"/>
        <w:rPr>
          <w:sz w:val="28"/>
          <w:szCs w:val="28"/>
        </w:rPr>
      </w:pPr>
      <w:r w:rsidRPr="00CE1C94">
        <w:rPr>
          <w:sz w:val="28"/>
          <w:szCs w:val="28"/>
        </w:rPr>
        <w:t>3) представление налоговой отчетности по налогам и платежам в бюджет, указанным в пункте 4 настоящей статьи, за исключением налоговой отчетности по корпоративному подоходному налогу, предусмотренной подпунктом 4) настоящего пункта, -по каждому контракту на недропользование;</w:t>
      </w:r>
    </w:p>
    <w:p w14:paraId="0E54F573" w14:textId="77777777" w:rsidR="0098280C" w:rsidRPr="00CE1C94" w:rsidRDefault="0098280C" w:rsidP="0098280C">
      <w:pPr>
        <w:pStyle w:val="pj"/>
        <w:spacing w:before="0" w:beforeAutospacing="0" w:after="0" w:afterAutospacing="0"/>
        <w:ind w:firstLine="709"/>
        <w:jc w:val="both"/>
        <w:rPr>
          <w:sz w:val="28"/>
          <w:szCs w:val="28"/>
        </w:rPr>
      </w:pPr>
      <w:r w:rsidRPr="00CE1C94">
        <w:rPr>
          <w:sz w:val="28"/>
          <w:szCs w:val="28"/>
        </w:rPr>
        <w:t xml:space="preserve">4) если иное не установлено подпунктом 4-1) настоящего пункта, представление единой декларации по корпоративному подоходному налогу в целом по деятельности недропользователя и соответствующих приложений к ней - по каждому контракту на недропользование и </w:t>
      </w:r>
      <w:proofErr w:type="spellStart"/>
      <w:r w:rsidRPr="00CE1C94">
        <w:rPr>
          <w:sz w:val="28"/>
          <w:szCs w:val="28"/>
        </w:rPr>
        <w:t>внеконтрактной</w:t>
      </w:r>
      <w:proofErr w:type="spellEnd"/>
      <w:r w:rsidRPr="00CE1C94">
        <w:rPr>
          <w:sz w:val="28"/>
          <w:szCs w:val="28"/>
        </w:rPr>
        <w:t xml:space="preserve"> деятельности;»;</w:t>
      </w:r>
    </w:p>
    <w:p w14:paraId="6C590335" w14:textId="77777777" w:rsidR="0098280C" w:rsidRPr="00CE1C94" w:rsidRDefault="0098280C" w:rsidP="0098280C">
      <w:pPr>
        <w:pStyle w:val="pj"/>
        <w:spacing w:before="0" w:beforeAutospacing="0" w:after="0" w:afterAutospacing="0"/>
        <w:ind w:firstLine="709"/>
        <w:jc w:val="both"/>
        <w:rPr>
          <w:sz w:val="28"/>
          <w:szCs w:val="28"/>
        </w:rPr>
      </w:pPr>
      <w:r w:rsidRPr="00CE1C94">
        <w:rPr>
          <w:sz w:val="28"/>
          <w:szCs w:val="28"/>
        </w:rPr>
        <w:t>дополнить подпунктом 4-1) следующего содержания:</w:t>
      </w:r>
    </w:p>
    <w:p w14:paraId="2DDCFE91" w14:textId="77777777" w:rsidR="0098280C" w:rsidRPr="00CE1C94" w:rsidRDefault="0098280C" w:rsidP="0098280C">
      <w:pPr>
        <w:pStyle w:val="pj"/>
        <w:spacing w:before="0" w:beforeAutospacing="0" w:after="0" w:afterAutospacing="0"/>
        <w:ind w:firstLine="709"/>
        <w:jc w:val="both"/>
        <w:rPr>
          <w:sz w:val="28"/>
          <w:szCs w:val="28"/>
        </w:rPr>
      </w:pPr>
      <w:r w:rsidRPr="00CE1C94">
        <w:rPr>
          <w:sz w:val="28"/>
          <w:szCs w:val="28"/>
        </w:rPr>
        <w:t xml:space="preserve">«4-1) представление недропользователем, указанным в пункте 1 статьи 755 настоящего Кодекса, отдельной декларации по корпоративному подоходному налогу по деятельности в рамках соглашения (контракта) о разделе продукции или контракта на недропользование, утвержденного Президентом Республики Казахстан, указанных в пункте 1 статьи 755 настоящего Кодекса, а также соответствующих приложений к ней и представление таким недропользователем отдельной декларации по корпоративному подоходному налогу по </w:t>
      </w:r>
      <w:proofErr w:type="spellStart"/>
      <w:r w:rsidRPr="00CE1C94">
        <w:rPr>
          <w:sz w:val="28"/>
          <w:szCs w:val="28"/>
        </w:rPr>
        <w:t>внеконтрактной</w:t>
      </w:r>
      <w:proofErr w:type="spellEnd"/>
      <w:r w:rsidRPr="00CE1C94">
        <w:rPr>
          <w:sz w:val="28"/>
          <w:szCs w:val="28"/>
        </w:rPr>
        <w:t xml:space="preserve"> деятельности;»;</w:t>
      </w:r>
    </w:p>
    <w:p w14:paraId="121ED353" w14:textId="77777777" w:rsidR="0098280C" w:rsidRPr="00CE1C94" w:rsidRDefault="00F438B2" w:rsidP="001C6954">
      <w:pPr>
        <w:ind w:firstLine="709"/>
        <w:jc w:val="both"/>
        <w:rPr>
          <w:rFonts w:cs="Times New Roman"/>
          <w:szCs w:val="28"/>
          <w:lang w:val="ru-RU"/>
        </w:rPr>
      </w:pPr>
      <w:r w:rsidRPr="00CE1C94">
        <w:rPr>
          <w:rFonts w:cs="Times New Roman"/>
          <w:szCs w:val="28"/>
          <w:lang w:val="ru-RU"/>
        </w:rPr>
        <w:t>подпункт 5) пункта 9 изложить в следующей редакции:</w:t>
      </w:r>
    </w:p>
    <w:p w14:paraId="439DD80A" w14:textId="77777777" w:rsidR="00F438B2" w:rsidRPr="00CE1C94" w:rsidRDefault="00F438B2" w:rsidP="00F438B2">
      <w:pPr>
        <w:ind w:firstLine="709"/>
        <w:jc w:val="both"/>
        <w:rPr>
          <w:rFonts w:cs="Times New Roman"/>
          <w:szCs w:val="28"/>
          <w:lang w:val="ru-RU"/>
        </w:rPr>
      </w:pPr>
      <w:r w:rsidRPr="00CE1C94">
        <w:rPr>
          <w:rFonts w:cs="Times New Roman"/>
          <w:szCs w:val="28"/>
          <w:lang w:val="ru-RU"/>
        </w:rPr>
        <w:t>«5) производственная себестоимость добычи, первичной переработки (обогащения) минерального сырья, подготовки углеводородов – затраты на производство, непосредственно связанные с добычей, первичной переработкой (обогащением) минерального сырья, подготовкой углеводородов, определяемые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за исключением:</w:t>
      </w:r>
    </w:p>
    <w:p w14:paraId="1975DD03" w14:textId="77777777" w:rsidR="00F438B2" w:rsidRPr="00CE1C94" w:rsidRDefault="00F438B2" w:rsidP="00F438B2">
      <w:pPr>
        <w:ind w:firstLine="709"/>
        <w:jc w:val="both"/>
        <w:rPr>
          <w:rFonts w:cs="Times New Roman"/>
          <w:szCs w:val="28"/>
          <w:lang w:val="ru-RU"/>
        </w:rPr>
      </w:pPr>
      <w:r w:rsidRPr="00CE1C94">
        <w:rPr>
          <w:rFonts w:cs="Times New Roman"/>
          <w:szCs w:val="28"/>
          <w:lang w:val="ru-RU"/>
        </w:rPr>
        <w:t>общеадминистративных расходов, не подлежащих включению в себестоимость запасов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w:t>
      </w:r>
    </w:p>
    <w:p w14:paraId="59AC8CB6" w14:textId="77777777" w:rsidR="00F438B2" w:rsidRPr="00CE1C94" w:rsidRDefault="00F438B2" w:rsidP="00F438B2">
      <w:pPr>
        <w:pStyle w:val="pj"/>
        <w:spacing w:before="0" w:beforeAutospacing="0" w:after="0" w:afterAutospacing="0"/>
        <w:ind w:firstLine="709"/>
        <w:jc w:val="both"/>
        <w:rPr>
          <w:bCs/>
          <w:sz w:val="28"/>
          <w:szCs w:val="28"/>
        </w:rPr>
      </w:pPr>
      <w:r w:rsidRPr="00CE1C94">
        <w:rPr>
          <w:sz w:val="28"/>
          <w:szCs w:val="28"/>
        </w:rPr>
        <w:t>затрат по займам.»;</w:t>
      </w:r>
    </w:p>
    <w:p w14:paraId="4B9F0D0A" w14:textId="77777777" w:rsidR="00F438B2" w:rsidRPr="00CE1C94" w:rsidRDefault="00F438B2" w:rsidP="00C7260B">
      <w:pPr>
        <w:pStyle w:val="af"/>
        <w:numPr>
          <w:ilvl w:val="0"/>
          <w:numId w:val="22"/>
        </w:numPr>
        <w:jc w:val="both"/>
        <w:rPr>
          <w:rFonts w:cs="Times New Roman"/>
          <w:szCs w:val="28"/>
          <w:lang w:val="ru-RU"/>
        </w:rPr>
      </w:pPr>
      <w:r w:rsidRPr="00CE1C94">
        <w:rPr>
          <w:rFonts w:cs="Times New Roman"/>
          <w:szCs w:val="28"/>
          <w:lang w:val="ru-RU"/>
        </w:rPr>
        <w:t>в статье 759:</w:t>
      </w:r>
    </w:p>
    <w:p w14:paraId="2FC41A31" w14:textId="77777777" w:rsidR="00273FB2" w:rsidRPr="00CE1C94" w:rsidRDefault="00F438B2" w:rsidP="00F438B2">
      <w:pPr>
        <w:pStyle w:val="af"/>
        <w:ind w:left="0" w:firstLine="709"/>
        <w:jc w:val="both"/>
        <w:rPr>
          <w:rFonts w:cs="Times New Roman"/>
          <w:szCs w:val="28"/>
          <w:lang w:val="ru-RU"/>
        </w:rPr>
      </w:pPr>
      <w:r w:rsidRPr="00CE1C94">
        <w:rPr>
          <w:rFonts w:cs="Times New Roman"/>
          <w:szCs w:val="28"/>
          <w:lang w:val="ru-RU"/>
        </w:rPr>
        <w:t>в части первой слово «расширении» заменить словом «увеличении»;</w:t>
      </w:r>
    </w:p>
    <w:p w14:paraId="112D9050" w14:textId="77777777" w:rsidR="00F438B2" w:rsidRPr="00CE1C94" w:rsidRDefault="00F438B2" w:rsidP="00F438B2">
      <w:pPr>
        <w:pStyle w:val="af"/>
        <w:ind w:left="0" w:firstLine="709"/>
        <w:jc w:val="both"/>
        <w:rPr>
          <w:rFonts w:cs="Times New Roman"/>
          <w:szCs w:val="28"/>
          <w:lang w:val="ru-RU"/>
        </w:rPr>
      </w:pPr>
      <w:r w:rsidRPr="00CE1C94">
        <w:rPr>
          <w:rFonts w:cs="Times New Roman"/>
          <w:szCs w:val="28"/>
          <w:lang w:val="ru-RU"/>
        </w:rPr>
        <w:t>дополнить частью второй следующего содержания:</w:t>
      </w:r>
    </w:p>
    <w:p w14:paraId="1C05FD9E" w14:textId="77777777" w:rsidR="00F438B2" w:rsidRPr="00CE1C94" w:rsidRDefault="00F438B2" w:rsidP="00F438B2">
      <w:pPr>
        <w:pStyle w:val="18"/>
        <w:ind w:firstLine="709"/>
        <w:rPr>
          <w:szCs w:val="28"/>
        </w:rPr>
      </w:pPr>
      <w:r w:rsidRPr="00CE1C94">
        <w:t xml:space="preserve">«При этом под увеличением контрактной территорией (участка недр) понимается расширение контрактной территории (участка недр) и (или) </w:t>
      </w:r>
      <w:proofErr w:type="gramStart"/>
      <w:r w:rsidRPr="00CE1C94">
        <w:t>увеличении глубины контрактной территории (участка недр)</w:t>
      </w:r>
      <w:proofErr w:type="gramEnd"/>
      <w:r w:rsidRPr="00CE1C94">
        <w:t xml:space="preserve"> на которую предоставлено право недропользования.»;</w:t>
      </w:r>
    </w:p>
    <w:p w14:paraId="2CDF64DA" w14:textId="77777777" w:rsidR="00273FB2" w:rsidRPr="00CE1C94" w:rsidRDefault="00F438B2" w:rsidP="00C7260B">
      <w:pPr>
        <w:pStyle w:val="af"/>
        <w:numPr>
          <w:ilvl w:val="0"/>
          <w:numId w:val="22"/>
        </w:numPr>
        <w:jc w:val="both"/>
        <w:rPr>
          <w:rFonts w:cs="Times New Roman"/>
          <w:szCs w:val="28"/>
          <w:lang w:val="ru-RU"/>
        </w:rPr>
      </w:pPr>
      <w:r w:rsidRPr="00CE1C94">
        <w:rPr>
          <w:rFonts w:cs="Times New Roman"/>
          <w:szCs w:val="28"/>
          <w:lang w:val="ru-RU"/>
        </w:rPr>
        <w:t>в статье 760:</w:t>
      </w:r>
    </w:p>
    <w:p w14:paraId="112CB97E" w14:textId="77777777" w:rsidR="00F438B2" w:rsidRPr="00CE1C94" w:rsidRDefault="00F438B2" w:rsidP="00F438B2">
      <w:pPr>
        <w:ind w:firstLine="709"/>
        <w:jc w:val="both"/>
        <w:rPr>
          <w:rFonts w:cs="Times New Roman"/>
          <w:szCs w:val="28"/>
          <w:lang w:val="ru-RU"/>
        </w:rPr>
      </w:pPr>
      <w:r w:rsidRPr="00CE1C94">
        <w:rPr>
          <w:rFonts w:cs="Times New Roman"/>
          <w:szCs w:val="28"/>
          <w:lang w:val="ru-RU"/>
        </w:rPr>
        <w:lastRenderedPageBreak/>
        <w:t>в части первой:</w:t>
      </w:r>
    </w:p>
    <w:p w14:paraId="7BD4D662" w14:textId="77777777" w:rsidR="00F438B2" w:rsidRPr="00CE1C94" w:rsidRDefault="00F438B2" w:rsidP="00F438B2">
      <w:pPr>
        <w:ind w:firstLine="720"/>
        <w:jc w:val="both"/>
        <w:rPr>
          <w:rFonts w:cs="Times New Roman"/>
          <w:szCs w:val="28"/>
          <w:lang w:val="ru-RU"/>
        </w:rPr>
      </w:pPr>
      <w:r w:rsidRPr="00CE1C94">
        <w:rPr>
          <w:rFonts w:cs="Times New Roman"/>
          <w:szCs w:val="28"/>
          <w:lang w:val="ru-RU"/>
        </w:rPr>
        <w:t>подпункт 3) дополнить абзацем восьмым следующего содержания:</w:t>
      </w:r>
    </w:p>
    <w:p w14:paraId="2F3175F9" w14:textId="77777777" w:rsidR="00F438B2" w:rsidRPr="00CE1C94" w:rsidRDefault="00F438B2" w:rsidP="00F438B2">
      <w:pPr>
        <w:ind w:firstLine="720"/>
        <w:jc w:val="both"/>
        <w:rPr>
          <w:rFonts w:eastAsia="Times New Roman" w:cs="Times New Roman"/>
          <w:szCs w:val="28"/>
          <w:lang w:val="ru-RU" w:eastAsia="ru-RU"/>
        </w:rPr>
      </w:pPr>
      <w:r w:rsidRPr="00CE1C94">
        <w:rPr>
          <w:rFonts w:cs="Times New Roman"/>
          <w:szCs w:val="28"/>
          <w:lang w:val="ru-RU"/>
        </w:rPr>
        <w:t>«</w:t>
      </w:r>
      <w:r w:rsidRPr="00CE1C94">
        <w:rPr>
          <w:rFonts w:eastAsia="Times New Roman" w:cs="Times New Roman"/>
          <w:szCs w:val="28"/>
          <w:lang w:val="ru-RU" w:eastAsia="ru-RU"/>
        </w:rPr>
        <w:t>другие виды права недропользования, в том числе водопользования;»;</w:t>
      </w:r>
    </w:p>
    <w:p w14:paraId="17879B6A" w14:textId="77777777" w:rsidR="00F438B2" w:rsidRPr="00CE1C94" w:rsidRDefault="00F438B2" w:rsidP="00F438B2">
      <w:pPr>
        <w:ind w:firstLine="720"/>
        <w:jc w:val="both"/>
        <w:rPr>
          <w:rFonts w:eastAsia="Times New Roman" w:cs="Times New Roman"/>
          <w:szCs w:val="28"/>
          <w:lang w:val="ru-RU" w:eastAsia="ru-RU"/>
        </w:rPr>
      </w:pPr>
      <w:r w:rsidRPr="00CE1C94">
        <w:rPr>
          <w:rFonts w:eastAsia="Times New Roman" w:cs="Times New Roman"/>
          <w:szCs w:val="28"/>
          <w:lang w:val="ru-RU" w:eastAsia="ru-RU"/>
        </w:rPr>
        <w:t xml:space="preserve">дополнить подпунктом 4) </w:t>
      </w:r>
      <w:r w:rsidRPr="00CE1C94">
        <w:rPr>
          <w:rFonts w:cs="Times New Roman"/>
          <w:szCs w:val="28"/>
          <w:lang w:val="ru-RU"/>
        </w:rPr>
        <w:t>следующего содержания:</w:t>
      </w:r>
    </w:p>
    <w:p w14:paraId="4861EFB3" w14:textId="77777777" w:rsidR="00F438B2" w:rsidRPr="00CE1C94" w:rsidRDefault="00F438B2" w:rsidP="00F438B2">
      <w:pPr>
        <w:ind w:firstLine="720"/>
        <w:jc w:val="both"/>
        <w:rPr>
          <w:rFonts w:eastAsia="Times New Roman" w:cs="Times New Roman"/>
          <w:szCs w:val="28"/>
          <w:lang w:val="ru-RU" w:eastAsia="ru-RU"/>
        </w:rPr>
      </w:pPr>
      <w:r w:rsidRPr="00CE1C94">
        <w:rPr>
          <w:rFonts w:eastAsia="Times New Roman" w:cs="Times New Roman"/>
          <w:szCs w:val="28"/>
          <w:lang w:val="ru-RU" w:eastAsia="ru-RU"/>
        </w:rPr>
        <w:t>«4) увеличившее контрактную территорию (участок недр) путем внесения изменений в контракт на недропользование.»;</w:t>
      </w:r>
    </w:p>
    <w:p w14:paraId="703576B9" w14:textId="77777777" w:rsidR="00F438B2" w:rsidRPr="00CE1C94" w:rsidRDefault="00F438B2" w:rsidP="00F438B2">
      <w:pPr>
        <w:ind w:firstLine="720"/>
        <w:jc w:val="both"/>
        <w:rPr>
          <w:rFonts w:eastAsia="Times New Roman" w:cs="Times New Roman"/>
          <w:szCs w:val="28"/>
          <w:lang w:val="ru-RU" w:eastAsia="ru-RU"/>
        </w:rPr>
      </w:pPr>
      <w:r w:rsidRPr="00CE1C94">
        <w:rPr>
          <w:rFonts w:eastAsia="Times New Roman" w:cs="Times New Roman"/>
          <w:szCs w:val="28"/>
          <w:lang w:val="ru-RU" w:eastAsia="ru-RU"/>
        </w:rPr>
        <w:t>часть вторую исключить;</w:t>
      </w:r>
    </w:p>
    <w:p w14:paraId="4E188919" w14:textId="77777777" w:rsidR="00F438B2" w:rsidRPr="00CE1C94" w:rsidRDefault="00F438B2" w:rsidP="00C7260B">
      <w:pPr>
        <w:pStyle w:val="af"/>
        <w:numPr>
          <w:ilvl w:val="0"/>
          <w:numId w:val="22"/>
        </w:numPr>
        <w:jc w:val="both"/>
        <w:rPr>
          <w:rFonts w:cs="Times New Roman"/>
          <w:szCs w:val="28"/>
          <w:lang w:val="ru-RU"/>
        </w:rPr>
      </w:pPr>
      <w:r w:rsidRPr="00CE1C94">
        <w:rPr>
          <w:rFonts w:cs="Times New Roman"/>
          <w:szCs w:val="28"/>
          <w:lang w:val="ru-RU"/>
        </w:rPr>
        <w:t>в статье 761:</w:t>
      </w:r>
    </w:p>
    <w:p w14:paraId="1E506185" w14:textId="77777777" w:rsidR="00BD3E6E" w:rsidRPr="00CE1C94" w:rsidRDefault="00BD3E6E" w:rsidP="00BD3E6E">
      <w:pPr>
        <w:pStyle w:val="af"/>
        <w:ind w:left="1069" w:hanging="360"/>
        <w:jc w:val="both"/>
        <w:rPr>
          <w:rFonts w:cs="Times New Roman"/>
          <w:szCs w:val="28"/>
          <w:lang w:val="ru-RU"/>
        </w:rPr>
      </w:pPr>
      <w:r w:rsidRPr="00CE1C94">
        <w:rPr>
          <w:rFonts w:cs="Times New Roman"/>
          <w:szCs w:val="28"/>
          <w:lang w:val="ru-RU"/>
        </w:rPr>
        <w:t>в пункте 1:</w:t>
      </w:r>
    </w:p>
    <w:p w14:paraId="0CB9F234" w14:textId="77777777" w:rsidR="00BD3E6E" w:rsidRPr="00CE1C94" w:rsidRDefault="00BD3E6E" w:rsidP="00BD3E6E">
      <w:pPr>
        <w:pStyle w:val="af"/>
        <w:ind w:left="1069" w:hanging="360"/>
        <w:jc w:val="both"/>
        <w:rPr>
          <w:rFonts w:cs="Times New Roman"/>
          <w:szCs w:val="28"/>
          <w:lang w:val="ru-RU"/>
        </w:rPr>
      </w:pPr>
      <w:r w:rsidRPr="00CE1C94">
        <w:rPr>
          <w:rFonts w:cs="Times New Roman"/>
          <w:szCs w:val="28"/>
          <w:lang w:val="ru-RU"/>
        </w:rPr>
        <w:t>в подпункте 1):</w:t>
      </w:r>
    </w:p>
    <w:p w14:paraId="548D61EC" w14:textId="77777777" w:rsidR="00BD3E6E" w:rsidRPr="00CE1C94" w:rsidRDefault="00BD3E6E" w:rsidP="00BD3E6E">
      <w:pPr>
        <w:pStyle w:val="18"/>
        <w:tabs>
          <w:tab w:val="clear" w:pos="1134"/>
        </w:tabs>
        <w:ind w:firstLine="709"/>
        <w:rPr>
          <w:b/>
        </w:rPr>
      </w:pPr>
      <w:r w:rsidRPr="00CE1C94">
        <w:rPr>
          <w:szCs w:val="28"/>
        </w:rPr>
        <w:t>абзац четвертый после слова «ископаемых» дополнить словами «</w:t>
      </w:r>
      <w:r w:rsidRPr="00CE1C94">
        <w:t>указанных в статье 762 настоящего Кодекса,»;</w:t>
      </w:r>
    </w:p>
    <w:p w14:paraId="4EF27AF1" w14:textId="77777777" w:rsidR="00BD3E6E" w:rsidRPr="00CE1C94" w:rsidRDefault="00BD3E6E" w:rsidP="00BD3E6E">
      <w:pPr>
        <w:pStyle w:val="18"/>
        <w:ind w:left="1069" w:hanging="360"/>
        <w:rPr>
          <w:szCs w:val="28"/>
        </w:rPr>
      </w:pPr>
      <w:r w:rsidRPr="00CE1C94">
        <w:rPr>
          <w:szCs w:val="28"/>
        </w:rPr>
        <w:t>абзац пятый исключить;</w:t>
      </w:r>
    </w:p>
    <w:p w14:paraId="47635215" w14:textId="77777777" w:rsidR="00BD3E6E" w:rsidRPr="00CE1C94" w:rsidRDefault="00BD3E6E" w:rsidP="00BD3E6E">
      <w:pPr>
        <w:pStyle w:val="af"/>
        <w:ind w:left="1069" w:hanging="360"/>
        <w:jc w:val="both"/>
        <w:rPr>
          <w:rFonts w:cs="Times New Roman"/>
          <w:szCs w:val="28"/>
          <w:lang w:val="ru-RU"/>
        </w:rPr>
      </w:pPr>
      <w:r w:rsidRPr="00CE1C94">
        <w:rPr>
          <w:rFonts w:cs="Times New Roman"/>
          <w:szCs w:val="28"/>
          <w:lang w:val="ru-RU"/>
        </w:rPr>
        <w:t>в подпункте 2):</w:t>
      </w:r>
    </w:p>
    <w:p w14:paraId="4850C3FF" w14:textId="77777777" w:rsidR="00BD3E6E" w:rsidRPr="00CE1C94" w:rsidRDefault="00BD3E6E" w:rsidP="00BD3E6E">
      <w:pPr>
        <w:pStyle w:val="18"/>
        <w:tabs>
          <w:tab w:val="clear" w:pos="1134"/>
        </w:tabs>
        <w:ind w:firstLine="709"/>
        <w:rPr>
          <w:b/>
        </w:rPr>
      </w:pPr>
      <w:r w:rsidRPr="00CE1C94">
        <w:rPr>
          <w:szCs w:val="28"/>
        </w:rPr>
        <w:t>абзаце девятый после слова «ископаемых» дополнить словами «</w:t>
      </w:r>
      <w:r w:rsidRPr="00CE1C94">
        <w:t>указанных в статье 762 настоящего Кодекса,»;</w:t>
      </w:r>
    </w:p>
    <w:p w14:paraId="5D7BFBB4" w14:textId="77777777" w:rsidR="00BD3E6E" w:rsidRPr="00CE1C94" w:rsidRDefault="00BD3E6E" w:rsidP="00BD3E6E">
      <w:pPr>
        <w:pStyle w:val="18"/>
        <w:ind w:left="1069" w:hanging="360"/>
        <w:rPr>
          <w:szCs w:val="28"/>
        </w:rPr>
      </w:pPr>
      <w:r w:rsidRPr="00CE1C94">
        <w:rPr>
          <w:szCs w:val="28"/>
        </w:rPr>
        <w:t>абзац четырнадцатый исключить;</w:t>
      </w:r>
    </w:p>
    <w:p w14:paraId="78742212" w14:textId="77777777" w:rsidR="00BD3E6E" w:rsidRPr="00CE1C94" w:rsidRDefault="00BD3E6E" w:rsidP="00BD3E6E">
      <w:pPr>
        <w:pStyle w:val="18"/>
        <w:ind w:left="1069" w:hanging="360"/>
        <w:rPr>
          <w:szCs w:val="28"/>
        </w:rPr>
      </w:pPr>
      <w:r w:rsidRPr="00CE1C94">
        <w:rPr>
          <w:szCs w:val="28"/>
        </w:rPr>
        <w:t>подпункт 3) изложить в следующей редакции:</w:t>
      </w:r>
    </w:p>
    <w:p w14:paraId="1A4C0C25" w14:textId="77777777" w:rsidR="00BD3E6E" w:rsidRPr="00CE1C94" w:rsidRDefault="00BD3E6E" w:rsidP="00BD3E6E">
      <w:pPr>
        <w:pStyle w:val="aff3"/>
        <w:spacing w:before="0" w:beforeAutospacing="0" w:after="0" w:afterAutospacing="0"/>
        <w:ind w:firstLine="709"/>
        <w:jc w:val="both"/>
        <w:rPr>
          <w:sz w:val="28"/>
          <w:szCs w:val="28"/>
        </w:rPr>
      </w:pPr>
      <w:r w:rsidRPr="00CE1C94">
        <w:rPr>
          <w:sz w:val="28"/>
          <w:szCs w:val="28"/>
        </w:rPr>
        <w:t xml:space="preserve">«3) для контрактов на переработку техногенных минеральных образований – по формуле (С1 х 0,01%), но не менее 300-кратного размера месячного расчетного показателя, действующего на дату </w:t>
      </w:r>
      <w:r w:rsidRPr="00CE1C94">
        <w:rPr>
          <w:bCs/>
          <w:sz w:val="28"/>
          <w:szCs w:val="28"/>
        </w:rPr>
        <w:t>предоставления</w:t>
      </w:r>
      <w:r w:rsidRPr="00CE1C94">
        <w:rPr>
          <w:sz w:val="28"/>
          <w:szCs w:val="28"/>
        </w:rPr>
        <w:t xml:space="preserve"> права недропользования в соответствии с законодательством Республики Казахстан о недрах и недропользовании;»;</w:t>
      </w:r>
    </w:p>
    <w:p w14:paraId="727AA7CD" w14:textId="77777777" w:rsidR="00BD3E6E" w:rsidRPr="00CE1C94" w:rsidRDefault="00BD3E6E" w:rsidP="00BD3E6E">
      <w:pPr>
        <w:pStyle w:val="aff3"/>
        <w:spacing w:before="0" w:beforeAutospacing="0" w:after="0" w:afterAutospacing="0"/>
        <w:ind w:firstLine="709"/>
        <w:jc w:val="both"/>
        <w:rPr>
          <w:bCs/>
          <w:sz w:val="28"/>
          <w:szCs w:val="28"/>
        </w:rPr>
      </w:pPr>
      <w:r w:rsidRPr="00CE1C94">
        <w:rPr>
          <w:sz w:val="28"/>
          <w:szCs w:val="28"/>
        </w:rPr>
        <w:t>в подпункте 4) слова «опубликования условий конкурса или дату подписания протокола прямых переговоров по предоставлению» заменить словом «</w:t>
      </w:r>
      <w:r w:rsidRPr="00CE1C94">
        <w:rPr>
          <w:bCs/>
          <w:sz w:val="28"/>
          <w:szCs w:val="28"/>
        </w:rPr>
        <w:t>предоставления»;</w:t>
      </w:r>
    </w:p>
    <w:p w14:paraId="668464CC" w14:textId="77777777" w:rsidR="00BD3E6E" w:rsidRPr="00CE1C94" w:rsidRDefault="00BD3E6E" w:rsidP="00BD3E6E">
      <w:pPr>
        <w:pStyle w:val="aff3"/>
        <w:spacing w:before="0" w:beforeAutospacing="0" w:after="0" w:afterAutospacing="0"/>
        <w:ind w:firstLine="709"/>
        <w:jc w:val="both"/>
        <w:rPr>
          <w:bCs/>
          <w:sz w:val="28"/>
          <w:szCs w:val="28"/>
        </w:rPr>
      </w:pPr>
      <w:r w:rsidRPr="00CE1C94">
        <w:rPr>
          <w:bCs/>
          <w:sz w:val="28"/>
          <w:szCs w:val="28"/>
        </w:rPr>
        <w:t>дополнить пунктом 4-1 следующего содержания:</w:t>
      </w:r>
    </w:p>
    <w:p w14:paraId="001BD3BC" w14:textId="77777777" w:rsidR="00BD3E6E" w:rsidRPr="00CE1C94" w:rsidRDefault="00BD3E6E" w:rsidP="00BD3E6E">
      <w:pPr>
        <w:pStyle w:val="pj"/>
        <w:spacing w:before="0" w:beforeAutospacing="0" w:after="0" w:afterAutospacing="0"/>
        <w:ind w:firstLine="709"/>
        <w:jc w:val="both"/>
        <w:rPr>
          <w:sz w:val="28"/>
          <w:szCs w:val="28"/>
        </w:rPr>
      </w:pPr>
      <w:r w:rsidRPr="00CE1C94">
        <w:rPr>
          <w:sz w:val="28"/>
          <w:szCs w:val="28"/>
        </w:rPr>
        <w:t>«4-1. Сумма подписного бонуса по контрактам на общераспространенные полезные ископаемые, подземные воды и лечебные грязи устанавливается отдельно для каждого заключаемого контракта на недропользование в следующих размерах:</w:t>
      </w:r>
    </w:p>
    <w:p w14:paraId="46967CCF" w14:textId="77777777" w:rsidR="00BD3E6E" w:rsidRPr="00CE1C94" w:rsidRDefault="00BD3E6E" w:rsidP="00BD3E6E">
      <w:pPr>
        <w:pStyle w:val="pj"/>
        <w:spacing w:before="0" w:beforeAutospacing="0" w:after="0" w:afterAutospacing="0"/>
        <w:ind w:firstLine="709"/>
        <w:jc w:val="both"/>
        <w:rPr>
          <w:sz w:val="28"/>
          <w:szCs w:val="28"/>
        </w:rPr>
      </w:pPr>
      <w:r w:rsidRPr="00CE1C94">
        <w:rPr>
          <w:sz w:val="28"/>
          <w:szCs w:val="28"/>
        </w:rPr>
        <w:t>1) для контрактов на разведку:</w:t>
      </w:r>
    </w:p>
    <w:p w14:paraId="163EDCCE" w14:textId="77777777" w:rsidR="00BD3E6E" w:rsidRPr="00CE1C94" w:rsidRDefault="00BD3E6E" w:rsidP="00BD3E6E">
      <w:pPr>
        <w:pStyle w:val="aff3"/>
        <w:spacing w:before="0" w:beforeAutospacing="0" w:after="0" w:afterAutospacing="0"/>
        <w:ind w:firstLine="709"/>
        <w:jc w:val="both"/>
        <w:rPr>
          <w:sz w:val="28"/>
          <w:szCs w:val="28"/>
        </w:rPr>
      </w:pPr>
      <w:r w:rsidRPr="00CE1C94">
        <w:rPr>
          <w:sz w:val="28"/>
          <w:szCs w:val="28"/>
        </w:rPr>
        <w:t>– 40-кратный размер месячного расчетного показателя, действующего на дату предоставления права недропользования в соответствии с законодательством Республики Казахстан о недрах и недропользовании;</w:t>
      </w:r>
    </w:p>
    <w:p w14:paraId="04A99744" w14:textId="77777777" w:rsidR="00BD3E6E" w:rsidRPr="00CE1C94" w:rsidRDefault="00BD3E6E" w:rsidP="00BD3E6E">
      <w:pPr>
        <w:pStyle w:val="aff3"/>
        <w:numPr>
          <w:ilvl w:val="0"/>
          <w:numId w:val="15"/>
        </w:numPr>
        <w:spacing w:before="0" w:beforeAutospacing="0" w:after="0" w:afterAutospacing="0"/>
        <w:jc w:val="both"/>
        <w:rPr>
          <w:sz w:val="28"/>
          <w:szCs w:val="28"/>
        </w:rPr>
      </w:pPr>
      <w:r w:rsidRPr="00CE1C94">
        <w:rPr>
          <w:sz w:val="28"/>
          <w:szCs w:val="28"/>
        </w:rPr>
        <w:t xml:space="preserve">для контрактов на добычу:  </w:t>
      </w:r>
    </w:p>
    <w:p w14:paraId="791CC9AA" w14:textId="77777777" w:rsidR="00BD3E6E" w:rsidRPr="00CE1C94" w:rsidRDefault="00BD3E6E" w:rsidP="00BD3E6E">
      <w:pPr>
        <w:pStyle w:val="aff3"/>
        <w:spacing w:before="0" w:beforeAutospacing="0" w:after="0" w:afterAutospacing="0"/>
        <w:ind w:firstLine="709"/>
        <w:jc w:val="both"/>
        <w:rPr>
          <w:sz w:val="28"/>
          <w:szCs w:val="28"/>
        </w:rPr>
      </w:pPr>
      <w:r w:rsidRPr="00CE1C94">
        <w:rPr>
          <w:sz w:val="28"/>
          <w:szCs w:val="28"/>
        </w:rPr>
        <w:t>– 120-кратный размер месячного расчетного показателя, действующего на дату предоставления права недропользования в соответствии с законодательством Республики Казахстан о недрах и недропользовании.»;</w:t>
      </w:r>
    </w:p>
    <w:p w14:paraId="60718747" w14:textId="77777777" w:rsidR="00BD3E6E" w:rsidRPr="00CE1C94" w:rsidRDefault="00BD3E6E" w:rsidP="00BD3E6E">
      <w:pPr>
        <w:pStyle w:val="aff3"/>
        <w:spacing w:before="0" w:beforeAutospacing="0" w:after="0" w:afterAutospacing="0"/>
        <w:ind w:firstLine="709"/>
        <w:jc w:val="both"/>
        <w:rPr>
          <w:sz w:val="28"/>
          <w:szCs w:val="28"/>
        </w:rPr>
      </w:pPr>
      <w:r w:rsidRPr="00CE1C94">
        <w:rPr>
          <w:sz w:val="28"/>
          <w:szCs w:val="28"/>
        </w:rPr>
        <w:t>абзац первый пункта 5 изложить в следующей редакции:</w:t>
      </w:r>
    </w:p>
    <w:p w14:paraId="7E5F86D5" w14:textId="77777777" w:rsidR="00BD3E6E" w:rsidRPr="00CE1C94" w:rsidRDefault="00BD3E6E" w:rsidP="00BD3E6E">
      <w:pPr>
        <w:pStyle w:val="pj"/>
        <w:spacing w:before="0" w:beforeAutospacing="0" w:after="0" w:afterAutospacing="0"/>
        <w:ind w:firstLine="709"/>
        <w:jc w:val="both"/>
        <w:rPr>
          <w:sz w:val="28"/>
          <w:szCs w:val="28"/>
        </w:rPr>
      </w:pPr>
      <w:r w:rsidRPr="00CE1C94">
        <w:rPr>
          <w:bCs/>
          <w:sz w:val="28"/>
          <w:szCs w:val="28"/>
        </w:rPr>
        <w:lastRenderedPageBreak/>
        <w:t xml:space="preserve">«5. </w:t>
      </w:r>
      <w:r w:rsidRPr="00CE1C94">
        <w:rPr>
          <w:sz w:val="28"/>
          <w:szCs w:val="28"/>
        </w:rPr>
        <w:t>При увеличении контрактной территории (участка недр) путем расширения контрактной территории (участка недр) размер подписного бонуса определяется в следующем порядке:»;</w:t>
      </w:r>
    </w:p>
    <w:p w14:paraId="31C483A1" w14:textId="77777777" w:rsidR="00BD3E6E" w:rsidRPr="00CE1C94" w:rsidRDefault="00BD3E6E" w:rsidP="00BD3E6E">
      <w:pPr>
        <w:pStyle w:val="pj"/>
        <w:spacing w:before="0" w:beforeAutospacing="0" w:after="0" w:afterAutospacing="0"/>
        <w:ind w:firstLine="709"/>
        <w:jc w:val="both"/>
        <w:rPr>
          <w:sz w:val="28"/>
          <w:szCs w:val="28"/>
        </w:rPr>
      </w:pPr>
      <w:r w:rsidRPr="00CE1C94">
        <w:rPr>
          <w:sz w:val="28"/>
          <w:szCs w:val="28"/>
        </w:rPr>
        <w:t>Дополнить пунктами 5-1 и 5-2 следующего содержания:</w:t>
      </w:r>
    </w:p>
    <w:p w14:paraId="5AFA80D7" w14:textId="77777777" w:rsidR="00BD3E6E" w:rsidRPr="00CE1C94" w:rsidRDefault="00BD3E6E" w:rsidP="00BD3E6E">
      <w:pPr>
        <w:pStyle w:val="pj"/>
        <w:spacing w:before="0" w:beforeAutospacing="0" w:after="0" w:afterAutospacing="0"/>
        <w:ind w:firstLine="709"/>
        <w:jc w:val="both"/>
        <w:rPr>
          <w:sz w:val="28"/>
          <w:szCs w:val="28"/>
        </w:rPr>
      </w:pPr>
      <w:r w:rsidRPr="00CE1C94">
        <w:rPr>
          <w:sz w:val="28"/>
          <w:szCs w:val="28"/>
        </w:rPr>
        <w:t>«5-1. При увеличении контрактной территории (участка недр) путем увеличения глубины контрактной территории (участка недр), на которую предоставлено право недропользования, размер подписного бонуса определяется в следующем порядке:</w:t>
      </w:r>
    </w:p>
    <w:p w14:paraId="572DB1A3" w14:textId="77777777" w:rsidR="00BD3E6E" w:rsidRPr="00CE1C94" w:rsidRDefault="00BD3E6E" w:rsidP="00BD3E6E">
      <w:pPr>
        <w:pStyle w:val="pj"/>
        <w:spacing w:before="0" w:beforeAutospacing="0" w:after="0" w:afterAutospacing="0"/>
        <w:ind w:firstLine="709"/>
        <w:jc w:val="both"/>
        <w:rPr>
          <w:sz w:val="28"/>
          <w:szCs w:val="28"/>
        </w:rPr>
      </w:pPr>
      <w:r w:rsidRPr="00CE1C94">
        <w:rPr>
          <w:sz w:val="28"/>
          <w:szCs w:val="28"/>
        </w:rPr>
        <w:t>1) если на увеличиваемой в глубину контрактной территории (участке недр) утверждены запасы полезных ископаемых, - в зависимости от вида полезного ископаемого в порядке, определенном пунктами 1 и 2 настоящей статьи в отношении объемов таких запасов;</w:t>
      </w:r>
    </w:p>
    <w:p w14:paraId="0F04ABE2" w14:textId="77777777" w:rsidR="00BD3E6E" w:rsidRPr="00CE1C94" w:rsidRDefault="00BD3E6E" w:rsidP="00BD3E6E">
      <w:pPr>
        <w:pStyle w:val="pj"/>
        <w:spacing w:before="0" w:beforeAutospacing="0" w:after="0" w:afterAutospacing="0"/>
        <w:ind w:firstLine="709"/>
        <w:jc w:val="both"/>
        <w:rPr>
          <w:sz w:val="28"/>
          <w:szCs w:val="28"/>
        </w:rPr>
      </w:pPr>
      <w:r w:rsidRPr="00CE1C94">
        <w:rPr>
          <w:sz w:val="28"/>
          <w:szCs w:val="28"/>
        </w:rPr>
        <w:t>2) если на увеличиваемой в глубину контрактной территории (участке недр) не утверждены запасы полезных ископаемых, - в минимальных размерах, установленных подпунктами 2), 3) и 4) пункта 1 настоящей статьи для соответствующих видов полезных ископаемых.</w:t>
      </w:r>
    </w:p>
    <w:p w14:paraId="4142C5A2" w14:textId="77777777" w:rsidR="00BD3E6E" w:rsidRPr="00CE1C94" w:rsidRDefault="00BD3E6E" w:rsidP="00BD3E6E">
      <w:pPr>
        <w:pStyle w:val="pj"/>
        <w:spacing w:before="0" w:beforeAutospacing="0" w:after="0" w:afterAutospacing="0"/>
        <w:ind w:firstLine="709"/>
        <w:jc w:val="both"/>
        <w:rPr>
          <w:sz w:val="28"/>
          <w:szCs w:val="28"/>
        </w:rPr>
      </w:pPr>
      <w:r w:rsidRPr="00CE1C94">
        <w:rPr>
          <w:sz w:val="28"/>
          <w:szCs w:val="28"/>
        </w:rPr>
        <w:t xml:space="preserve">5-2. При увеличении контрактной территории (участка недр) путем одновременного расширения и увеличения глубины контрактной территории (участка недр), на которую предоставлено право недропользования, подписной бонус определяется отдельно по каждому такому расширению и увеличению глубины в порядке, установленном пунктами 5 и 5-1 настоящей статьи.»; </w:t>
      </w:r>
    </w:p>
    <w:p w14:paraId="39A4AB19" w14:textId="77777777" w:rsidR="00BD3E6E" w:rsidRPr="00CE1C94" w:rsidRDefault="00BD3E6E" w:rsidP="00BD3E6E">
      <w:pPr>
        <w:pStyle w:val="pj"/>
        <w:spacing w:before="0" w:beforeAutospacing="0" w:after="0" w:afterAutospacing="0"/>
        <w:ind w:firstLine="709"/>
        <w:jc w:val="both"/>
        <w:rPr>
          <w:sz w:val="28"/>
          <w:szCs w:val="28"/>
        </w:rPr>
      </w:pPr>
      <w:r w:rsidRPr="00CE1C94">
        <w:rPr>
          <w:sz w:val="28"/>
          <w:szCs w:val="28"/>
        </w:rPr>
        <w:t>дополнить пунктом 7 следующего содержания:</w:t>
      </w:r>
    </w:p>
    <w:p w14:paraId="7D44B05A" w14:textId="77777777" w:rsidR="00BD3E6E" w:rsidRPr="00CE1C94" w:rsidRDefault="00BD3E6E" w:rsidP="0011620F">
      <w:pPr>
        <w:pStyle w:val="aff3"/>
        <w:spacing w:before="0" w:beforeAutospacing="0" w:after="0" w:afterAutospacing="0"/>
        <w:ind w:firstLine="709"/>
        <w:jc w:val="both"/>
        <w:rPr>
          <w:sz w:val="28"/>
          <w:szCs w:val="28"/>
        </w:rPr>
      </w:pPr>
      <w:r w:rsidRPr="00CE1C94">
        <w:rPr>
          <w:sz w:val="28"/>
          <w:szCs w:val="28"/>
        </w:rPr>
        <w:t>«7. Порядок определения размера подписного бонуса, установленный настоящей статьей, применяется к разрешениям на добычу подземных вод.»;</w:t>
      </w:r>
    </w:p>
    <w:p w14:paraId="4F2E5778" w14:textId="77777777" w:rsidR="0011620F" w:rsidRPr="00CE1C94" w:rsidRDefault="0011620F" w:rsidP="00C7260B">
      <w:pPr>
        <w:pStyle w:val="af"/>
        <w:numPr>
          <w:ilvl w:val="0"/>
          <w:numId w:val="22"/>
        </w:numPr>
        <w:ind w:left="0" w:firstLine="709"/>
        <w:jc w:val="both"/>
        <w:rPr>
          <w:rFonts w:cs="Times New Roman"/>
          <w:szCs w:val="28"/>
          <w:lang w:val="ru-RU"/>
        </w:rPr>
      </w:pPr>
      <w:r w:rsidRPr="00CE1C94">
        <w:rPr>
          <w:rFonts w:cs="Times New Roman"/>
          <w:szCs w:val="28"/>
          <w:lang w:val="ru-RU"/>
        </w:rPr>
        <w:t>абзац шестой части третьей статьи 774 изложить в следующей редакции:</w:t>
      </w:r>
    </w:p>
    <w:p w14:paraId="3FDE6A4A" w14:textId="77777777" w:rsidR="0011620F" w:rsidRPr="00CE1C94" w:rsidRDefault="0011620F" w:rsidP="0011620F">
      <w:pPr>
        <w:pStyle w:val="af"/>
        <w:ind w:left="0" w:firstLine="709"/>
        <w:jc w:val="both"/>
        <w:rPr>
          <w:rFonts w:cs="Times New Roman"/>
          <w:szCs w:val="28"/>
          <w:lang w:val="ru-RU"/>
        </w:rPr>
      </w:pPr>
      <w:r w:rsidRPr="00CE1C94">
        <w:rPr>
          <w:rFonts w:cs="Times New Roman"/>
          <w:szCs w:val="28"/>
          <w:lang w:val="ru-RU"/>
        </w:rPr>
        <w:t>«для обратной закачки в недра в объеме, предусмотренном утвержденными проектными документами;»;</w:t>
      </w:r>
    </w:p>
    <w:p w14:paraId="52A06E9A" w14:textId="77777777" w:rsidR="0011620F" w:rsidRPr="00CE1C94" w:rsidRDefault="002C6BDD" w:rsidP="00C7260B">
      <w:pPr>
        <w:pStyle w:val="af"/>
        <w:numPr>
          <w:ilvl w:val="0"/>
          <w:numId w:val="22"/>
        </w:numPr>
        <w:jc w:val="both"/>
        <w:rPr>
          <w:rFonts w:cs="Times New Roman"/>
          <w:szCs w:val="28"/>
          <w:lang w:val="ru-RU"/>
        </w:rPr>
      </w:pPr>
      <w:r w:rsidRPr="00CE1C94">
        <w:rPr>
          <w:rFonts w:cs="Times New Roman"/>
          <w:szCs w:val="28"/>
          <w:lang w:val="ru-RU"/>
        </w:rPr>
        <w:t xml:space="preserve">пункт 3 </w:t>
      </w:r>
      <w:r w:rsidR="0011620F" w:rsidRPr="00CE1C94">
        <w:rPr>
          <w:rFonts w:cs="Times New Roman"/>
          <w:szCs w:val="28"/>
          <w:lang w:val="ru-RU"/>
        </w:rPr>
        <w:t>стать</w:t>
      </w:r>
      <w:r w:rsidRPr="00CE1C94">
        <w:rPr>
          <w:rFonts w:cs="Times New Roman"/>
          <w:szCs w:val="28"/>
          <w:lang w:val="ru-RU"/>
        </w:rPr>
        <w:t xml:space="preserve">и </w:t>
      </w:r>
      <w:r w:rsidR="0011620F" w:rsidRPr="00CE1C94">
        <w:rPr>
          <w:rFonts w:cs="Times New Roman"/>
          <w:szCs w:val="28"/>
          <w:lang w:val="ru-RU"/>
        </w:rPr>
        <w:t>776</w:t>
      </w:r>
      <w:r w:rsidRPr="00CE1C94">
        <w:rPr>
          <w:rFonts w:cs="Times New Roman"/>
          <w:szCs w:val="28"/>
          <w:lang w:val="ru-RU"/>
        </w:rPr>
        <w:t xml:space="preserve"> </w:t>
      </w:r>
      <w:r w:rsidR="0011620F" w:rsidRPr="00CE1C94">
        <w:rPr>
          <w:rFonts w:cs="Times New Roman"/>
          <w:szCs w:val="28"/>
          <w:lang w:val="ru-RU"/>
        </w:rPr>
        <w:t>изложить в следующей редакции:</w:t>
      </w:r>
    </w:p>
    <w:p w14:paraId="6FBFDBFD" w14:textId="77777777" w:rsidR="002C6BDD" w:rsidRPr="00CE1C94" w:rsidRDefault="002C6BDD" w:rsidP="002C6BDD">
      <w:pPr>
        <w:ind w:firstLine="709"/>
        <w:jc w:val="both"/>
        <w:rPr>
          <w:rFonts w:cs="Times New Roman"/>
          <w:szCs w:val="28"/>
          <w:lang w:val="ru-RU"/>
        </w:rPr>
      </w:pPr>
      <w:r w:rsidRPr="00CE1C94">
        <w:rPr>
          <w:rFonts w:cs="Times New Roman"/>
          <w:szCs w:val="28"/>
          <w:lang w:val="ru-RU"/>
        </w:rPr>
        <w:t>«3. Мировая цена нефти определяется как произведение среднеарифметического значения ежедневных котировок цен за налоговый период и среднеарифметического официального курса валюты за соответствующий налоговый период по нижеприведенной формуле.</w:t>
      </w:r>
    </w:p>
    <w:p w14:paraId="2E677525" w14:textId="77777777" w:rsidR="002C6BDD" w:rsidRPr="00CE1C94" w:rsidRDefault="002C6BDD" w:rsidP="002C6BDD">
      <w:pPr>
        <w:ind w:firstLine="709"/>
        <w:jc w:val="both"/>
        <w:rPr>
          <w:rFonts w:cs="Times New Roman"/>
          <w:szCs w:val="28"/>
          <w:lang w:val="ru-RU"/>
        </w:rPr>
      </w:pPr>
      <w:bookmarkStart w:id="2" w:name="_Hlk230934562"/>
      <w:r w:rsidRPr="00CE1C94">
        <w:rPr>
          <w:rFonts w:cs="Times New Roman"/>
          <w:szCs w:val="28"/>
          <w:lang w:val="ru-RU"/>
        </w:rPr>
        <w:t xml:space="preserve">Для целей настоящего пункта котировка цены означает котировку цены нефти  </w:t>
      </w:r>
      <w:r w:rsidRPr="00CE1C94">
        <w:rPr>
          <w:rFonts w:cs="Times New Roman"/>
          <w:szCs w:val="28"/>
        </w:rPr>
        <w:t>North</w:t>
      </w:r>
      <w:r w:rsidRPr="00CE1C94">
        <w:rPr>
          <w:rFonts w:cs="Times New Roman"/>
          <w:szCs w:val="28"/>
          <w:lang w:val="ru-RU"/>
        </w:rPr>
        <w:t xml:space="preserve"> </w:t>
      </w:r>
      <w:r w:rsidRPr="00CE1C94">
        <w:rPr>
          <w:rFonts w:cs="Times New Roman"/>
          <w:szCs w:val="28"/>
        </w:rPr>
        <w:t>Sea</w:t>
      </w:r>
      <w:r w:rsidRPr="00CE1C94">
        <w:rPr>
          <w:rFonts w:cs="Times New Roman"/>
          <w:szCs w:val="28"/>
          <w:lang w:val="ru-RU"/>
        </w:rPr>
        <w:t xml:space="preserve"> </w:t>
      </w:r>
      <w:r w:rsidRPr="00CE1C94">
        <w:rPr>
          <w:rFonts w:cs="Times New Roman"/>
          <w:szCs w:val="28"/>
        </w:rPr>
        <w:t>Dated</w:t>
      </w:r>
      <w:r w:rsidRPr="00CE1C94">
        <w:rPr>
          <w:rFonts w:cs="Times New Roman"/>
          <w:szCs w:val="28"/>
          <w:lang w:val="ru-RU"/>
        </w:rPr>
        <w:t xml:space="preserve">/Датированный </w:t>
      </w:r>
      <w:proofErr w:type="spellStart"/>
      <w:r w:rsidRPr="00CE1C94">
        <w:rPr>
          <w:rFonts w:cs="Times New Roman"/>
          <w:szCs w:val="28"/>
          <w:lang w:val="ru-RU"/>
        </w:rPr>
        <w:t>Брент</w:t>
      </w:r>
      <w:proofErr w:type="spellEnd"/>
      <w:r w:rsidRPr="00CE1C94">
        <w:rPr>
          <w:rFonts w:cs="Times New Roman"/>
          <w:szCs w:val="28"/>
          <w:lang w:val="ru-RU"/>
        </w:rPr>
        <w:t xml:space="preserve"> (</w:t>
      </w:r>
      <w:r w:rsidRPr="00CE1C94">
        <w:rPr>
          <w:rFonts w:cs="Times New Roman"/>
          <w:szCs w:val="28"/>
        </w:rPr>
        <w:t>Brent</w:t>
      </w:r>
      <w:r w:rsidRPr="00CE1C94">
        <w:rPr>
          <w:rFonts w:cs="Times New Roman"/>
          <w:szCs w:val="28"/>
          <w:lang w:val="ru-RU"/>
        </w:rPr>
        <w:t xml:space="preserve"> </w:t>
      </w:r>
      <w:proofErr w:type="spellStart"/>
      <w:r w:rsidRPr="00CE1C94">
        <w:rPr>
          <w:rFonts w:cs="Times New Roman"/>
          <w:szCs w:val="28"/>
        </w:rPr>
        <w:t>Dtd</w:t>
      </w:r>
      <w:proofErr w:type="spellEnd"/>
      <w:r w:rsidRPr="00CE1C94">
        <w:rPr>
          <w:rFonts w:cs="Times New Roman"/>
          <w:szCs w:val="28"/>
          <w:lang w:val="ru-RU"/>
        </w:rPr>
        <w:t>)» в иностранной валюте за налоговый период за минусом  ценовой разницы (</w:t>
      </w:r>
      <w:r w:rsidRPr="00CE1C94">
        <w:rPr>
          <w:rFonts w:cs="Times New Roman"/>
          <w:szCs w:val="28"/>
        </w:rPr>
        <w:t>spread</w:t>
      </w:r>
      <w:r w:rsidRPr="00CE1C94">
        <w:rPr>
          <w:rFonts w:cs="Times New Roman"/>
          <w:szCs w:val="28"/>
          <w:lang w:val="ru-RU"/>
        </w:rPr>
        <w:t xml:space="preserve">/премия/скидка) между котировками </w:t>
      </w:r>
      <w:r w:rsidRPr="00CE1C94">
        <w:rPr>
          <w:rFonts w:cs="Times New Roman"/>
          <w:szCs w:val="28"/>
        </w:rPr>
        <w:t>Brent</w:t>
      </w:r>
      <w:r w:rsidRPr="00CE1C94">
        <w:rPr>
          <w:rFonts w:cs="Times New Roman"/>
          <w:szCs w:val="28"/>
          <w:lang w:val="ru-RU"/>
        </w:rPr>
        <w:t xml:space="preserve"> и  «</w:t>
      </w:r>
      <w:r w:rsidRPr="00CE1C94">
        <w:rPr>
          <w:rFonts w:cs="Times New Roman"/>
          <w:szCs w:val="28"/>
        </w:rPr>
        <w:t>Kazakh</w:t>
      </w:r>
      <w:r w:rsidRPr="00CE1C94">
        <w:rPr>
          <w:rFonts w:cs="Times New Roman"/>
          <w:szCs w:val="28"/>
          <w:lang w:val="ru-RU"/>
        </w:rPr>
        <w:t xml:space="preserve"> </w:t>
      </w:r>
      <w:r w:rsidRPr="00CE1C94">
        <w:rPr>
          <w:rFonts w:cs="Times New Roman"/>
          <w:szCs w:val="28"/>
        </w:rPr>
        <w:t>Export</w:t>
      </w:r>
      <w:r w:rsidRPr="00CE1C94">
        <w:rPr>
          <w:rFonts w:cs="Times New Roman"/>
          <w:szCs w:val="28"/>
          <w:lang w:val="ru-RU"/>
        </w:rPr>
        <w:t xml:space="preserve"> </w:t>
      </w:r>
      <w:r w:rsidRPr="00CE1C94">
        <w:rPr>
          <w:rFonts w:cs="Times New Roman"/>
          <w:szCs w:val="28"/>
        </w:rPr>
        <w:t>Blend</w:t>
      </w:r>
      <w:r w:rsidRPr="00CE1C94">
        <w:rPr>
          <w:rFonts w:cs="Times New Roman"/>
          <w:szCs w:val="28"/>
          <w:lang w:val="ru-RU"/>
        </w:rPr>
        <w:t xml:space="preserve"> </w:t>
      </w:r>
      <w:r w:rsidRPr="00CE1C94">
        <w:rPr>
          <w:rFonts w:cs="Times New Roman"/>
          <w:szCs w:val="28"/>
        </w:rPr>
        <w:t>Crude</w:t>
      </w:r>
      <w:r w:rsidRPr="00CE1C94">
        <w:rPr>
          <w:rFonts w:cs="Times New Roman"/>
          <w:szCs w:val="28"/>
          <w:lang w:val="ru-RU"/>
        </w:rPr>
        <w:t xml:space="preserve"> </w:t>
      </w:r>
      <w:r w:rsidRPr="00CE1C94">
        <w:rPr>
          <w:rFonts w:cs="Times New Roman"/>
          <w:szCs w:val="28"/>
        </w:rPr>
        <w:t>Oil</w:t>
      </w:r>
      <w:r w:rsidRPr="00CE1C94">
        <w:rPr>
          <w:rFonts w:cs="Times New Roman"/>
          <w:szCs w:val="28"/>
          <w:lang w:val="ru-RU"/>
        </w:rPr>
        <w:t xml:space="preserve">» (далее – </w:t>
      </w:r>
      <w:r w:rsidRPr="00CE1C94">
        <w:rPr>
          <w:rFonts w:cs="Times New Roman"/>
          <w:szCs w:val="28"/>
        </w:rPr>
        <w:t>KEBCO</w:t>
      </w:r>
      <w:r w:rsidRPr="00CE1C94">
        <w:rPr>
          <w:rFonts w:cs="Times New Roman"/>
          <w:szCs w:val="28"/>
          <w:lang w:val="ru-RU"/>
        </w:rPr>
        <w:t>), определяемой  по одному из источников информации, согласованного между продавцом и покупателем в договоре на поставку нефти с учетом соблюдения требований  законодательства Республики Казахстан о трансфертном ценообразовании.</w:t>
      </w:r>
      <w:bookmarkEnd w:id="2"/>
    </w:p>
    <w:p w14:paraId="5205C636" w14:textId="77777777" w:rsidR="002C6BDD" w:rsidRPr="00CE1C94" w:rsidRDefault="002C6BDD" w:rsidP="002C6BDD">
      <w:pPr>
        <w:ind w:firstLine="709"/>
        <w:jc w:val="both"/>
        <w:rPr>
          <w:rFonts w:cs="Times New Roman"/>
          <w:szCs w:val="28"/>
          <w:lang w:val="ru-RU"/>
        </w:rPr>
      </w:pPr>
      <w:r w:rsidRPr="00CE1C94">
        <w:rPr>
          <w:rFonts w:cs="Times New Roman"/>
          <w:szCs w:val="28"/>
          <w:lang w:val="ru-RU"/>
        </w:rPr>
        <w:t xml:space="preserve">Для определения мировой цены нефти перевод единиц измерения из барреля в метрическую тонну с учетом фактической плотности и температуры </w:t>
      </w:r>
      <w:r w:rsidRPr="00CE1C94">
        <w:rPr>
          <w:rFonts w:cs="Times New Roman"/>
          <w:szCs w:val="28"/>
          <w:lang w:val="ru-RU"/>
        </w:rPr>
        <w:lastRenderedPageBreak/>
        <w:t>добытой нефти, приведенных к стандартным условиям измерения и указанных в паспорте качества нефти, производится в соответствии с национальным стандартом, утвержденным уполномоченным органом в сфере стандартизации.</w:t>
      </w:r>
    </w:p>
    <w:p w14:paraId="4291E12E" w14:textId="77777777" w:rsidR="002C6BDD" w:rsidRPr="00CE1C94" w:rsidRDefault="002C6BDD" w:rsidP="002C6BDD">
      <w:pPr>
        <w:ind w:firstLine="709"/>
        <w:jc w:val="both"/>
        <w:rPr>
          <w:rFonts w:cs="Times New Roman"/>
          <w:szCs w:val="28"/>
          <w:lang w:val="ru-RU"/>
        </w:rPr>
      </w:pPr>
      <w:r w:rsidRPr="00CE1C94">
        <w:rPr>
          <w:rFonts w:cs="Times New Roman"/>
          <w:szCs w:val="28"/>
          <w:lang w:val="ru-RU"/>
        </w:rPr>
        <w:t xml:space="preserve">При этом для целей исчисления налога на добычу полезных ископаемых перевод единиц измерения из метрической тонны в баррель осуществляется на основе средневзвешенного коэффициента </w:t>
      </w:r>
      <w:proofErr w:type="spellStart"/>
      <w:r w:rsidRPr="00CE1C94">
        <w:rPr>
          <w:rFonts w:cs="Times New Roman"/>
          <w:szCs w:val="28"/>
          <w:lang w:val="ru-RU"/>
        </w:rPr>
        <w:t>баррелизации</w:t>
      </w:r>
      <w:proofErr w:type="spellEnd"/>
      <w:r w:rsidRPr="00CE1C94">
        <w:rPr>
          <w:rFonts w:cs="Times New Roman"/>
          <w:szCs w:val="28"/>
          <w:lang w:val="ru-RU"/>
        </w:rPr>
        <w:t xml:space="preserve"> по следующей формуле:</w:t>
      </w:r>
    </w:p>
    <w:p w14:paraId="71787A33" w14:textId="77777777" w:rsidR="002C6BDD" w:rsidRPr="00CE1C94" w:rsidRDefault="002C6BDD" w:rsidP="002C6BDD">
      <w:pPr>
        <w:ind w:firstLine="709"/>
        <w:jc w:val="both"/>
        <w:rPr>
          <w:rFonts w:cs="Times New Roman"/>
          <w:szCs w:val="28"/>
          <w:lang w:val="ru-RU"/>
        </w:rPr>
      </w:pPr>
      <w:r w:rsidRPr="00CE1C94">
        <w:rPr>
          <w:rFonts w:cs="Times New Roman"/>
          <w:szCs w:val="28"/>
          <w:lang w:val="ru-RU"/>
        </w:rPr>
        <w:t xml:space="preserve">К </w:t>
      </w:r>
      <w:proofErr w:type="spellStart"/>
      <w:r w:rsidRPr="00CE1C94">
        <w:rPr>
          <w:rFonts w:cs="Times New Roman"/>
          <w:szCs w:val="28"/>
          <w:lang w:val="ru-RU"/>
        </w:rPr>
        <w:t>барр.</w:t>
      </w:r>
      <w:proofErr w:type="gramStart"/>
      <w:r w:rsidRPr="00CE1C94">
        <w:rPr>
          <w:rFonts w:cs="Times New Roman"/>
          <w:szCs w:val="28"/>
          <w:lang w:val="ru-RU"/>
        </w:rPr>
        <w:t>ср.взв</w:t>
      </w:r>
      <w:proofErr w:type="spellEnd"/>
      <w:proofErr w:type="gramEnd"/>
      <w:r w:rsidRPr="00CE1C94">
        <w:rPr>
          <w:rFonts w:cs="Times New Roman"/>
          <w:szCs w:val="28"/>
          <w:lang w:val="ru-RU"/>
        </w:rPr>
        <w:t>. = (</w:t>
      </w:r>
      <w:r w:rsidRPr="00CE1C94">
        <w:rPr>
          <w:rFonts w:cs="Times New Roman"/>
          <w:szCs w:val="28"/>
        </w:rPr>
        <w:t>V</w:t>
      </w:r>
      <w:r w:rsidRPr="00CE1C94">
        <w:rPr>
          <w:rFonts w:cs="Times New Roman"/>
          <w:szCs w:val="28"/>
          <w:lang w:val="ru-RU"/>
        </w:rPr>
        <w:t xml:space="preserve"> тонн 1 × К барр.1 + </w:t>
      </w:r>
      <w:r w:rsidRPr="00CE1C94">
        <w:rPr>
          <w:rFonts w:cs="Times New Roman"/>
          <w:szCs w:val="28"/>
        </w:rPr>
        <w:t>V</w:t>
      </w:r>
      <w:r w:rsidRPr="00CE1C94">
        <w:rPr>
          <w:rFonts w:cs="Times New Roman"/>
          <w:szCs w:val="28"/>
          <w:lang w:val="ru-RU"/>
        </w:rPr>
        <w:t xml:space="preserve"> тонн 2 × К барр.2 + ... + </w:t>
      </w:r>
      <w:r w:rsidRPr="00CE1C94">
        <w:rPr>
          <w:rFonts w:cs="Times New Roman"/>
          <w:szCs w:val="28"/>
        </w:rPr>
        <w:t>V</w:t>
      </w:r>
      <w:r w:rsidRPr="00CE1C94">
        <w:rPr>
          <w:rFonts w:cs="Times New Roman"/>
          <w:szCs w:val="28"/>
          <w:lang w:val="ru-RU"/>
        </w:rPr>
        <w:t xml:space="preserve"> тонн </w:t>
      </w:r>
      <w:r w:rsidRPr="00CE1C94">
        <w:rPr>
          <w:rFonts w:cs="Times New Roman"/>
          <w:szCs w:val="28"/>
        </w:rPr>
        <w:t>n</w:t>
      </w:r>
      <w:r w:rsidRPr="00CE1C94">
        <w:rPr>
          <w:rFonts w:cs="Times New Roman"/>
          <w:szCs w:val="28"/>
          <w:lang w:val="ru-RU"/>
        </w:rPr>
        <w:t xml:space="preserve"> × К </w:t>
      </w:r>
      <w:proofErr w:type="spellStart"/>
      <w:proofErr w:type="gramStart"/>
      <w:r w:rsidRPr="00CE1C94">
        <w:rPr>
          <w:rFonts w:cs="Times New Roman"/>
          <w:szCs w:val="28"/>
          <w:lang w:val="ru-RU"/>
        </w:rPr>
        <w:t>барр</w:t>
      </w:r>
      <w:proofErr w:type="spellEnd"/>
      <w:r w:rsidRPr="00CE1C94">
        <w:rPr>
          <w:rFonts w:cs="Times New Roman"/>
          <w:szCs w:val="28"/>
          <w:lang w:val="ru-RU"/>
        </w:rPr>
        <w:t>.</w:t>
      </w:r>
      <w:r w:rsidRPr="00CE1C94">
        <w:rPr>
          <w:rFonts w:cs="Times New Roman"/>
          <w:szCs w:val="28"/>
        </w:rPr>
        <w:t>n</w:t>
      </w:r>
      <w:proofErr w:type="gramEnd"/>
      <w:r w:rsidRPr="00CE1C94">
        <w:rPr>
          <w:rFonts w:cs="Times New Roman"/>
          <w:szCs w:val="28"/>
          <w:lang w:val="ru-RU"/>
        </w:rPr>
        <w:t xml:space="preserve">) / </w:t>
      </w:r>
      <w:r w:rsidRPr="00CE1C94">
        <w:rPr>
          <w:rFonts w:cs="Times New Roman"/>
          <w:szCs w:val="28"/>
        </w:rPr>
        <w:t>V</w:t>
      </w:r>
      <w:r w:rsidRPr="00CE1C94">
        <w:rPr>
          <w:rFonts w:cs="Times New Roman"/>
          <w:szCs w:val="28"/>
          <w:lang w:val="ru-RU"/>
        </w:rPr>
        <w:t xml:space="preserve"> тонн </w:t>
      </w:r>
      <w:r w:rsidRPr="00CE1C94">
        <w:rPr>
          <w:rFonts w:cs="Times New Roman"/>
          <w:szCs w:val="28"/>
        </w:rPr>
        <w:t>Σ</w:t>
      </w:r>
      <w:r w:rsidRPr="00CE1C94">
        <w:rPr>
          <w:rFonts w:cs="Times New Roman"/>
          <w:szCs w:val="28"/>
          <w:lang w:val="ru-RU"/>
        </w:rPr>
        <w:t>, где:</w:t>
      </w:r>
    </w:p>
    <w:p w14:paraId="35F4E439" w14:textId="77777777" w:rsidR="002C6BDD" w:rsidRPr="00CE1C94" w:rsidRDefault="002C6BDD" w:rsidP="002C6BDD">
      <w:pPr>
        <w:ind w:firstLine="709"/>
        <w:jc w:val="both"/>
        <w:rPr>
          <w:rFonts w:cs="Times New Roman"/>
          <w:szCs w:val="28"/>
          <w:lang w:val="ru-RU"/>
        </w:rPr>
      </w:pPr>
      <w:r w:rsidRPr="00CE1C94">
        <w:rPr>
          <w:rFonts w:cs="Times New Roman"/>
          <w:szCs w:val="28"/>
          <w:lang w:val="ru-RU"/>
        </w:rPr>
        <w:t xml:space="preserve">К </w:t>
      </w:r>
      <w:proofErr w:type="spellStart"/>
      <w:r w:rsidRPr="00CE1C94">
        <w:rPr>
          <w:rFonts w:cs="Times New Roman"/>
          <w:szCs w:val="28"/>
          <w:lang w:val="ru-RU"/>
        </w:rPr>
        <w:t>барр.</w:t>
      </w:r>
      <w:proofErr w:type="gramStart"/>
      <w:r w:rsidRPr="00CE1C94">
        <w:rPr>
          <w:rFonts w:cs="Times New Roman"/>
          <w:szCs w:val="28"/>
          <w:lang w:val="ru-RU"/>
        </w:rPr>
        <w:t>ср.взв</w:t>
      </w:r>
      <w:proofErr w:type="spellEnd"/>
      <w:proofErr w:type="gramEnd"/>
      <w:r w:rsidRPr="00CE1C94">
        <w:rPr>
          <w:rFonts w:cs="Times New Roman"/>
          <w:szCs w:val="28"/>
          <w:lang w:val="ru-RU"/>
        </w:rPr>
        <w:t xml:space="preserve">. - средневзвешенный коэффициент </w:t>
      </w:r>
      <w:proofErr w:type="spellStart"/>
      <w:r w:rsidRPr="00CE1C94">
        <w:rPr>
          <w:rFonts w:cs="Times New Roman"/>
          <w:szCs w:val="28"/>
          <w:lang w:val="ru-RU"/>
        </w:rPr>
        <w:t>баррелизации</w:t>
      </w:r>
      <w:proofErr w:type="spellEnd"/>
      <w:r w:rsidRPr="00CE1C94">
        <w:rPr>
          <w:rFonts w:cs="Times New Roman"/>
          <w:szCs w:val="28"/>
          <w:lang w:val="ru-RU"/>
        </w:rPr>
        <w:t>, рассчитываемый с точностью до четырех знаков после запятой;</w:t>
      </w:r>
    </w:p>
    <w:p w14:paraId="0EE4358D" w14:textId="77777777" w:rsidR="002C6BDD" w:rsidRPr="00CE1C94" w:rsidRDefault="002C6BDD" w:rsidP="002C6BDD">
      <w:pPr>
        <w:ind w:firstLine="709"/>
        <w:jc w:val="both"/>
        <w:rPr>
          <w:rFonts w:cs="Times New Roman"/>
          <w:szCs w:val="28"/>
          <w:lang w:val="ru-RU"/>
        </w:rPr>
      </w:pPr>
      <w:r w:rsidRPr="00CE1C94">
        <w:rPr>
          <w:rFonts w:cs="Times New Roman"/>
          <w:szCs w:val="28"/>
        </w:rPr>
        <w:t>V</w:t>
      </w:r>
      <w:r w:rsidRPr="00CE1C94">
        <w:rPr>
          <w:rFonts w:cs="Times New Roman"/>
          <w:szCs w:val="28"/>
          <w:lang w:val="ru-RU"/>
        </w:rPr>
        <w:t xml:space="preserve"> тонн - объемы каждой добытой партии нефти;</w:t>
      </w:r>
    </w:p>
    <w:p w14:paraId="63E729B4" w14:textId="77777777" w:rsidR="002C6BDD" w:rsidRPr="00CE1C94" w:rsidRDefault="002C6BDD" w:rsidP="002C6BDD">
      <w:pPr>
        <w:ind w:firstLine="709"/>
        <w:jc w:val="both"/>
        <w:rPr>
          <w:rFonts w:cs="Times New Roman"/>
          <w:szCs w:val="28"/>
          <w:lang w:val="ru-RU"/>
        </w:rPr>
      </w:pPr>
      <w:r w:rsidRPr="00CE1C94">
        <w:rPr>
          <w:rFonts w:cs="Times New Roman"/>
          <w:szCs w:val="28"/>
          <w:lang w:val="ru-RU"/>
        </w:rPr>
        <w:t xml:space="preserve">К барр.1, К барр.2... + К </w:t>
      </w:r>
      <w:proofErr w:type="spellStart"/>
      <w:proofErr w:type="gramStart"/>
      <w:r w:rsidRPr="00CE1C94">
        <w:rPr>
          <w:rFonts w:cs="Times New Roman"/>
          <w:szCs w:val="28"/>
          <w:lang w:val="ru-RU"/>
        </w:rPr>
        <w:t>барр</w:t>
      </w:r>
      <w:proofErr w:type="spellEnd"/>
      <w:r w:rsidRPr="00CE1C94">
        <w:rPr>
          <w:rFonts w:cs="Times New Roman"/>
          <w:szCs w:val="28"/>
          <w:lang w:val="ru-RU"/>
        </w:rPr>
        <w:t>.</w:t>
      </w:r>
      <w:r w:rsidRPr="00CE1C94">
        <w:rPr>
          <w:rFonts w:cs="Times New Roman"/>
          <w:szCs w:val="28"/>
        </w:rPr>
        <w:t>n</w:t>
      </w:r>
      <w:proofErr w:type="gramEnd"/>
      <w:r w:rsidRPr="00CE1C94">
        <w:rPr>
          <w:rFonts w:cs="Times New Roman"/>
          <w:szCs w:val="28"/>
          <w:lang w:val="ru-RU"/>
        </w:rPr>
        <w:t xml:space="preserve"> - коэффициенты </w:t>
      </w:r>
      <w:proofErr w:type="spellStart"/>
      <w:r w:rsidRPr="00CE1C94">
        <w:rPr>
          <w:rFonts w:cs="Times New Roman"/>
          <w:szCs w:val="28"/>
          <w:lang w:val="ru-RU"/>
        </w:rPr>
        <w:t>баррелизации</w:t>
      </w:r>
      <w:proofErr w:type="spellEnd"/>
      <w:r w:rsidRPr="00CE1C94">
        <w:rPr>
          <w:rFonts w:cs="Times New Roman"/>
          <w:szCs w:val="28"/>
          <w:lang w:val="ru-RU"/>
        </w:rPr>
        <w:t>, указанные в паспорте качества по каждой соответствующей партии добытой нефти;</w:t>
      </w:r>
    </w:p>
    <w:p w14:paraId="3637C32C" w14:textId="77777777" w:rsidR="002C6BDD" w:rsidRPr="00CE1C94" w:rsidRDefault="002C6BDD" w:rsidP="002C6BDD">
      <w:pPr>
        <w:ind w:firstLine="709"/>
        <w:jc w:val="both"/>
        <w:rPr>
          <w:rFonts w:cs="Times New Roman"/>
          <w:szCs w:val="28"/>
          <w:lang w:val="ru-RU"/>
        </w:rPr>
      </w:pPr>
      <w:r w:rsidRPr="00CE1C94">
        <w:rPr>
          <w:rFonts w:cs="Times New Roman"/>
          <w:szCs w:val="28"/>
        </w:rPr>
        <w:t>V</w:t>
      </w:r>
      <w:r w:rsidRPr="00CE1C94">
        <w:rPr>
          <w:rFonts w:cs="Times New Roman"/>
          <w:szCs w:val="28"/>
          <w:lang w:val="ru-RU"/>
        </w:rPr>
        <w:t xml:space="preserve"> тонн </w:t>
      </w:r>
      <w:r w:rsidRPr="00CE1C94">
        <w:rPr>
          <w:rFonts w:cs="Times New Roman"/>
          <w:szCs w:val="28"/>
        </w:rPr>
        <w:t>Σ</w:t>
      </w:r>
      <w:r w:rsidRPr="00CE1C94">
        <w:rPr>
          <w:rFonts w:cs="Times New Roman"/>
          <w:szCs w:val="28"/>
          <w:lang w:val="ru-RU"/>
        </w:rPr>
        <w:t xml:space="preserve"> - общий объем добытой за налоговый период нефти, выраженный в метрических тоннах.</w:t>
      </w:r>
    </w:p>
    <w:p w14:paraId="14472E3A" w14:textId="77777777" w:rsidR="002C6BDD" w:rsidRPr="00CE1C94" w:rsidRDefault="002C6BDD" w:rsidP="002C6BDD">
      <w:pPr>
        <w:ind w:firstLine="709"/>
        <w:jc w:val="both"/>
        <w:rPr>
          <w:rFonts w:cs="Times New Roman"/>
          <w:szCs w:val="28"/>
          <w:lang w:val="ru-RU"/>
        </w:rPr>
      </w:pPr>
      <w:r w:rsidRPr="00CE1C94">
        <w:rPr>
          <w:rFonts w:cs="Times New Roman"/>
          <w:szCs w:val="28"/>
          <w:lang w:val="ru-RU"/>
        </w:rPr>
        <w:t>Мировая цена нефти определяется по следующей формуле:</w:t>
      </w:r>
    </w:p>
    <w:p w14:paraId="09C5263D" w14:textId="77777777" w:rsidR="002C6BDD" w:rsidRPr="00CE1C94" w:rsidRDefault="002C6BDD" w:rsidP="002C6BDD">
      <w:pPr>
        <w:ind w:firstLine="709"/>
        <w:jc w:val="both"/>
        <w:rPr>
          <w:rFonts w:cs="Times New Roman"/>
          <w:szCs w:val="28"/>
          <w:lang w:val="ru-RU"/>
        </w:rPr>
      </w:pPr>
    </w:p>
    <w:p w14:paraId="6B58AA5B" w14:textId="77777777" w:rsidR="002C6BDD" w:rsidRPr="00CE1C94" w:rsidRDefault="002C6BDD" w:rsidP="002C6BDD">
      <w:pPr>
        <w:ind w:firstLine="318"/>
        <w:jc w:val="both"/>
        <w:rPr>
          <w:rFonts w:cs="Times New Roman"/>
          <w:szCs w:val="28"/>
        </w:rPr>
      </w:pPr>
      <w:r w:rsidRPr="00CE1C94">
        <w:rPr>
          <w:rFonts w:cs="Times New Roman"/>
          <w:noProof/>
          <w:szCs w:val="28"/>
        </w:rPr>
        <w:drawing>
          <wp:inline distT="0" distB="0" distL="0" distR="0" wp14:anchorId="473631D6" wp14:editId="0522C6E5">
            <wp:extent cx="1390015" cy="414655"/>
            <wp:effectExtent l="0" t="0" r="635" b="4445"/>
            <wp:docPr id="5"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90015" cy="414655"/>
                    </a:xfrm>
                    <a:prstGeom prst="rect">
                      <a:avLst/>
                    </a:prstGeom>
                    <a:noFill/>
                  </pic:spPr>
                </pic:pic>
              </a:graphicData>
            </a:graphic>
          </wp:inline>
        </w:drawing>
      </w:r>
    </w:p>
    <w:p w14:paraId="438C47BD" w14:textId="77777777" w:rsidR="002C6BDD" w:rsidRPr="00CE1C94" w:rsidRDefault="002C6BDD" w:rsidP="002C6BDD">
      <w:pPr>
        <w:ind w:firstLine="709"/>
        <w:jc w:val="both"/>
        <w:rPr>
          <w:rFonts w:cs="Times New Roman"/>
          <w:szCs w:val="28"/>
          <w:lang w:val="ru-RU"/>
        </w:rPr>
      </w:pPr>
      <w:r w:rsidRPr="00CE1C94">
        <w:rPr>
          <w:rFonts w:cs="Times New Roman"/>
          <w:szCs w:val="28"/>
          <w:lang w:val="ru-RU"/>
        </w:rPr>
        <w:t>где:</w:t>
      </w:r>
    </w:p>
    <w:p w14:paraId="77A9000A" w14:textId="77777777" w:rsidR="002C6BDD" w:rsidRPr="00CE1C94" w:rsidRDefault="002C6BDD" w:rsidP="002C6BDD">
      <w:pPr>
        <w:ind w:firstLine="709"/>
        <w:jc w:val="both"/>
        <w:rPr>
          <w:rFonts w:cs="Times New Roman"/>
          <w:szCs w:val="28"/>
          <w:lang w:val="ru-RU"/>
        </w:rPr>
      </w:pPr>
      <w:r w:rsidRPr="00CE1C94">
        <w:rPr>
          <w:rFonts w:cs="Times New Roman"/>
          <w:szCs w:val="28"/>
        </w:rPr>
        <w:t>S</w:t>
      </w:r>
      <w:r w:rsidRPr="00CE1C94">
        <w:rPr>
          <w:rFonts w:cs="Times New Roman"/>
          <w:szCs w:val="28"/>
          <w:lang w:val="ru-RU"/>
        </w:rPr>
        <w:t xml:space="preserve"> - мировая цена нефти за налоговый период;</w:t>
      </w:r>
    </w:p>
    <w:p w14:paraId="29736C6E" w14:textId="77777777" w:rsidR="002C6BDD" w:rsidRPr="00CE1C94" w:rsidRDefault="002C6BDD" w:rsidP="002C6BDD">
      <w:pPr>
        <w:ind w:firstLine="709"/>
        <w:jc w:val="both"/>
        <w:rPr>
          <w:rFonts w:cs="Times New Roman"/>
          <w:szCs w:val="28"/>
          <w:lang w:val="ru-RU"/>
        </w:rPr>
      </w:pPr>
      <w:r w:rsidRPr="00CE1C94">
        <w:rPr>
          <w:rFonts w:cs="Times New Roman"/>
          <w:szCs w:val="28"/>
        </w:rPr>
        <w:t>P</w:t>
      </w:r>
      <w:r w:rsidRPr="00CE1C94">
        <w:rPr>
          <w:rFonts w:cs="Times New Roman"/>
          <w:szCs w:val="28"/>
          <w:lang w:val="ru-RU"/>
        </w:rPr>
        <w:t xml:space="preserve">1, </w:t>
      </w:r>
      <w:r w:rsidRPr="00CE1C94">
        <w:rPr>
          <w:rFonts w:cs="Times New Roman"/>
          <w:szCs w:val="28"/>
        </w:rPr>
        <w:t>P</w:t>
      </w:r>
      <w:r w:rsidRPr="00CE1C94">
        <w:rPr>
          <w:rFonts w:cs="Times New Roman"/>
          <w:szCs w:val="28"/>
          <w:lang w:val="ru-RU"/>
        </w:rPr>
        <w:t>2..., Р</w:t>
      </w:r>
      <w:r w:rsidRPr="00CE1C94">
        <w:rPr>
          <w:rFonts w:cs="Times New Roman"/>
          <w:szCs w:val="28"/>
        </w:rPr>
        <w:t>n</w:t>
      </w:r>
      <w:r w:rsidRPr="00CE1C94">
        <w:rPr>
          <w:rFonts w:cs="Times New Roman"/>
          <w:szCs w:val="28"/>
          <w:lang w:val="ru-RU"/>
        </w:rPr>
        <w:t xml:space="preserve"> - ежедневная среднеарифметическая котировка цен в дни, за которые опубликованы котировки цен в течение налогового периода;</w:t>
      </w:r>
    </w:p>
    <w:p w14:paraId="4C1387E9" w14:textId="77777777" w:rsidR="002C6BDD" w:rsidRPr="00CE1C94" w:rsidRDefault="002C6BDD" w:rsidP="002C6BDD">
      <w:pPr>
        <w:ind w:firstLine="709"/>
        <w:jc w:val="both"/>
        <w:rPr>
          <w:rFonts w:cs="Times New Roman"/>
          <w:szCs w:val="28"/>
          <w:lang w:val="ru-RU"/>
        </w:rPr>
      </w:pPr>
      <w:r w:rsidRPr="00CE1C94">
        <w:rPr>
          <w:rFonts w:cs="Times New Roman"/>
          <w:szCs w:val="28"/>
        </w:rPr>
        <w:t>E</w:t>
      </w:r>
      <w:r w:rsidRPr="00CE1C94">
        <w:rPr>
          <w:rFonts w:cs="Times New Roman"/>
          <w:szCs w:val="28"/>
          <w:lang w:val="ru-RU"/>
        </w:rPr>
        <w:t xml:space="preserve"> - среднеарифметический официальный курс обмена валюты за соответствующий налоговый период;</w:t>
      </w:r>
    </w:p>
    <w:p w14:paraId="2451C838" w14:textId="77777777" w:rsidR="002C6BDD" w:rsidRPr="00CE1C94" w:rsidRDefault="002C6BDD" w:rsidP="002C6BDD">
      <w:pPr>
        <w:ind w:firstLine="709"/>
        <w:jc w:val="both"/>
        <w:rPr>
          <w:rFonts w:cs="Times New Roman"/>
          <w:szCs w:val="28"/>
          <w:lang w:val="ru-RU"/>
        </w:rPr>
      </w:pPr>
      <w:r w:rsidRPr="00CE1C94">
        <w:rPr>
          <w:rFonts w:cs="Times New Roman"/>
          <w:szCs w:val="28"/>
        </w:rPr>
        <w:t>n</w:t>
      </w:r>
      <w:r w:rsidRPr="00CE1C94">
        <w:rPr>
          <w:rFonts w:cs="Times New Roman"/>
          <w:szCs w:val="28"/>
          <w:lang w:val="ru-RU"/>
        </w:rPr>
        <w:t xml:space="preserve"> - количество дней в налоговом периоде, за которые опубликованы котировки цен.</w:t>
      </w:r>
    </w:p>
    <w:p w14:paraId="707AC643" w14:textId="77777777" w:rsidR="002C6BDD" w:rsidRPr="00CE1C94" w:rsidRDefault="002C6BDD" w:rsidP="002C6BDD">
      <w:pPr>
        <w:ind w:firstLine="709"/>
        <w:jc w:val="both"/>
        <w:rPr>
          <w:rFonts w:cs="Times New Roman"/>
          <w:szCs w:val="28"/>
          <w:lang w:val="ru-RU"/>
        </w:rPr>
      </w:pPr>
      <w:r w:rsidRPr="00CE1C94">
        <w:rPr>
          <w:rFonts w:cs="Times New Roman"/>
          <w:szCs w:val="28"/>
          <w:lang w:val="ru-RU"/>
        </w:rPr>
        <w:t>Ежедневная среднеарифметическая котировка цен определяется по формуле:</w:t>
      </w:r>
    </w:p>
    <w:p w14:paraId="3114E1D7" w14:textId="77777777" w:rsidR="002C6BDD" w:rsidRPr="00CE1C94" w:rsidRDefault="002C6BDD" w:rsidP="002C6BDD">
      <w:pPr>
        <w:ind w:firstLine="318"/>
        <w:jc w:val="both"/>
        <w:rPr>
          <w:rFonts w:cs="Times New Roman"/>
          <w:sz w:val="24"/>
          <w:szCs w:val="24"/>
        </w:rPr>
      </w:pPr>
      <w:r w:rsidRPr="00CE1C94">
        <w:rPr>
          <w:rFonts w:cs="Times New Roman"/>
          <w:sz w:val="24"/>
          <w:szCs w:val="24"/>
          <w:lang w:val="ru-RU"/>
        </w:rPr>
        <w:t xml:space="preserve"> </w:t>
      </w:r>
      <w:r w:rsidRPr="00CE1C94">
        <w:rPr>
          <w:rFonts w:cs="Times New Roman"/>
          <w:noProof/>
        </w:rPr>
        <w:drawing>
          <wp:inline distT="0" distB="0" distL="0" distR="0" wp14:anchorId="2235051A" wp14:editId="67117BFA">
            <wp:extent cx="1392555" cy="403860"/>
            <wp:effectExtent l="0" t="0" r="0" b="0"/>
            <wp:docPr id="6" name="Рисунок 8" descr="C:\Users\a.birkenova\AppData\Local\ITS.Paragraph\DocumentsCache\044075\0440759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birkenova\AppData\Local\ITS.Paragraph\DocumentsCache\044075\044075953.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92555" cy="403860"/>
                    </a:xfrm>
                    <a:prstGeom prst="rect">
                      <a:avLst/>
                    </a:prstGeom>
                    <a:noFill/>
                    <a:ln>
                      <a:noFill/>
                    </a:ln>
                  </pic:spPr>
                </pic:pic>
              </a:graphicData>
            </a:graphic>
          </wp:inline>
        </w:drawing>
      </w:r>
    </w:p>
    <w:p w14:paraId="0928C55B" w14:textId="77777777" w:rsidR="002C6BDD" w:rsidRPr="00CE1C94" w:rsidRDefault="002C6BDD" w:rsidP="002C6BDD">
      <w:pPr>
        <w:ind w:firstLine="709"/>
        <w:jc w:val="both"/>
        <w:rPr>
          <w:rFonts w:cs="Times New Roman"/>
          <w:szCs w:val="28"/>
          <w:lang w:val="ru-RU"/>
        </w:rPr>
      </w:pPr>
      <w:r w:rsidRPr="00CE1C94">
        <w:rPr>
          <w:rFonts w:cs="Times New Roman"/>
          <w:szCs w:val="28"/>
          <w:lang w:val="ru-RU"/>
        </w:rPr>
        <w:t>где:</w:t>
      </w:r>
    </w:p>
    <w:p w14:paraId="7C27FC23" w14:textId="77777777" w:rsidR="002C6BDD" w:rsidRPr="00CE1C94" w:rsidRDefault="002C6BDD" w:rsidP="002C6BDD">
      <w:pPr>
        <w:ind w:firstLine="709"/>
        <w:jc w:val="both"/>
        <w:rPr>
          <w:rFonts w:cs="Times New Roman"/>
          <w:szCs w:val="28"/>
          <w:lang w:val="ru-RU"/>
        </w:rPr>
      </w:pPr>
      <w:r w:rsidRPr="00CE1C94">
        <w:rPr>
          <w:rFonts w:cs="Times New Roman"/>
          <w:szCs w:val="28"/>
          <w:lang w:val="ru-RU"/>
        </w:rPr>
        <w:t>Р</w:t>
      </w:r>
      <w:r w:rsidRPr="00CE1C94">
        <w:rPr>
          <w:rFonts w:cs="Times New Roman"/>
          <w:szCs w:val="28"/>
        </w:rPr>
        <w:t>n</w:t>
      </w:r>
      <w:r w:rsidRPr="00CE1C94">
        <w:rPr>
          <w:rFonts w:cs="Times New Roman"/>
          <w:szCs w:val="28"/>
          <w:lang w:val="ru-RU"/>
        </w:rPr>
        <w:t xml:space="preserve"> - ежедневная среднеарифметическая котировка цен;</w:t>
      </w:r>
    </w:p>
    <w:p w14:paraId="2500C0E1" w14:textId="77777777" w:rsidR="002C6BDD" w:rsidRPr="00CE1C94" w:rsidRDefault="002C6BDD" w:rsidP="002C6BDD">
      <w:pPr>
        <w:ind w:firstLine="709"/>
        <w:jc w:val="both"/>
        <w:rPr>
          <w:rFonts w:cs="Times New Roman"/>
          <w:bCs/>
          <w:szCs w:val="28"/>
          <w:lang w:val="ru-RU"/>
        </w:rPr>
      </w:pPr>
      <w:bookmarkStart w:id="3" w:name="_Hlk230936286"/>
      <w:r w:rsidRPr="00CE1C94">
        <w:rPr>
          <w:rFonts w:cs="Times New Roman"/>
          <w:bCs/>
          <w:szCs w:val="28"/>
        </w:rPr>
        <w:t>Cn</w:t>
      </w:r>
      <w:r w:rsidRPr="00CE1C94">
        <w:rPr>
          <w:rFonts w:cs="Times New Roman"/>
          <w:bCs/>
          <w:szCs w:val="28"/>
          <w:lang w:val="ru-RU"/>
        </w:rPr>
        <w:t>1 - низшее значение (</w:t>
      </w:r>
      <w:r w:rsidRPr="00CE1C94">
        <w:rPr>
          <w:rFonts w:cs="Times New Roman"/>
          <w:bCs/>
          <w:szCs w:val="28"/>
        </w:rPr>
        <w:t>min</w:t>
      </w:r>
      <w:r w:rsidRPr="00CE1C94">
        <w:rPr>
          <w:rFonts w:cs="Times New Roman"/>
          <w:bCs/>
          <w:szCs w:val="28"/>
          <w:lang w:val="ru-RU"/>
        </w:rPr>
        <w:t>) ежедневной котировки нефти «</w:t>
      </w:r>
      <w:r w:rsidRPr="00CE1C94">
        <w:rPr>
          <w:rFonts w:cs="Times New Roman"/>
          <w:bCs/>
          <w:szCs w:val="28"/>
        </w:rPr>
        <w:t>North</w:t>
      </w:r>
      <w:r w:rsidRPr="00CE1C94">
        <w:rPr>
          <w:rFonts w:cs="Times New Roman"/>
          <w:bCs/>
          <w:szCs w:val="28"/>
          <w:lang w:val="ru-RU"/>
        </w:rPr>
        <w:t xml:space="preserve"> </w:t>
      </w:r>
      <w:r w:rsidRPr="00CE1C94">
        <w:rPr>
          <w:rFonts w:cs="Times New Roman"/>
          <w:bCs/>
          <w:szCs w:val="28"/>
        </w:rPr>
        <w:t>Sea</w:t>
      </w:r>
      <w:r w:rsidRPr="00CE1C94">
        <w:rPr>
          <w:rFonts w:cs="Times New Roman"/>
          <w:bCs/>
          <w:szCs w:val="28"/>
          <w:lang w:val="ru-RU"/>
        </w:rPr>
        <w:t xml:space="preserve"> </w:t>
      </w:r>
      <w:r w:rsidRPr="00CE1C94">
        <w:rPr>
          <w:rFonts w:cs="Times New Roman"/>
          <w:bCs/>
          <w:szCs w:val="28"/>
        </w:rPr>
        <w:t>Dated</w:t>
      </w:r>
      <w:r w:rsidRPr="00CE1C94">
        <w:rPr>
          <w:rFonts w:cs="Times New Roman"/>
          <w:bCs/>
          <w:szCs w:val="28"/>
          <w:lang w:val="ru-RU"/>
        </w:rPr>
        <w:t xml:space="preserve">/Датированный </w:t>
      </w:r>
      <w:proofErr w:type="spellStart"/>
      <w:r w:rsidRPr="00CE1C94">
        <w:rPr>
          <w:rFonts w:cs="Times New Roman"/>
          <w:bCs/>
          <w:szCs w:val="28"/>
          <w:lang w:val="ru-RU"/>
        </w:rPr>
        <w:t>Брент</w:t>
      </w:r>
      <w:proofErr w:type="spellEnd"/>
      <w:r w:rsidRPr="00CE1C94">
        <w:rPr>
          <w:rFonts w:cs="Times New Roman"/>
          <w:bCs/>
          <w:szCs w:val="28"/>
          <w:lang w:val="ru-RU"/>
        </w:rPr>
        <w:t xml:space="preserve"> (</w:t>
      </w:r>
      <w:r w:rsidRPr="00CE1C94">
        <w:rPr>
          <w:rFonts w:cs="Times New Roman"/>
          <w:bCs/>
          <w:szCs w:val="28"/>
        </w:rPr>
        <w:t>Brent</w:t>
      </w:r>
      <w:r w:rsidRPr="00CE1C94">
        <w:rPr>
          <w:rFonts w:cs="Times New Roman"/>
          <w:bCs/>
          <w:szCs w:val="28"/>
          <w:lang w:val="ru-RU"/>
        </w:rPr>
        <w:t xml:space="preserve"> </w:t>
      </w:r>
      <w:proofErr w:type="spellStart"/>
      <w:proofErr w:type="gramStart"/>
      <w:r w:rsidRPr="00CE1C94">
        <w:rPr>
          <w:rFonts w:cs="Times New Roman"/>
          <w:bCs/>
          <w:szCs w:val="28"/>
        </w:rPr>
        <w:t>Dtd</w:t>
      </w:r>
      <w:proofErr w:type="spellEnd"/>
      <w:r w:rsidRPr="00CE1C94">
        <w:rPr>
          <w:rFonts w:cs="Times New Roman"/>
          <w:bCs/>
          <w:szCs w:val="28"/>
          <w:lang w:val="ru-RU"/>
        </w:rPr>
        <w:t>)»</w:t>
      </w:r>
      <w:proofErr w:type="gramEnd"/>
      <w:r w:rsidRPr="00CE1C94">
        <w:rPr>
          <w:rFonts w:cs="Times New Roman"/>
          <w:bCs/>
          <w:szCs w:val="28"/>
          <w:lang w:val="ru-RU"/>
        </w:rPr>
        <w:t>;</w:t>
      </w:r>
    </w:p>
    <w:p w14:paraId="28F43C73" w14:textId="77777777" w:rsidR="002C6BDD" w:rsidRPr="00CE1C94" w:rsidRDefault="002C6BDD" w:rsidP="002C6BDD">
      <w:pPr>
        <w:ind w:firstLine="709"/>
        <w:jc w:val="both"/>
        <w:rPr>
          <w:rFonts w:cs="Times New Roman"/>
          <w:bCs/>
          <w:szCs w:val="28"/>
          <w:lang w:val="ru-RU"/>
        </w:rPr>
      </w:pPr>
      <w:bookmarkStart w:id="4" w:name="_Hlk230936351"/>
      <w:bookmarkEnd w:id="3"/>
      <w:r w:rsidRPr="00CE1C94">
        <w:rPr>
          <w:rFonts w:cs="Times New Roman"/>
          <w:bCs/>
          <w:szCs w:val="28"/>
          <w:lang w:val="ru-RU"/>
        </w:rPr>
        <w:t>С</w:t>
      </w:r>
      <w:r w:rsidRPr="00CE1C94">
        <w:rPr>
          <w:rFonts w:cs="Times New Roman"/>
          <w:bCs/>
          <w:szCs w:val="28"/>
        </w:rPr>
        <w:t>n</w:t>
      </w:r>
      <w:r w:rsidRPr="00CE1C94">
        <w:rPr>
          <w:rFonts w:cs="Times New Roman"/>
          <w:bCs/>
          <w:szCs w:val="28"/>
          <w:lang w:val="ru-RU"/>
        </w:rPr>
        <w:t>2 - высшее значение (</w:t>
      </w:r>
      <w:r w:rsidRPr="00CE1C94">
        <w:rPr>
          <w:rFonts w:cs="Times New Roman"/>
          <w:bCs/>
          <w:szCs w:val="28"/>
        </w:rPr>
        <w:t>max</w:t>
      </w:r>
      <w:r w:rsidRPr="00CE1C94">
        <w:rPr>
          <w:rFonts w:cs="Times New Roman"/>
          <w:bCs/>
          <w:szCs w:val="28"/>
          <w:lang w:val="ru-RU"/>
        </w:rPr>
        <w:t>) ежедневной котировки «</w:t>
      </w:r>
      <w:r w:rsidRPr="00CE1C94">
        <w:rPr>
          <w:rFonts w:cs="Times New Roman"/>
          <w:bCs/>
          <w:szCs w:val="28"/>
        </w:rPr>
        <w:t>North</w:t>
      </w:r>
      <w:r w:rsidRPr="00CE1C94">
        <w:rPr>
          <w:rFonts w:cs="Times New Roman"/>
          <w:bCs/>
          <w:szCs w:val="28"/>
          <w:lang w:val="ru-RU"/>
        </w:rPr>
        <w:t xml:space="preserve"> </w:t>
      </w:r>
      <w:r w:rsidRPr="00CE1C94">
        <w:rPr>
          <w:rFonts w:cs="Times New Roman"/>
          <w:bCs/>
          <w:szCs w:val="28"/>
        </w:rPr>
        <w:t>Sea</w:t>
      </w:r>
      <w:r w:rsidRPr="00CE1C94">
        <w:rPr>
          <w:rFonts w:cs="Times New Roman"/>
          <w:bCs/>
          <w:szCs w:val="28"/>
          <w:lang w:val="ru-RU"/>
        </w:rPr>
        <w:t xml:space="preserve"> </w:t>
      </w:r>
      <w:r w:rsidRPr="00CE1C94">
        <w:rPr>
          <w:rFonts w:cs="Times New Roman"/>
          <w:bCs/>
          <w:szCs w:val="28"/>
        </w:rPr>
        <w:t>Dated</w:t>
      </w:r>
      <w:r w:rsidRPr="00CE1C94">
        <w:rPr>
          <w:rFonts w:cs="Times New Roman"/>
          <w:bCs/>
          <w:szCs w:val="28"/>
          <w:lang w:val="ru-RU"/>
        </w:rPr>
        <w:t xml:space="preserve">/Датированный </w:t>
      </w:r>
      <w:proofErr w:type="spellStart"/>
      <w:r w:rsidRPr="00CE1C94">
        <w:rPr>
          <w:rFonts w:cs="Times New Roman"/>
          <w:bCs/>
          <w:szCs w:val="28"/>
          <w:lang w:val="ru-RU"/>
        </w:rPr>
        <w:t>Брент</w:t>
      </w:r>
      <w:proofErr w:type="spellEnd"/>
      <w:r w:rsidRPr="00CE1C94">
        <w:rPr>
          <w:rFonts w:cs="Times New Roman"/>
          <w:bCs/>
          <w:szCs w:val="28"/>
          <w:lang w:val="ru-RU"/>
        </w:rPr>
        <w:t xml:space="preserve"> (</w:t>
      </w:r>
      <w:r w:rsidRPr="00CE1C94">
        <w:rPr>
          <w:rFonts w:cs="Times New Roman"/>
          <w:bCs/>
          <w:szCs w:val="28"/>
        </w:rPr>
        <w:t>Brent</w:t>
      </w:r>
      <w:r w:rsidRPr="00CE1C94">
        <w:rPr>
          <w:rFonts w:cs="Times New Roman"/>
          <w:bCs/>
          <w:szCs w:val="28"/>
          <w:lang w:val="ru-RU"/>
        </w:rPr>
        <w:t xml:space="preserve"> </w:t>
      </w:r>
      <w:proofErr w:type="spellStart"/>
      <w:r w:rsidRPr="00CE1C94">
        <w:rPr>
          <w:rFonts w:cs="Times New Roman"/>
          <w:bCs/>
          <w:szCs w:val="28"/>
        </w:rPr>
        <w:t>Dtd</w:t>
      </w:r>
      <w:proofErr w:type="spellEnd"/>
      <w:r w:rsidRPr="00CE1C94">
        <w:rPr>
          <w:rFonts w:cs="Times New Roman"/>
          <w:bCs/>
          <w:szCs w:val="28"/>
          <w:lang w:val="ru-RU"/>
        </w:rPr>
        <w:t>)».</w:t>
      </w:r>
    </w:p>
    <w:p w14:paraId="3CBFD0E8" w14:textId="77777777" w:rsidR="0011620F" w:rsidRPr="00CE1C94" w:rsidRDefault="002C6BDD" w:rsidP="002C6BDD">
      <w:pPr>
        <w:ind w:firstLine="709"/>
        <w:jc w:val="both"/>
        <w:rPr>
          <w:rFonts w:cs="Times New Roman"/>
          <w:szCs w:val="28"/>
          <w:lang w:val="ru-RU"/>
        </w:rPr>
      </w:pPr>
      <w:bookmarkStart w:id="5" w:name="_Hlk230936641"/>
      <w:bookmarkEnd w:id="4"/>
      <w:r w:rsidRPr="00CE1C94">
        <w:rPr>
          <w:rFonts w:eastAsia="Calibri"/>
          <w:szCs w:val="28"/>
          <w:lang w:val="ru-RU"/>
        </w:rPr>
        <w:t xml:space="preserve">В случае, когда в договоре на поставку не </w:t>
      </w:r>
      <w:proofErr w:type="gramStart"/>
      <w:r w:rsidRPr="00CE1C94">
        <w:rPr>
          <w:rFonts w:eastAsia="Calibri"/>
          <w:szCs w:val="28"/>
          <w:lang w:val="ru-RU"/>
        </w:rPr>
        <w:t xml:space="preserve">предусмотрена  </w:t>
      </w:r>
      <w:r w:rsidRPr="00CE1C94">
        <w:rPr>
          <w:rFonts w:eastAsia="Calibri"/>
          <w:szCs w:val="28"/>
        </w:rPr>
        <w:t>spread</w:t>
      </w:r>
      <w:proofErr w:type="gramEnd"/>
      <w:r w:rsidRPr="00CE1C94">
        <w:rPr>
          <w:rFonts w:eastAsia="Calibri"/>
          <w:szCs w:val="28"/>
          <w:lang w:val="ru-RU"/>
        </w:rPr>
        <w:t>/премия/скидка  на нефть «</w:t>
      </w:r>
      <w:r w:rsidRPr="00CE1C94">
        <w:rPr>
          <w:rFonts w:eastAsia="Calibri"/>
          <w:szCs w:val="28"/>
        </w:rPr>
        <w:t>KEBCO</w:t>
      </w:r>
      <w:r w:rsidRPr="00CE1C94">
        <w:rPr>
          <w:rFonts w:eastAsia="Calibri"/>
          <w:szCs w:val="28"/>
          <w:lang w:val="ru-RU"/>
        </w:rPr>
        <w:t>»,   недропользователь обязан применить котировку нефти «</w:t>
      </w:r>
      <w:r w:rsidRPr="00CE1C94">
        <w:rPr>
          <w:rFonts w:eastAsia="Calibri"/>
          <w:szCs w:val="28"/>
        </w:rPr>
        <w:t>North</w:t>
      </w:r>
      <w:r w:rsidRPr="00CE1C94">
        <w:rPr>
          <w:rFonts w:eastAsia="Calibri"/>
          <w:szCs w:val="28"/>
          <w:lang w:val="ru-RU"/>
        </w:rPr>
        <w:t xml:space="preserve"> </w:t>
      </w:r>
      <w:r w:rsidRPr="00CE1C94">
        <w:rPr>
          <w:rFonts w:eastAsia="Calibri"/>
          <w:szCs w:val="28"/>
        </w:rPr>
        <w:t>Sea</w:t>
      </w:r>
      <w:r w:rsidRPr="00CE1C94">
        <w:rPr>
          <w:rFonts w:eastAsia="Calibri"/>
          <w:szCs w:val="28"/>
          <w:lang w:val="ru-RU"/>
        </w:rPr>
        <w:t xml:space="preserve"> </w:t>
      </w:r>
      <w:r w:rsidRPr="00CE1C94">
        <w:rPr>
          <w:rFonts w:eastAsia="Calibri"/>
          <w:szCs w:val="28"/>
        </w:rPr>
        <w:t>Dated</w:t>
      </w:r>
      <w:r w:rsidRPr="00CE1C94">
        <w:rPr>
          <w:rFonts w:eastAsia="Calibri"/>
          <w:szCs w:val="28"/>
          <w:lang w:val="ru-RU"/>
        </w:rPr>
        <w:t xml:space="preserve">/Датированный </w:t>
      </w:r>
      <w:proofErr w:type="spellStart"/>
      <w:r w:rsidRPr="00CE1C94">
        <w:rPr>
          <w:rFonts w:eastAsia="Calibri"/>
          <w:szCs w:val="28"/>
          <w:lang w:val="ru-RU"/>
        </w:rPr>
        <w:t>Брент</w:t>
      </w:r>
      <w:proofErr w:type="spellEnd"/>
      <w:r w:rsidRPr="00CE1C94">
        <w:rPr>
          <w:rFonts w:eastAsia="Calibri"/>
          <w:szCs w:val="28"/>
          <w:lang w:val="ru-RU"/>
        </w:rPr>
        <w:t xml:space="preserve"> (</w:t>
      </w:r>
      <w:r w:rsidRPr="00CE1C94">
        <w:rPr>
          <w:rFonts w:eastAsia="Calibri"/>
          <w:szCs w:val="28"/>
        </w:rPr>
        <w:t>Brent</w:t>
      </w:r>
      <w:r w:rsidRPr="00CE1C94">
        <w:rPr>
          <w:rFonts w:eastAsia="Calibri"/>
          <w:szCs w:val="28"/>
          <w:lang w:val="ru-RU"/>
        </w:rPr>
        <w:t xml:space="preserve"> </w:t>
      </w:r>
      <w:proofErr w:type="spellStart"/>
      <w:r w:rsidRPr="00CE1C94">
        <w:rPr>
          <w:rFonts w:eastAsia="Calibri"/>
          <w:szCs w:val="28"/>
        </w:rPr>
        <w:t>Dtd</w:t>
      </w:r>
      <w:proofErr w:type="spellEnd"/>
      <w:r w:rsidRPr="00CE1C94">
        <w:rPr>
          <w:rFonts w:eastAsia="Calibri"/>
          <w:szCs w:val="28"/>
          <w:lang w:val="ru-RU"/>
        </w:rPr>
        <w:t>)» за налоговый период</w:t>
      </w:r>
      <w:bookmarkEnd w:id="5"/>
      <w:r w:rsidRPr="00CE1C94">
        <w:rPr>
          <w:rFonts w:eastAsia="Calibri"/>
          <w:szCs w:val="28"/>
          <w:lang w:val="ru-RU"/>
        </w:rPr>
        <w:t>»;</w:t>
      </w:r>
      <w:r w:rsidR="0011620F" w:rsidRPr="00CE1C94">
        <w:rPr>
          <w:rFonts w:cs="Times New Roman"/>
          <w:szCs w:val="28"/>
          <w:lang w:val="ru-RU"/>
        </w:rPr>
        <w:t xml:space="preserve"> </w:t>
      </w:r>
    </w:p>
    <w:p w14:paraId="25BE38E9" w14:textId="77777777" w:rsidR="005340C1" w:rsidRPr="00CE1C94" w:rsidRDefault="005340C1" w:rsidP="00C7260B">
      <w:pPr>
        <w:pStyle w:val="af"/>
        <w:numPr>
          <w:ilvl w:val="0"/>
          <w:numId w:val="22"/>
        </w:numPr>
        <w:ind w:left="0" w:firstLine="709"/>
        <w:jc w:val="both"/>
        <w:rPr>
          <w:rFonts w:cs="Times New Roman"/>
          <w:szCs w:val="28"/>
          <w:lang w:val="ru-RU"/>
        </w:rPr>
      </w:pPr>
      <w:r w:rsidRPr="00CE1C94">
        <w:rPr>
          <w:rFonts w:cs="Times New Roman"/>
          <w:szCs w:val="28"/>
          <w:lang w:val="ru-RU"/>
        </w:rPr>
        <w:lastRenderedPageBreak/>
        <w:t xml:space="preserve">части пятую, шестую и седьмую подпункта 4) </w:t>
      </w:r>
      <w:r w:rsidR="002C6BDD" w:rsidRPr="00CE1C94">
        <w:rPr>
          <w:rFonts w:cs="Times New Roman"/>
          <w:szCs w:val="28"/>
          <w:lang w:val="ru-RU"/>
        </w:rPr>
        <w:t>пункт</w:t>
      </w:r>
      <w:r w:rsidRPr="00CE1C94">
        <w:rPr>
          <w:rFonts w:cs="Times New Roman"/>
          <w:szCs w:val="28"/>
          <w:lang w:val="ru-RU"/>
        </w:rPr>
        <w:t>а</w:t>
      </w:r>
      <w:r w:rsidR="002C6BDD" w:rsidRPr="00CE1C94">
        <w:rPr>
          <w:rFonts w:cs="Times New Roman"/>
          <w:szCs w:val="28"/>
          <w:lang w:val="ru-RU"/>
        </w:rPr>
        <w:t xml:space="preserve"> 6 статьи 780</w:t>
      </w:r>
      <w:r w:rsidRPr="00CE1C94">
        <w:rPr>
          <w:rFonts w:cs="Times New Roman"/>
          <w:szCs w:val="28"/>
          <w:lang w:val="ru-RU"/>
        </w:rPr>
        <w:t xml:space="preserve"> изложить в следующей редакции</w:t>
      </w:r>
      <w:r w:rsidR="002C6BDD" w:rsidRPr="00CE1C94">
        <w:rPr>
          <w:rFonts w:cs="Times New Roman"/>
          <w:szCs w:val="28"/>
          <w:lang w:val="ru-RU"/>
        </w:rPr>
        <w:t>:</w:t>
      </w:r>
    </w:p>
    <w:p w14:paraId="0D9A1A50" w14:textId="77777777" w:rsidR="005340C1" w:rsidRPr="00CE1C94" w:rsidRDefault="005340C1" w:rsidP="005340C1">
      <w:pPr>
        <w:ind w:firstLine="709"/>
        <w:jc w:val="both"/>
        <w:rPr>
          <w:rFonts w:cs="Times New Roman"/>
          <w:szCs w:val="28"/>
          <w:lang w:val="ru-RU"/>
        </w:rPr>
      </w:pPr>
      <w:r w:rsidRPr="00CE1C94">
        <w:rPr>
          <w:rFonts w:cs="Times New Roman"/>
          <w:szCs w:val="28"/>
          <w:lang w:val="ru-RU"/>
        </w:rPr>
        <w:t>«Если по итогам отчетного календарного года фактический объем урана, извлеченного из продуктивных растворов, по контракту на недропользование не соответствует запланированному недропользователем объему по такому контракту и приводит к изменению ставки налога на добычу полезных ископаемых, недропользователь производит корректировку исчисленной за отчетный год суммы налога на добычу полезных ископаемых.</w:t>
      </w:r>
    </w:p>
    <w:p w14:paraId="6BF03678" w14:textId="77777777" w:rsidR="005340C1" w:rsidRPr="00CE1C94" w:rsidRDefault="005340C1" w:rsidP="005340C1">
      <w:pPr>
        <w:ind w:firstLine="709"/>
        <w:jc w:val="both"/>
        <w:rPr>
          <w:rFonts w:cs="Times New Roman"/>
          <w:szCs w:val="28"/>
          <w:lang w:val="ru-RU"/>
        </w:rPr>
      </w:pPr>
      <w:r w:rsidRPr="00CE1C94">
        <w:rPr>
          <w:rFonts w:cs="Times New Roman"/>
          <w:szCs w:val="28"/>
          <w:lang w:val="ru-RU"/>
        </w:rPr>
        <w:t>Корректировка суммы налога на добычу полезных ископаемых производится в декларации за первый, второй и третий кварталы отчетного налогового года путем применения ставки налога на добычу полезных ископаемых, соответствующей фактическому объему урана, извлеченного из продуктивных растворов, определяемой в соответствии со статьей 781 настоящего Кодекса, к налоговой базе, исчисленной в декларациях по налогу на добычу полезных ископаемых за первый, второй и третий кварталы отчетного налогового года.</w:t>
      </w:r>
    </w:p>
    <w:p w14:paraId="0A99F298" w14:textId="77777777" w:rsidR="00CB02D5" w:rsidRPr="00CE1C94" w:rsidRDefault="005340C1" w:rsidP="00CB02D5">
      <w:pPr>
        <w:ind w:firstLine="709"/>
        <w:jc w:val="both"/>
        <w:rPr>
          <w:rFonts w:cs="Times New Roman"/>
          <w:szCs w:val="28"/>
          <w:lang w:val="ru-RU"/>
        </w:rPr>
      </w:pPr>
      <w:r w:rsidRPr="00CE1C94">
        <w:rPr>
          <w:rFonts w:cs="Times New Roman"/>
          <w:szCs w:val="28"/>
          <w:lang w:val="ru-RU"/>
        </w:rPr>
        <w:t>Сумма налога на добычу полезных ископаемых, учитывающая произведенную корректировку, является налоговым обязательством по налогу на добычу полезных ископаемых за первый, второй и третий кварталы отчетного года, соответственно.»;</w:t>
      </w:r>
    </w:p>
    <w:p w14:paraId="64ACF81F" w14:textId="511D6A1C" w:rsidR="00CB02D5" w:rsidRPr="00CE1C94" w:rsidRDefault="00CB02D5" w:rsidP="00E13931">
      <w:pPr>
        <w:pStyle w:val="af"/>
        <w:numPr>
          <w:ilvl w:val="0"/>
          <w:numId w:val="22"/>
        </w:numPr>
        <w:tabs>
          <w:tab w:val="left" w:pos="1134"/>
        </w:tabs>
        <w:ind w:left="0" w:firstLine="709"/>
        <w:jc w:val="both"/>
        <w:rPr>
          <w:rFonts w:cs="Times New Roman"/>
          <w:szCs w:val="28"/>
          <w:lang w:val="ru-RU"/>
        </w:rPr>
      </w:pPr>
      <w:r w:rsidRPr="00CE1C94">
        <w:rPr>
          <w:rFonts w:cs="Times New Roman"/>
          <w:szCs w:val="28"/>
          <w:lang w:val="ru-RU"/>
        </w:rPr>
        <w:t>подпункт 1 пункта 1 статьи 778 изложить в следующей редакции «с 1 января 2026 года по 31 декабря 2029 года включительно:»;</w:t>
      </w:r>
    </w:p>
    <w:p w14:paraId="6E423FC0" w14:textId="020735C4" w:rsidR="00CB02D5" w:rsidRPr="00CE1C94" w:rsidRDefault="00CB02D5" w:rsidP="00E13931">
      <w:pPr>
        <w:pStyle w:val="af"/>
        <w:ind w:left="0" w:firstLine="709"/>
        <w:jc w:val="both"/>
        <w:rPr>
          <w:rFonts w:cs="Times New Roman"/>
          <w:szCs w:val="28"/>
          <w:lang w:val="ru-RU"/>
        </w:rPr>
      </w:pPr>
      <w:proofErr w:type="spellStart"/>
      <w:r w:rsidRPr="00CE1C94">
        <w:rPr>
          <w:rFonts w:cs="Times New Roman"/>
          <w:szCs w:val="28"/>
          <w:lang w:val="ru-RU"/>
        </w:rPr>
        <w:t>подпупункт</w:t>
      </w:r>
      <w:proofErr w:type="spellEnd"/>
      <w:r w:rsidRPr="00CE1C94">
        <w:rPr>
          <w:rFonts w:cs="Times New Roman"/>
          <w:szCs w:val="28"/>
          <w:lang w:val="ru-RU"/>
        </w:rPr>
        <w:t xml:space="preserve"> 2 пункта «с 1 января 2030 года:»</w:t>
      </w:r>
      <w:r w:rsidR="00E13931" w:rsidRPr="00CE1C94">
        <w:rPr>
          <w:rFonts w:cs="Times New Roman"/>
          <w:szCs w:val="28"/>
          <w:lang w:val="ru-RU"/>
        </w:rPr>
        <w:t>;</w:t>
      </w:r>
      <w:r w:rsidRPr="00CE1C94">
        <w:rPr>
          <w:rFonts w:cs="Times New Roman"/>
          <w:szCs w:val="28"/>
          <w:lang w:val="ru-RU"/>
        </w:rPr>
        <w:t xml:space="preserve">  </w:t>
      </w:r>
    </w:p>
    <w:p w14:paraId="6AFF9424" w14:textId="5C131F84" w:rsidR="002C6BDD" w:rsidRPr="00CE1C94" w:rsidRDefault="00A27164" w:rsidP="00C7260B">
      <w:pPr>
        <w:pStyle w:val="af"/>
        <w:numPr>
          <w:ilvl w:val="0"/>
          <w:numId w:val="22"/>
        </w:numPr>
        <w:jc w:val="both"/>
        <w:rPr>
          <w:rFonts w:cs="Times New Roman"/>
          <w:szCs w:val="28"/>
          <w:lang w:val="ru-RU"/>
        </w:rPr>
      </w:pPr>
      <w:r w:rsidRPr="00CE1C94">
        <w:rPr>
          <w:rFonts w:cs="Times New Roman"/>
          <w:szCs w:val="28"/>
          <w:lang w:val="ru-RU"/>
        </w:rPr>
        <w:t>в статье 781:</w:t>
      </w:r>
    </w:p>
    <w:p w14:paraId="69E30E4E" w14:textId="77777777" w:rsidR="00A27164" w:rsidRPr="00CE1C94" w:rsidRDefault="00A27164" w:rsidP="009D10B8">
      <w:pPr>
        <w:pStyle w:val="af"/>
        <w:ind w:left="0" w:firstLine="709"/>
        <w:jc w:val="both"/>
        <w:rPr>
          <w:rFonts w:cs="Times New Roman"/>
          <w:szCs w:val="28"/>
          <w:lang w:val="ru-RU"/>
        </w:rPr>
      </w:pPr>
      <w:r w:rsidRPr="00CE1C94">
        <w:rPr>
          <w:rFonts w:cs="Times New Roman"/>
          <w:szCs w:val="28"/>
          <w:lang w:val="ru-RU"/>
        </w:rPr>
        <w:t xml:space="preserve">в абзаце первом </w:t>
      </w:r>
      <w:r w:rsidR="009D10B8" w:rsidRPr="00CE1C94">
        <w:rPr>
          <w:rFonts w:cs="Times New Roman"/>
          <w:szCs w:val="28"/>
          <w:lang w:val="ru-RU"/>
        </w:rPr>
        <w:t xml:space="preserve">части второй пункта 1 </w:t>
      </w:r>
      <w:r w:rsidRPr="00CE1C94">
        <w:rPr>
          <w:rFonts w:cs="Times New Roman"/>
          <w:szCs w:val="28"/>
          <w:lang w:val="ru-RU"/>
        </w:rPr>
        <w:t>слова «коксующегося и» исключить;</w:t>
      </w:r>
    </w:p>
    <w:p w14:paraId="46A8AF76" w14:textId="77777777" w:rsidR="009D10B8" w:rsidRPr="00CE1C94" w:rsidRDefault="009D10B8" w:rsidP="009D10B8">
      <w:pPr>
        <w:pStyle w:val="af"/>
        <w:ind w:left="0" w:firstLine="709"/>
        <w:jc w:val="both"/>
        <w:rPr>
          <w:rFonts w:cs="Times New Roman"/>
          <w:szCs w:val="28"/>
          <w:lang w:val="ru-RU"/>
        </w:rPr>
      </w:pPr>
      <w:r w:rsidRPr="00CE1C94">
        <w:rPr>
          <w:rFonts w:cs="Times New Roman"/>
          <w:szCs w:val="28"/>
          <w:lang w:val="ru-RU"/>
        </w:rPr>
        <w:t>в пункте 3:</w:t>
      </w:r>
    </w:p>
    <w:p w14:paraId="506015A3" w14:textId="77777777" w:rsidR="00A27164" w:rsidRPr="00CE1C94" w:rsidRDefault="00A27164" w:rsidP="009D10B8">
      <w:pPr>
        <w:pStyle w:val="af"/>
        <w:ind w:left="0" w:firstLine="709"/>
        <w:jc w:val="both"/>
        <w:rPr>
          <w:rFonts w:cs="Times New Roman"/>
          <w:szCs w:val="28"/>
          <w:lang w:val="ru-RU"/>
        </w:rPr>
      </w:pPr>
      <w:r w:rsidRPr="00CE1C94">
        <w:rPr>
          <w:rFonts w:cs="Times New Roman"/>
          <w:szCs w:val="28"/>
          <w:lang w:val="ru-RU"/>
        </w:rPr>
        <w:t>подпункты 1), 2), 3), 4), 5), 6), 7) и 8) после слов «бурого угля» дополнить словами «коксующегося угля»;</w:t>
      </w:r>
    </w:p>
    <w:p w14:paraId="112AEAE8" w14:textId="77777777" w:rsidR="00A27164" w:rsidRPr="00CE1C94" w:rsidRDefault="00A27164" w:rsidP="009D10B8">
      <w:pPr>
        <w:pStyle w:val="af"/>
        <w:ind w:left="0" w:firstLine="709"/>
        <w:jc w:val="both"/>
        <w:rPr>
          <w:rFonts w:cs="Times New Roman"/>
          <w:szCs w:val="28"/>
          <w:lang w:val="ru-RU"/>
        </w:rPr>
      </w:pPr>
      <w:r w:rsidRPr="00CE1C94">
        <w:rPr>
          <w:rFonts w:cs="Times New Roman"/>
          <w:szCs w:val="28"/>
          <w:lang w:val="ru-RU"/>
        </w:rPr>
        <w:t>дополнить абзацем следующего содержания:</w:t>
      </w:r>
    </w:p>
    <w:p w14:paraId="36826DD8" w14:textId="77777777" w:rsidR="00A27164" w:rsidRPr="00CE1C94" w:rsidRDefault="00A27164" w:rsidP="009D10B8">
      <w:pPr>
        <w:pStyle w:val="af"/>
        <w:ind w:left="0" w:firstLine="709"/>
        <w:jc w:val="both"/>
        <w:rPr>
          <w:rFonts w:cs="Times New Roman"/>
          <w:szCs w:val="28"/>
          <w:lang w:val="ru-RU"/>
        </w:rPr>
      </w:pPr>
      <w:r w:rsidRPr="00CE1C94">
        <w:rPr>
          <w:bCs/>
          <w:lang w:val="ru-RU"/>
        </w:rPr>
        <w:t xml:space="preserve">«В целях настоящей </w:t>
      </w:r>
      <w:proofErr w:type="gramStart"/>
      <w:r w:rsidRPr="00CE1C94">
        <w:rPr>
          <w:bCs/>
          <w:lang w:val="ru-RU"/>
        </w:rPr>
        <w:t>главы  забалансовые</w:t>
      </w:r>
      <w:proofErr w:type="gramEnd"/>
      <w:r w:rsidRPr="00CE1C94">
        <w:rPr>
          <w:bCs/>
          <w:lang w:val="ru-RU"/>
        </w:rPr>
        <w:t xml:space="preserve"> запасы не относятся к техногенным минеральным образованиям.»;</w:t>
      </w:r>
    </w:p>
    <w:p w14:paraId="44BCCDB6" w14:textId="77777777" w:rsidR="002C6BDD" w:rsidRPr="00CE1C94" w:rsidRDefault="009D10B8" w:rsidP="00C7260B">
      <w:pPr>
        <w:pStyle w:val="af"/>
        <w:numPr>
          <w:ilvl w:val="0"/>
          <w:numId w:val="22"/>
        </w:numPr>
        <w:jc w:val="both"/>
        <w:rPr>
          <w:rFonts w:cs="Times New Roman"/>
          <w:szCs w:val="28"/>
          <w:lang w:val="ru-RU"/>
        </w:rPr>
      </w:pPr>
      <w:r w:rsidRPr="00CE1C94">
        <w:rPr>
          <w:rFonts w:cs="Times New Roman"/>
          <w:szCs w:val="28"/>
          <w:lang w:val="ru-RU"/>
        </w:rPr>
        <w:t>в статье 782 пункт 3 исключить;</w:t>
      </w:r>
    </w:p>
    <w:p w14:paraId="1A2C9B95" w14:textId="77777777" w:rsidR="00A27164" w:rsidRPr="00CE1C94" w:rsidRDefault="009D10B8" w:rsidP="00C7260B">
      <w:pPr>
        <w:pStyle w:val="af"/>
        <w:numPr>
          <w:ilvl w:val="0"/>
          <w:numId w:val="22"/>
        </w:numPr>
        <w:jc w:val="both"/>
        <w:rPr>
          <w:rFonts w:cs="Times New Roman"/>
          <w:szCs w:val="28"/>
          <w:lang w:val="ru-RU"/>
        </w:rPr>
      </w:pPr>
      <w:r w:rsidRPr="00CE1C94">
        <w:rPr>
          <w:rFonts w:cs="Times New Roman"/>
          <w:szCs w:val="28"/>
          <w:lang w:val="ru-RU"/>
        </w:rPr>
        <w:t>дополнить статьей 784-1 следующего содержания:</w:t>
      </w:r>
    </w:p>
    <w:p w14:paraId="3C595C26" w14:textId="77777777" w:rsidR="009D10B8" w:rsidRPr="00CE1C94" w:rsidRDefault="009D10B8" w:rsidP="009D10B8">
      <w:pPr>
        <w:pStyle w:val="pj"/>
        <w:spacing w:before="0" w:beforeAutospacing="0" w:after="0" w:afterAutospacing="0"/>
        <w:ind w:firstLine="709"/>
        <w:jc w:val="both"/>
        <w:rPr>
          <w:rStyle w:val="s1"/>
          <w:b w:val="0"/>
          <w:sz w:val="28"/>
          <w:szCs w:val="28"/>
        </w:rPr>
      </w:pPr>
      <w:r w:rsidRPr="00CE1C94">
        <w:rPr>
          <w:bCs/>
          <w:sz w:val="28"/>
          <w:szCs w:val="28"/>
        </w:rPr>
        <w:t xml:space="preserve">Статья 784-1. </w:t>
      </w:r>
      <w:r w:rsidRPr="00CE1C94">
        <w:rPr>
          <w:rStyle w:val="s1"/>
          <w:b w:val="0"/>
          <w:sz w:val="28"/>
          <w:szCs w:val="28"/>
        </w:rPr>
        <w:t>Особые положения для применения недропользователем ставки налога на добычу полезных ископаемых по техногенным минеральным образованиям, реализованным прочим третьим лицам без извлечения из них твердых полезных ископаемых</w:t>
      </w:r>
    </w:p>
    <w:p w14:paraId="4B310069" w14:textId="77777777" w:rsidR="009D10B8" w:rsidRPr="00CE1C94" w:rsidRDefault="009D10B8" w:rsidP="009D10B8">
      <w:pPr>
        <w:pStyle w:val="pj"/>
        <w:spacing w:before="0" w:beforeAutospacing="0" w:after="0" w:afterAutospacing="0"/>
        <w:ind w:firstLine="709"/>
        <w:jc w:val="both"/>
        <w:rPr>
          <w:sz w:val="28"/>
          <w:szCs w:val="28"/>
        </w:rPr>
      </w:pPr>
      <w:r w:rsidRPr="00CE1C94">
        <w:rPr>
          <w:rStyle w:val="s1"/>
          <w:b w:val="0"/>
          <w:sz w:val="28"/>
          <w:szCs w:val="28"/>
        </w:rPr>
        <w:t xml:space="preserve">1. При исчислении налога на добычу полезных ископаемых по техногенным минеральным образованиям, реализованных третьим лицам без извлечения из них твердых полезных ископаемых, за исключением указанных в пункте 1 статьи 784, </w:t>
      </w:r>
      <w:r w:rsidRPr="00CE1C94">
        <w:rPr>
          <w:sz w:val="28"/>
          <w:szCs w:val="28"/>
        </w:rPr>
        <w:t xml:space="preserve">применяются ставки налога на добычу полезных ископаемых установленные </w:t>
      </w:r>
      <w:hyperlink w:anchor="sub7810000" w:history="1">
        <w:r w:rsidRPr="00CE1C94">
          <w:rPr>
            <w:rStyle w:val="aff5"/>
            <w:rFonts w:eastAsiaTheme="majorEastAsia"/>
            <w:color w:val="auto"/>
            <w:sz w:val="28"/>
            <w:szCs w:val="28"/>
          </w:rPr>
          <w:t>статьей 781</w:t>
        </w:r>
      </w:hyperlink>
      <w:r w:rsidRPr="00CE1C94">
        <w:rPr>
          <w:sz w:val="28"/>
          <w:szCs w:val="28"/>
        </w:rPr>
        <w:t xml:space="preserve"> настоящего Кодекса.</w:t>
      </w:r>
    </w:p>
    <w:p w14:paraId="31E9977C" w14:textId="77777777" w:rsidR="009D10B8" w:rsidRPr="00CE1C94" w:rsidRDefault="009D10B8" w:rsidP="009D10B8">
      <w:pPr>
        <w:pStyle w:val="pj"/>
        <w:tabs>
          <w:tab w:val="left" w:pos="607"/>
        </w:tabs>
        <w:spacing w:before="0" w:beforeAutospacing="0" w:after="0" w:afterAutospacing="0"/>
        <w:ind w:firstLine="709"/>
        <w:jc w:val="both"/>
        <w:rPr>
          <w:sz w:val="28"/>
          <w:szCs w:val="28"/>
        </w:rPr>
      </w:pPr>
      <w:r w:rsidRPr="00CE1C94">
        <w:rPr>
          <w:rStyle w:val="s1"/>
          <w:b w:val="0"/>
          <w:sz w:val="28"/>
          <w:szCs w:val="28"/>
        </w:rPr>
        <w:lastRenderedPageBreak/>
        <w:t xml:space="preserve">2. </w:t>
      </w:r>
      <w:r w:rsidRPr="00CE1C94">
        <w:rPr>
          <w:sz w:val="28"/>
          <w:szCs w:val="28"/>
        </w:rPr>
        <w:t>Объектом обложения по техногенным минеральным образованиям, реализуемым без извлечения из них твердых полезных ископаемых, является объем твердых полезных ископаемых, содержащихся в техногенных минеральных образованиях.</w:t>
      </w:r>
    </w:p>
    <w:p w14:paraId="696533A1" w14:textId="77777777" w:rsidR="009D10B8" w:rsidRPr="00CE1C94" w:rsidRDefault="009D10B8" w:rsidP="009D10B8">
      <w:pPr>
        <w:pStyle w:val="pj"/>
        <w:spacing w:before="0" w:beforeAutospacing="0" w:after="0" w:afterAutospacing="0"/>
        <w:ind w:firstLine="709"/>
        <w:jc w:val="both"/>
        <w:rPr>
          <w:sz w:val="28"/>
          <w:szCs w:val="28"/>
        </w:rPr>
      </w:pPr>
      <w:r w:rsidRPr="00CE1C94">
        <w:rPr>
          <w:sz w:val="28"/>
          <w:szCs w:val="28"/>
        </w:rPr>
        <w:t xml:space="preserve">3. В целях исчисления налога на добычу полезных ископаемых по твердым полезным ископаемым, содержащимся в реализуемых техногенных минеральных образованиях, налоговая база определяется в соответствии со </w:t>
      </w:r>
      <w:hyperlink w:anchor="sub7800000" w:history="1">
        <w:r w:rsidRPr="00CE1C94">
          <w:rPr>
            <w:rStyle w:val="aff5"/>
            <w:rFonts w:eastAsiaTheme="majorEastAsia"/>
            <w:color w:val="auto"/>
            <w:sz w:val="28"/>
            <w:szCs w:val="28"/>
            <w:u w:val="none"/>
          </w:rPr>
          <w:t>статьей 780</w:t>
        </w:r>
      </w:hyperlink>
      <w:r w:rsidRPr="00CE1C94">
        <w:rPr>
          <w:sz w:val="28"/>
          <w:szCs w:val="28"/>
        </w:rPr>
        <w:t xml:space="preserve"> настоящего Кодекса.»;</w:t>
      </w:r>
    </w:p>
    <w:p w14:paraId="6A7AA18B" w14:textId="77777777" w:rsidR="009D10B8" w:rsidRPr="00CE1C94" w:rsidRDefault="009D10B8" w:rsidP="00C7260B">
      <w:pPr>
        <w:pStyle w:val="af"/>
        <w:numPr>
          <w:ilvl w:val="0"/>
          <w:numId w:val="22"/>
        </w:numPr>
        <w:jc w:val="both"/>
        <w:rPr>
          <w:rFonts w:cs="Times New Roman"/>
          <w:szCs w:val="28"/>
          <w:lang w:val="ru-RU"/>
        </w:rPr>
      </w:pPr>
      <w:r w:rsidRPr="00CE1C94">
        <w:rPr>
          <w:rFonts w:cs="Times New Roman"/>
          <w:szCs w:val="28"/>
          <w:lang w:val="ru-RU"/>
        </w:rPr>
        <w:t>статью 788 дополнить частью второй следующего содержания:</w:t>
      </w:r>
    </w:p>
    <w:p w14:paraId="7D944D93" w14:textId="77777777" w:rsidR="009D10B8" w:rsidRPr="00CE1C94" w:rsidRDefault="009D10B8" w:rsidP="009D10B8">
      <w:pPr>
        <w:ind w:firstLine="709"/>
        <w:jc w:val="both"/>
        <w:rPr>
          <w:rFonts w:cs="Times New Roman"/>
          <w:szCs w:val="28"/>
          <w:lang w:val="ru-RU"/>
        </w:rPr>
      </w:pPr>
      <w:r w:rsidRPr="00CE1C94">
        <w:rPr>
          <w:rFonts w:cs="Times New Roman"/>
          <w:szCs w:val="28"/>
          <w:lang w:val="ru-RU"/>
        </w:rPr>
        <w:t>«Налог на добычу полезных ископаемых на общераспространенные полезные ископаемые, подземные воды и лечебные грязи уплачиваются по месту нахождения объектов налогообложения не позднее 25 числа второго месяца, следующего за налоговым периодом.»;</w:t>
      </w:r>
    </w:p>
    <w:p w14:paraId="3D70F8D0" w14:textId="77777777" w:rsidR="009D10B8" w:rsidRPr="00CE1C94" w:rsidRDefault="009D10B8" w:rsidP="00C7260B">
      <w:pPr>
        <w:pStyle w:val="af"/>
        <w:numPr>
          <w:ilvl w:val="0"/>
          <w:numId w:val="22"/>
        </w:numPr>
        <w:jc w:val="both"/>
        <w:rPr>
          <w:rFonts w:cs="Times New Roman"/>
          <w:szCs w:val="28"/>
          <w:lang w:val="ru-RU"/>
        </w:rPr>
      </w:pPr>
      <w:r w:rsidRPr="00CE1C94">
        <w:rPr>
          <w:rFonts w:cs="Times New Roman"/>
          <w:szCs w:val="28"/>
          <w:lang w:val="ru-RU"/>
        </w:rPr>
        <w:t>статью 789 изложить в следующей редакции:</w:t>
      </w:r>
    </w:p>
    <w:p w14:paraId="32061982" w14:textId="77777777" w:rsidR="009D10B8" w:rsidRPr="00CE1C94" w:rsidRDefault="009D10B8" w:rsidP="009D10B8">
      <w:pPr>
        <w:pStyle w:val="af"/>
        <w:ind w:left="0" w:firstLine="709"/>
        <w:jc w:val="both"/>
        <w:rPr>
          <w:rFonts w:cs="Times New Roman"/>
          <w:szCs w:val="28"/>
          <w:lang w:val="ru-RU"/>
        </w:rPr>
      </w:pPr>
      <w:r w:rsidRPr="00CE1C94">
        <w:rPr>
          <w:rFonts w:cs="Times New Roman"/>
          <w:szCs w:val="28"/>
          <w:lang w:val="ru-RU"/>
        </w:rPr>
        <w:t>«Статья 789. Налоговая декларация</w:t>
      </w:r>
    </w:p>
    <w:p w14:paraId="2F0D50D1" w14:textId="77777777" w:rsidR="009D10B8" w:rsidRPr="00CE1C94" w:rsidRDefault="009D10B8" w:rsidP="009D10B8">
      <w:pPr>
        <w:pStyle w:val="af"/>
        <w:ind w:left="0" w:firstLine="709"/>
        <w:jc w:val="both"/>
        <w:rPr>
          <w:rFonts w:cs="Times New Roman"/>
          <w:szCs w:val="28"/>
          <w:lang w:val="ru-RU"/>
        </w:rPr>
      </w:pPr>
      <w:r w:rsidRPr="00CE1C94">
        <w:rPr>
          <w:rFonts w:cs="Times New Roman"/>
          <w:szCs w:val="28"/>
          <w:lang w:val="ru-RU"/>
        </w:rPr>
        <w:t>Декларация по налогу на добычу полезных ископаемых представляется недропользователем в налоговый орган не позднее 15 числа второго месяца, следующего за налоговым периодом:</w:t>
      </w:r>
    </w:p>
    <w:p w14:paraId="2CE22B6F" w14:textId="77777777" w:rsidR="009D10B8" w:rsidRPr="00CE1C94" w:rsidRDefault="009D10B8" w:rsidP="009D10B8">
      <w:pPr>
        <w:pStyle w:val="af"/>
        <w:ind w:left="0" w:firstLine="709"/>
        <w:jc w:val="both"/>
        <w:rPr>
          <w:rFonts w:cs="Times New Roman"/>
          <w:szCs w:val="28"/>
          <w:lang w:val="ru-RU"/>
        </w:rPr>
      </w:pPr>
      <w:r w:rsidRPr="00CE1C94">
        <w:rPr>
          <w:rFonts w:cs="Times New Roman"/>
          <w:szCs w:val="28"/>
          <w:lang w:val="ru-RU"/>
        </w:rPr>
        <w:t>1) по месту нахождения – по контрактам на разведку и (или) добычу углеводородов или твердых полезных ископаемых, за исключением общераспространенных полезных ископаемых, подземных вод и лечебных грязей;</w:t>
      </w:r>
    </w:p>
    <w:p w14:paraId="7BA8FC11" w14:textId="77777777" w:rsidR="009D10B8" w:rsidRPr="00CE1C94" w:rsidRDefault="009D10B8" w:rsidP="009D10B8">
      <w:pPr>
        <w:pStyle w:val="af"/>
        <w:ind w:left="0" w:firstLine="709"/>
        <w:jc w:val="both"/>
        <w:rPr>
          <w:rFonts w:cs="Times New Roman"/>
          <w:szCs w:val="28"/>
          <w:lang w:val="ru-RU"/>
        </w:rPr>
      </w:pPr>
      <w:r w:rsidRPr="00CE1C94">
        <w:rPr>
          <w:rFonts w:cs="Times New Roman"/>
          <w:szCs w:val="28"/>
          <w:lang w:val="ru-RU"/>
        </w:rPr>
        <w:t>2) по месту нахождения объектов налогообложения – по контрактам на разведку и (или) добычу общераспространенных полезных ископаемых, подземных вод и лечебных грязей.»;</w:t>
      </w:r>
    </w:p>
    <w:p w14:paraId="1CDB019A" w14:textId="77777777" w:rsidR="009D10B8" w:rsidRPr="00CE1C94" w:rsidRDefault="009D10B8" w:rsidP="00C7260B">
      <w:pPr>
        <w:pStyle w:val="af"/>
        <w:numPr>
          <w:ilvl w:val="0"/>
          <w:numId w:val="22"/>
        </w:numPr>
        <w:ind w:left="0" w:firstLine="709"/>
        <w:jc w:val="both"/>
        <w:rPr>
          <w:rFonts w:cs="Times New Roman"/>
          <w:szCs w:val="28"/>
          <w:lang w:val="ru-RU"/>
        </w:rPr>
      </w:pPr>
      <w:r w:rsidRPr="00CE1C94">
        <w:rPr>
          <w:rFonts w:cs="Times New Roman"/>
          <w:szCs w:val="28"/>
          <w:lang w:val="ru-RU"/>
        </w:rPr>
        <w:t>пункт 1 статьи 798 дополнить частью второй следующего содержания:</w:t>
      </w:r>
    </w:p>
    <w:p w14:paraId="18D93A4E" w14:textId="77777777" w:rsidR="009D10B8" w:rsidRPr="00CE1C94" w:rsidRDefault="009D10B8" w:rsidP="009D10B8">
      <w:pPr>
        <w:ind w:firstLine="709"/>
        <w:jc w:val="both"/>
        <w:rPr>
          <w:rFonts w:cs="Times New Roman"/>
          <w:szCs w:val="28"/>
          <w:lang w:val="ru-RU"/>
        </w:rPr>
      </w:pPr>
      <w:r w:rsidRPr="00CE1C94">
        <w:rPr>
          <w:rFonts w:cs="Times New Roman"/>
          <w:szCs w:val="28"/>
          <w:lang w:val="ru-RU"/>
        </w:rPr>
        <w:t>«В случае разработки низкорентабельного, высоковязкого, обводненного, малодебитного или выработанного месторождения (группы месторождений, части месторождения при условии осуществления деятельности по такой группе месторождений, части месторождения в рамках одного контракта), указанного в пункте 1 статьи 757 настоящего Кодекса, для целей настоящей главы контрактом на недропользование также признается такое низкорентабельное, высоковязкое, обводненное, малодебитное или выработанное месторождение (группа месторождений, часть месторождения при условии осуществления деятельности по такой группе месторождений, части месторождения в рамках одного контракта), по которому недропользователь обязан отдельно исчислять налог на сверхприбыль в порядке, установленном настоящей главой.»;</w:t>
      </w:r>
    </w:p>
    <w:p w14:paraId="609E6F24" w14:textId="77777777" w:rsidR="009D10B8" w:rsidRPr="00CE1C94" w:rsidRDefault="000261BD" w:rsidP="00C7260B">
      <w:pPr>
        <w:pStyle w:val="af"/>
        <w:numPr>
          <w:ilvl w:val="0"/>
          <w:numId w:val="22"/>
        </w:numPr>
        <w:ind w:left="0" w:firstLine="709"/>
        <w:jc w:val="both"/>
        <w:rPr>
          <w:rFonts w:cs="Times New Roman"/>
          <w:szCs w:val="28"/>
          <w:lang w:val="ru-RU"/>
        </w:rPr>
      </w:pPr>
      <w:r w:rsidRPr="00CE1C94">
        <w:rPr>
          <w:rFonts w:cs="Times New Roman"/>
          <w:szCs w:val="28"/>
          <w:lang w:val="ru-RU"/>
        </w:rPr>
        <w:t xml:space="preserve">абзац третий подпункта 2) пункта 1 статьи 804 после слова «Кодекса» дополнить словами «, </w:t>
      </w:r>
      <w:proofErr w:type="gramStart"/>
      <w:r w:rsidRPr="00CE1C94">
        <w:rPr>
          <w:rFonts w:cs="Times New Roman"/>
          <w:szCs w:val="28"/>
          <w:lang w:val="ru-RU"/>
        </w:rPr>
        <w:t>за исключением расходов (затрат)</w:t>
      </w:r>
      <w:proofErr w:type="gramEnd"/>
      <w:r w:rsidRPr="00CE1C94">
        <w:rPr>
          <w:rFonts w:cs="Times New Roman"/>
          <w:szCs w:val="28"/>
          <w:lang w:val="ru-RU"/>
        </w:rPr>
        <w:t xml:space="preserve"> переносимых из других контрактов на недропользование в соответствии с данными статьями»;</w:t>
      </w:r>
    </w:p>
    <w:p w14:paraId="391AA9BF" w14:textId="77777777" w:rsidR="009D10B8" w:rsidRPr="00CE1C94" w:rsidRDefault="000261BD" w:rsidP="00C7260B">
      <w:pPr>
        <w:pStyle w:val="af"/>
        <w:numPr>
          <w:ilvl w:val="0"/>
          <w:numId w:val="22"/>
        </w:numPr>
        <w:jc w:val="both"/>
        <w:rPr>
          <w:rFonts w:cs="Times New Roman"/>
          <w:szCs w:val="28"/>
          <w:lang w:val="ru-RU"/>
        </w:rPr>
      </w:pPr>
      <w:r w:rsidRPr="00CE1C94">
        <w:rPr>
          <w:rFonts w:cs="Times New Roman"/>
          <w:szCs w:val="28"/>
          <w:lang w:val="ru-RU"/>
        </w:rPr>
        <w:lastRenderedPageBreak/>
        <w:t>пункт 4 статьи 826 изложить в следующей редакции:</w:t>
      </w:r>
    </w:p>
    <w:p w14:paraId="4EEECCEB" w14:textId="77777777" w:rsidR="000261BD" w:rsidRPr="00CE1C94" w:rsidRDefault="000261BD" w:rsidP="000261BD">
      <w:pPr>
        <w:ind w:firstLine="709"/>
        <w:jc w:val="both"/>
        <w:rPr>
          <w:rFonts w:cs="Times New Roman"/>
          <w:szCs w:val="28"/>
          <w:lang w:val="ru-RU"/>
        </w:rPr>
      </w:pPr>
      <w:r w:rsidRPr="00CE1C94">
        <w:rPr>
          <w:rFonts w:cs="Times New Roman"/>
          <w:szCs w:val="28"/>
          <w:lang w:val="ru-RU"/>
        </w:rPr>
        <w:t>«4. Налог на добавленную стоимость при осуществлении электронной торговли товарами, оказании в электронной форме физическим лицам не подлежит исчислению и уплате в случае если стоимость таких товаров, включена в размер облагаемого импорта, определяемый в соответствии со статьей 509 настоящего Кодекса, по которому налог на добавленную стоимость на ввозимые товары из государств – членов ЕАЭС уплачен в бюджет Республики Казахстан и не подлежит возврату в соответствии с главой 51 настоящего Кодекса.»;</w:t>
      </w:r>
    </w:p>
    <w:p w14:paraId="3A38269E" w14:textId="77777777" w:rsidR="000261BD" w:rsidRPr="00CE1C94" w:rsidRDefault="000261BD" w:rsidP="00C7260B">
      <w:pPr>
        <w:pStyle w:val="af"/>
        <w:numPr>
          <w:ilvl w:val="0"/>
          <w:numId w:val="22"/>
        </w:numPr>
        <w:ind w:left="0" w:firstLine="709"/>
        <w:jc w:val="both"/>
        <w:rPr>
          <w:rFonts w:cs="Times New Roman"/>
          <w:szCs w:val="28"/>
          <w:lang w:val="ru-RU"/>
        </w:rPr>
      </w:pPr>
      <w:r w:rsidRPr="00CE1C94">
        <w:rPr>
          <w:rFonts w:cs="Times New Roman"/>
          <w:szCs w:val="28"/>
          <w:lang w:val="ru-RU"/>
        </w:rPr>
        <w:t>дополнить статьями 826-1, 826-2, 826-3 и 826-4 следующего содержания:</w:t>
      </w:r>
    </w:p>
    <w:p w14:paraId="172E4DAC" w14:textId="77777777" w:rsidR="000261BD" w:rsidRPr="00CE1C94" w:rsidRDefault="000261BD" w:rsidP="000261BD">
      <w:pPr>
        <w:ind w:left="709"/>
        <w:jc w:val="both"/>
        <w:rPr>
          <w:rFonts w:cs="Times New Roman"/>
          <w:szCs w:val="28"/>
          <w:lang w:val="ru-RU"/>
        </w:rPr>
      </w:pPr>
      <w:r w:rsidRPr="00CE1C94">
        <w:rPr>
          <w:rFonts w:cs="Times New Roman"/>
          <w:szCs w:val="28"/>
          <w:lang w:val="ru-RU"/>
        </w:rPr>
        <w:t>«Статья 826-1. Общие положения</w:t>
      </w:r>
    </w:p>
    <w:p w14:paraId="666683E4" w14:textId="77777777" w:rsidR="000261BD" w:rsidRPr="00CE1C94" w:rsidRDefault="000261BD" w:rsidP="000261BD">
      <w:pPr>
        <w:ind w:firstLine="709"/>
        <w:jc w:val="both"/>
        <w:rPr>
          <w:rFonts w:cs="Times New Roman"/>
          <w:szCs w:val="28"/>
          <w:lang w:val="ru-RU"/>
        </w:rPr>
      </w:pPr>
      <w:r w:rsidRPr="00CE1C94">
        <w:rPr>
          <w:rFonts w:cs="Times New Roman"/>
          <w:szCs w:val="28"/>
          <w:lang w:val="ru-RU"/>
        </w:rPr>
        <w:t>1. Плательщиком налога на добавленную стоимость признается интернет-площадка, – резидент Казахстана, посредством которой иностранное лицо реализует товары и (или) оказывает услуг в электронной форме в адрес физического лица – резидента Республики Казахстан.</w:t>
      </w:r>
    </w:p>
    <w:p w14:paraId="05DEBBD1" w14:textId="77777777" w:rsidR="000261BD" w:rsidRPr="00CE1C94" w:rsidRDefault="000261BD" w:rsidP="000261BD">
      <w:pPr>
        <w:ind w:firstLine="709"/>
        <w:jc w:val="both"/>
        <w:rPr>
          <w:rFonts w:cs="Times New Roman"/>
          <w:szCs w:val="28"/>
          <w:lang w:val="ru-RU"/>
        </w:rPr>
      </w:pPr>
      <w:r w:rsidRPr="00CE1C94">
        <w:rPr>
          <w:rFonts w:cs="Times New Roman"/>
          <w:szCs w:val="28"/>
          <w:lang w:val="ru-RU"/>
        </w:rPr>
        <w:t>2. Облагаемым оборотом является оборот по реализации товаров, и (или) услуг иностранного лица, осуществленного посредством интернет-площадки – резидента Казахстана физическому лицу.</w:t>
      </w:r>
    </w:p>
    <w:p w14:paraId="4CD7E950" w14:textId="77777777" w:rsidR="000261BD" w:rsidRPr="00CE1C94" w:rsidRDefault="000261BD" w:rsidP="000261BD">
      <w:pPr>
        <w:ind w:firstLine="709"/>
        <w:jc w:val="both"/>
        <w:rPr>
          <w:rFonts w:cs="Times New Roman"/>
          <w:szCs w:val="28"/>
          <w:lang w:val="ru-RU"/>
        </w:rPr>
      </w:pPr>
      <w:r w:rsidRPr="00CE1C94">
        <w:rPr>
          <w:rFonts w:cs="Times New Roman"/>
          <w:szCs w:val="28"/>
          <w:lang w:val="ru-RU"/>
        </w:rPr>
        <w:t>Статья 826-2. Ставка налога на добавленную стоимость</w:t>
      </w:r>
    </w:p>
    <w:p w14:paraId="121E783C" w14:textId="77777777" w:rsidR="000261BD" w:rsidRPr="00CE1C94" w:rsidRDefault="000261BD" w:rsidP="000261BD">
      <w:pPr>
        <w:ind w:firstLine="709"/>
        <w:jc w:val="both"/>
        <w:rPr>
          <w:rFonts w:cs="Times New Roman"/>
          <w:szCs w:val="28"/>
          <w:lang w:val="ru-RU"/>
        </w:rPr>
      </w:pPr>
      <w:r w:rsidRPr="00CE1C94">
        <w:rPr>
          <w:rFonts w:cs="Times New Roman"/>
          <w:szCs w:val="28"/>
          <w:lang w:val="ru-RU"/>
        </w:rPr>
        <w:t>Налог на добавленную стоимость при осуществлении электронной торговли товарами, оказании услуг в электронной форме физическим лицам - исчисляется путем применения ставки налога, установленной пунктом 1 статьи 503 настоящего Кодекса к стоимости реализованных в электронной форме товаров, услуг.</w:t>
      </w:r>
    </w:p>
    <w:p w14:paraId="35F744ED" w14:textId="77777777" w:rsidR="000261BD" w:rsidRPr="00CE1C94" w:rsidRDefault="000261BD" w:rsidP="000261BD">
      <w:pPr>
        <w:pStyle w:val="af"/>
        <w:ind w:left="27" w:firstLine="682"/>
        <w:jc w:val="both"/>
        <w:rPr>
          <w:rFonts w:eastAsia="Times New Roman" w:cs="Times New Roman"/>
          <w:szCs w:val="28"/>
          <w:lang w:val="ru-RU"/>
        </w:rPr>
      </w:pPr>
      <w:r w:rsidRPr="00CE1C94">
        <w:rPr>
          <w:rFonts w:eastAsia="Times New Roman" w:cs="Times New Roman"/>
          <w:szCs w:val="28"/>
          <w:lang w:val="ru-RU"/>
        </w:rPr>
        <w:t xml:space="preserve">Статья 826-3. Налоговый период и налоговая декларация </w:t>
      </w:r>
    </w:p>
    <w:p w14:paraId="6A1C1B9A" w14:textId="77777777" w:rsidR="000261BD" w:rsidRPr="00CE1C94" w:rsidRDefault="000261BD" w:rsidP="000261BD">
      <w:pPr>
        <w:pStyle w:val="af"/>
        <w:numPr>
          <w:ilvl w:val="0"/>
          <w:numId w:val="18"/>
        </w:numPr>
        <w:tabs>
          <w:tab w:val="left" w:pos="310"/>
        </w:tabs>
        <w:jc w:val="both"/>
        <w:rPr>
          <w:rFonts w:eastAsia="Times New Roman" w:cs="Times New Roman"/>
          <w:szCs w:val="28"/>
        </w:rPr>
      </w:pPr>
      <w:proofErr w:type="spellStart"/>
      <w:r w:rsidRPr="00CE1C94">
        <w:rPr>
          <w:rFonts w:eastAsia="Times New Roman" w:cs="Times New Roman"/>
          <w:szCs w:val="28"/>
        </w:rPr>
        <w:t>Налоговым</w:t>
      </w:r>
      <w:proofErr w:type="spellEnd"/>
      <w:r w:rsidRPr="00CE1C94">
        <w:rPr>
          <w:rFonts w:eastAsia="Times New Roman" w:cs="Times New Roman"/>
          <w:szCs w:val="28"/>
        </w:rPr>
        <w:t xml:space="preserve"> </w:t>
      </w:r>
      <w:proofErr w:type="spellStart"/>
      <w:r w:rsidRPr="00CE1C94">
        <w:rPr>
          <w:rFonts w:eastAsia="Times New Roman" w:cs="Times New Roman"/>
          <w:szCs w:val="28"/>
        </w:rPr>
        <w:t>периодом</w:t>
      </w:r>
      <w:proofErr w:type="spellEnd"/>
      <w:r w:rsidRPr="00CE1C94">
        <w:rPr>
          <w:rFonts w:eastAsia="Times New Roman" w:cs="Times New Roman"/>
          <w:szCs w:val="28"/>
        </w:rPr>
        <w:t xml:space="preserve"> </w:t>
      </w:r>
      <w:proofErr w:type="spellStart"/>
      <w:r w:rsidRPr="00CE1C94">
        <w:rPr>
          <w:rFonts w:eastAsia="Times New Roman" w:cs="Times New Roman"/>
          <w:szCs w:val="28"/>
        </w:rPr>
        <w:t>является</w:t>
      </w:r>
      <w:proofErr w:type="spellEnd"/>
      <w:r w:rsidRPr="00CE1C94">
        <w:rPr>
          <w:rFonts w:eastAsia="Times New Roman" w:cs="Times New Roman"/>
          <w:szCs w:val="28"/>
        </w:rPr>
        <w:t xml:space="preserve"> </w:t>
      </w:r>
      <w:proofErr w:type="spellStart"/>
      <w:r w:rsidRPr="00CE1C94">
        <w:rPr>
          <w:rFonts w:eastAsia="Times New Roman" w:cs="Times New Roman"/>
          <w:szCs w:val="28"/>
        </w:rPr>
        <w:t>квартал</w:t>
      </w:r>
      <w:proofErr w:type="spellEnd"/>
      <w:r w:rsidRPr="00CE1C94">
        <w:rPr>
          <w:rFonts w:eastAsia="Times New Roman" w:cs="Times New Roman"/>
          <w:szCs w:val="28"/>
        </w:rPr>
        <w:t>.</w:t>
      </w:r>
    </w:p>
    <w:p w14:paraId="535BC52D" w14:textId="77777777" w:rsidR="000261BD" w:rsidRPr="00CE1C94" w:rsidRDefault="000261BD" w:rsidP="000261BD">
      <w:pPr>
        <w:ind w:firstLine="682"/>
        <w:jc w:val="both"/>
        <w:rPr>
          <w:rFonts w:eastAsia="Times New Roman" w:cs="Times New Roman"/>
          <w:szCs w:val="28"/>
          <w:lang w:val="ru-RU"/>
        </w:rPr>
      </w:pPr>
      <w:r w:rsidRPr="00CE1C94">
        <w:rPr>
          <w:rFonts w:eastAsia="Times New Roman" w:cs="Times New Roman"/>
          <w:szCs w:val="28"/>
          <w:lang w:val="ru-RU"/>
        </w:rPr>
        <w:t>2. Декларация по налогу на добавленную стоимость представляется в порядке статьи 505</w:t>
      </w:r>
      <w:r w:rsidRPr="00CE1C94">
        <w:rPr>
          <w:rFonts w:cs="Times New Roman"/>
          <w:szCs w:val="28"/>
          <w:lang w:val="ru-RU"/>
        </w:rPr>
        <w:t xml:space="preserve"> </w:t>
      </w:r>
      <w:r w:rsidRPr="00CE1C94">
        <w:rPr>
          <w:rFonts w:eastAsia="Times New Roman" w:cs="Times New Roman"/>
          <w:szCs w:val="28"/>
          <w:lang w:val="ru-RU"/>
        </w:rPr>
        <w:t>настоящего Кодекса.</w:t>
      </w:r>
    </w:p>
    <w:p w14:paraId="02A82E36" w14:textId="77777777" w:rsidR="000261BD" w:rsidRPr="00CE1C94" w:rsidRDefault="000261BD" w:rsidP="000261BD">
      <w:pPr>
        <w:pStyle w:val="af"/>
        <w:ind w:left="27" w:firstLine="682"/>
        <w:jc w:val="both"/>
        <w:rPr>
          <w:rFonts w:eastAsia="Times New Roman" w:cs="Times New Roman"/>
          <w:szCs w:val="28"/>
          <w:lang w:val="ru-RU"/>
        </w:rPr>
      </w:pPr>
      <w:r w:rsidRPr="00CE1C94">
        <w:rPr>
          <w:rFonts w:eastAsia="Times New Roman" w:cs="Times New Roman"/>
          <w:szCs w:val="28"/>
          <w:lang w:val="ru-RU"/>
        </w:rPr>
        <w:t xml:space="preserve">Статья 826-4. Порядок исчисления и уплаты </w:t>
      </w:r>
    </w:p>
    <w:p w14:paraId="09017F73" w14:textId="77777777" w:rsidR="000261BD" w:rsidRPr="00CE1C94" w:rsidRDefault="000261BD" w:rsidP="000261BD">
      <w:pPr>
        <w:ind w:firstLine="682"/>
        <w:jc w:val="both"/>
        <w:rPr>
          <w:rFonts w:cs="Times New Roman"/>
          <w:szCs w:val="28"/>
          <w:lang w:val="ru-RU"/>
        </w:rPr>
      </w:pPr>
      <w:r w:rsidRPr="00CE1C94">
        <w:rPr>
          <w:rFonts w:eastAsia="Times New Roman" w:cs="Times New Roman"/>
          <w:szCs w:val="28"/>
          <w:lang w:val="ru-RU"/>
        </w:rPr>
        <w:t>Плательщик налога на добавленную стоимость обязан уплатить налог на добавленную стоимость в срок, предусмотренный статьей 506 настоящего Кодекса.»;</w:t>
      </w:r>
    </w:p>
    <w:p w14:paraId="7823D2C4" w14:textId="77777777" w:rsidR="00C62DF9" w:rsidRPr="00CE1C94" w:rsidRDefault="00C62DF9" w:rsidP="00C62DF9">
      <w:pPr>
        <w:pStyle w:val="af"/>
        <w:numPr>
          <w:ilvl w:val="0"/>
          <w:numId w:val="22"/>
        </w:numPr>
        <w:ind w:left="0" w:firstLine="709"/>
        <w:jc w:val="both"/>
        <w:rPr>
          <w:rFonts w:eastAsia="Times New Roman" w:cs="Times New Roman"/>
          <w:szCs w:val="28"/>
          <w:lang w:val="ru-RU"/>
        </w:rPr>
      </w:pPr>
      <w:r w:rsidRPr="00CE1C94">
        <w:rPr>
          <w:rFonts w:cs="Times New Roman"/>
          <w:szCs w:val="28"/>
          <w:lang w:val="ru-RU"/>
        </w:rPr>
        <w:t xml:space="preserve">Статью 835 изложить в следующей редакции: </w:t>
      </w:r>
      <w:r w:rsidRPr="00CE1C94">
        <w:rPr>
          <w:rFonts w:eastAsia="Times New Roman" w:cs="Times New Roman"/>
          <w:szCs w:val="28"/>
          <w:lang w:val="ru-RU"/>
        </w:rPr>
        <w:t>«Приостановить действие абзаца третьего части первой статьи 746 настоящего Кодекса до 1 января 2030 года, установив, что в период приостановления данный абзац действует в следующей редакции: «недропользователями, являющимися плательщиками альтернативного налога на недропользование.».</w:t>
      </w:r>
    </w:p>
    <w:p w14:paraId="19830A3E" w14:textId="538FF5F0" w:rsidR="000261BD" w:rsidRPr="00CE1C94" w:rsidRDefault="000261BD" w:rsidP="00C7260B">
      <w:pPr>
        <w:pStyle w:val="af"/>
        <w:numPr>
          <w:ilvl w:val="0"/>
          <w:numId w:val="22"/>
        </w:numPr>
        <w:jc w:val="both"/>
        <w:rPr>
          <w:rFonts w:cs="Times New Roman"/>
          <w:szCs w:val="28"/>
          <w:lang w:val="ru-RU"/>
        </w:rPr>
      </w:pPr>
      <w:r w:rsidRPr="00CE1C94">
        <w:rPr>
          <w:rFonts w:cs="Times New Roman"/>
          <w:szCs w:val="28"/>
          <w:lang w:val="ru-RU"/>
        </w:rPr>
        <w:t>статью 838 исключить;</w:t>
      </w:r>
    </w:p>
    <w:p w14:paraId="532C9E1E" w14:textId="77777777" w:rsidR="000261BD" w:rsidRPr="00CE1C94" w:rsidRDefault="000261BD" w:rsidP="00C7260B">
      <w:pPr>
        <w:pStyle w:val="af"/>
        <w:numPr>
          <w:ilvl w:val="0"/>
          <w:numId w:val="22"/>
        </w:numPr>
        <w:ind w:left="0" w:firstLine="709"/>
        <w:jc w:val="both"/>
        <w:rPr>
          <w:rFonts w:cs="Times New Roman"/>
          <w:szCs w:val="28"/>
          <w:lang w:val="ru-RU"/>
        </w:rPr>
      </w:pPr>
      <w:r w:rsidRPr="00CE1C94">
        <w:rPr>
          <w:rFonts w:cs="Times New Roman"/>
          <w:szCs w:val="28"/>
          <w:lang w:val="ru-RU"/>
        </w:rPr>
        <w:t>дополнить статьей 840-1 следующего содержания:</w:t>
      </w:r>
    </w:p>
    <w:p w14:paraId="71BAB8EE" w14:textId="77777777" w:rsidR="000261BD" w:rsidRPr="00CE1C94" w:rsidRDefault="000261BD" w:rsidP="000261BD">
      <w:pPr>
        <w:ind w:firstLine="709"/>
        <w:jc w:val="both"/>
        <w:rPr>
          <w:rFonts w:cs="Times New Roman"/>
          <w:szCs w:val="28"/>
          <w:lang w:val="ru-RU"/>
        </w:rPr>
      </w:pPr>
      <w:r w:rsidRPr="00CE1C94">
        <w:rPr>
          <w:bCs/>
          <w:lang w:val="ru-RU"/>
        </w:rPr>
        <w:t xml:space="preserve">«Статья 840-1. Переходные положения в отношении налогоплательщиков, применивших корректировку суммы налога на </w:t>
      </w:r>
      <w:r w:rsidRPr="00CE1C94">
        <w:rPr>
          <w:bCs/>
          <w:lang w:val="ru-RU"/>
        </w:rPr>
        <w:lastRenderedPageBreak/>
        <w:t>добавленную стоимость, относимого в зачет, по сельскохозяйственной продукции, продукции рыбоводства или промыслового рыболовства</w:t>
      </w:r>
    </w:p>
    <w:p w14:paraId="23556452" w14:textId="77777777" w:rsidR="000261BD" w:rsidRPr="00CE1C94" w:rsidRDefault="000261BD" w:rsidP="000261BD">
      <w:pPr>
        <w:ind w:firstLine="709"/>
        <w:jc w:val="both"/>
        <w:rPr>
          <w:rFonts w:cs="Times New Roman"/>
          <w:szCs w:val="28"/>
          <w:lang w:val="ru-RU"/>
        </w:rPr>
      </w:pPr>
      <w:r w:rsidRPr="00CE1C94">
        <w:rPr>
          <w:rFonts w:cs="Times New Roman"/>
          <w:bCs/>
          <w:lang w:val="ru-RU"/>
        </w:rPr>
        <w:t>Налогоплательщики вправе внести изменения и дополнения согласно статье 116 настоящего Кодекса в ранее представленную налоговую отчетность по налогу на добавленную стоимость по увеличению суммы налога на добавленную стоимость, относимого в зачет, на сумму, ранее уменьшенную в такой налоговой отчетности в соответствии с подпунктом 7) пункта 2 статьи 484 настоящего Кодекса, действовавшего до вступления в силу настоящей статьи.»;</w:t>
      </w:r>
    </w:p>
    <w:p w14:paraId="1DF659F5" w14:textId="77777777" w:rsidR="00FD60A0" w:rsidRPr="00CE1C94" w:rsidRDefault="00FD60A0" w:rsidP="00C7260B">
      <w:pPr>
        <w:pStyle w:val="af"/>
        <w:numPr>
          <w:ilvl w:val="0"/>
          <w:numId w:val="22"/>
        </w:numPr>
        <w:jc w:val="both"/>
        <w:rPr>
          <w:rFonts w:cs="Times New Roman"/>
          <w:szCs w:val="28"/>
          <w:lang w:val="ru-RU"/>
        </w:rPr>
      </w:pPr>
      <w:r w:rsidRPr="00CE1C94">
        <w:rPr>
          <w:rFonts w:cs="Times New Roman"/>
          <w:szCs w:val="28"/>
          <w:lang w:val="ru-RU"/>
        </w:rPr>
        <w:t>в статье 844:</w:t>
      </w:r>
    </w:p>
    <w:p w14:paraId="0EE5E060" w14:textId="77777777" w:rsidR="00153481" w:rsidRPr="00CE1C94" w:rsidRDefault="00FD60A0" w:rsidP="00FD60A0">
      <w:pPr>
        <w:ind w:firstLine="709"/>
        <w:jc w:val="both"/>
        <w:rPr>
          <w:rFonts w:cs="Times New Roman"/>
          <w:szCs w:val="28"/>
          <w:lang w:val="ru-RU"/>
        </w:rPr>
      </w:pPr>
      <w:r w:rsidRPr="00CE1C94">
        <w:rPr>
          <w:rFonts w:cs="Times New Roman"/>
          <w:szCs w:val="28"/>
          <w:lang w:val="ru-RU"/>
        </w:rPr>
        <w:t>пункт 1 дополнить частью второй</w:t>
      </w:r>
      <w:r w:rsidR="00153481" w:rsidRPr="00CE1C94">
        <w:rPr>
          <w:rFonts w:cs="Times New Roman"/>
          <w:szCs w:val="28"/>
          <w:lang w:val="ru-RU"/>
        </w:rPr>
        <w:t xml:space="preserve"> следующего содержания:</w:t>
      </w:r>
    </w:p>
    <w:p w14:paraId="23DD8A95" w14:textId="77777777" w:rsidR="00FD60A0" w:rsidRPr="00CE1C94" w:rsidRDefault="00FD60A0" w:rsidP="00FD60A0">
      <w:pPr>
        <w:ind w:firstLine="709"/>
        <w:jc w:val="both"/>
        <w:rPr>
          <w:rFonts w:cs="Times New Roman"/>
          <w:szCs w:val="28"/>
          <w:lang w:val="ru-RU"/>
        </w:rPr>
      </w:pPr>
      <w:r w:rsidRPr="00CE1C94">
        <w:rPr>
          <w:rFonts w:cs="Times New Roman"/>
          <w:szCs w:val="28"/>
          <w:lang w:val="ru-RU"/>
        </w:rPr>
        <w:t>«Сумма доходов, определенная в соответствии с настоящим пунктом, подлежит равномерному распределению на три последовательных налоговых периода — 2026, 2027 и 2028 годы. Исчисление корпоративного подоходного налога по таким доходам производится в отчетном налоговом периоде с 1 января по 31 декабря 2026 года. Уплата исчисленного корпоративного подоходного налога осуществляется равными долями в течение трех последовательных налоговых периодов — 2026, 2027 и 2028 годы.»;</w:t>
      </w:r>
    </w:p>
    <w:p w14:paraId="051A4974" w14:textId="77777777" w:rsidR="00FD60A0" w:rsidRPr="00CE1C94" w:rsidRDefault="00FD60A0" w:rsidP="00FD60A0">
      <w:pPr>
        <w:ind w:firstLine="709"/>
        <w:jc w:val="both"/>
        <w:rPr>
          <w:color w:val="000000"/>
          <w:szCs w:val="28"/>
          <w:lang w:val="ru-RU"/>
        </w:rPr>
      </w:pPr>
      <w:r w:rsidRPr="00CE1C94">
        <w:rPr>
          <w:color w:val="000000"/>
          <w:szCs w:val="28"/>
          <w:lang w:val="ru-RU"/>
        </w:rPr>
        <w:t xml:space="preserve">дополнить пунктом 4 </w:t>
      </w:r>
      <w:r w:rsidRPr="00CE1C94">
        <w:rPr>
          <w:rFonts w:cs="Times New Roman"/>
          <w:szCs w:val="28"/>
          <w:lang w:val="ru-RU"/>
        </w:rPr>
        <w:t>следующего содержания:</w:t>
      </w:r>
    </w:p>
    <w:p w14:paraId="5C809A04" w14:textId="77777777" w:rsidR="00FD60A0" w:rsidRPr="00CE1C94" w:rsidRDefault="00FD60A0" w:rsidP="00FD60A0">
      <w:pPr>
        <w:ind w:firstLine="709"/>
        <w:jc w:val="both"/>
        <w:rPr>
          <w:rFonts w:cs="Times New Roman"/>
          <w:szCs w:val="28"/>
          <w:lang w:val="ru-RU"/>
        </w:rPr>
      </w:pPr>
      <w:r w:rsidRPr="00CE1C94">
        <w:rPr>
          <w:color w:val="000000"/>
          <w:szCs w:val="28"/>
          <w:lang w:val="ru-RU"/>
        </w:rPr>
        <w:t>«4. При определении суммы авансовых платежей по корпоративному подоходному налогу за налоговые периоды, следующие за 2026 годом, не учитываются суммы налога, исчисленные в соответствии с настоящей статьей.»;</w:t>
      </w:r>
    </w:p>
    <w:p w14:paraId="4CA1721B" w14:textId="77777777" w:rsidR="00FD60A0" w:rsidRPr="00CE1C94" w:rsidRDefault="00FD60A0" w:rsidP="00C7260B">
      <w:pPr>
        <w:pStyle w:val="af"/>
        <w:numPr>
          <w:ilvl w:val="0"/>
          <w:numId w:val="22"/>
        </w:numPr>
        <w:jc w:val="both"/>
        <w:rPr>
          <w:rFonts w:cs="Times New Roman"/>
          <w:szCs w:val="28"/>
          <w:lang w:val="ru-RU"/>
        </w:rPr>
      </w:pPr>
      <w:r w:rsidRPr="00CE1C94">
        <w:rPr>
          <w:rFonts w:cs="Times New Roman"/>
          <w:szCs w:val="28"/>
          <w:lang w:val="ru-RU"/>
        </w:rPr>
        <w:t>дополнить статьей 844-1 следующего содержания:</w:t>
      </w:r>
    </w:p>
    <w:p w14:paraId="68A349CD" w14:textId="77777777" w:rsidR="00153481" w:rsidRPr="00CE1C94" w:rsidRDefault="00FD60A0" w:rsidP="00FD60A0">
      <w:pPr>
        <w:ind w:firstLine="709"/>
        <w:jc w:val="both"/>
        <w:rPr>
          <w:rFonts w:cs="Times New Roman"/>
          <w:szCs w:val="28"/>
          <w:lang w:val="ru-RU"/>
        </w:rPr>
      </w:pPr>
      <w:r w:rsidRPr="00CE1C94">
        <w:rPr>
          <w:rFonts w:cs="Times New Roman"/>
          <w:szCs w:val="28"/>
          <w:lang w:val="ru-RU"/>
        </w:rPr>
        <w:t xml:space="preserve"> </w:t>
      </w:r>
      <w:r w:rsidR="00153481" w:rsidRPr="00CE1C94">
        <w:rPr>
          <w:rFonts w:cs="Times New Roman"/>
          <w:szCs w:val="28"/>
          <w:lang w:val="ru-RU"/>
        </w:rPr>
        <w:t>«Статья 844-1. Переходные положения по доходам, определяемые в виде суммы доходов за 2025 год по государственным эмиссионным ценным бумагам и операциям денежного рынка</w:t>
      </w:r>
    </w:p>
    <w:p w14:paraId="5B532F10" w14:textId="77777777" w:rsidR="00153481" w:rsidRPr="00CE1C94" w:rsidRDefault="00153481" w:rsidP="00153481">
      <w:pPr>
        <w:pStyle w:val="af"/>
        <w:ind w:left="0" w:firstLine="709"/>
        <w:jc w:val="both"/>
        <w:rPr>
          <w:rFonts w:cs="Times New Roman"/>
          <w:szCs w:val="28"/>
          <w:lang w:val="ru-RU"/>
        </w:rPr>
      </w:pPr>
      <w:r w:rsidRPr="00CE1C94">
        <w:rPr>
          <w:rFonts w:cs="Times New Roman"/>
          <w:szCs w:val="28"/>
          <w:lang w:val="ru-RU"/>
        </w:rPr>
        <w:t>1. По доходам, определяемые в виде суммы следующих доходов за 2025 год по:</w:t>
      </w:r>
    </w:p>
    <w:p w14:paraId="214160BE" w14:textId="77777777" w:rsidR="00153481" w:rsidRPr="00CE1C94" w:rsidRDefault="00153481" w:rsidP="00153481">
      <w:pPr>
        <w:pStyle w:val="af"/>
        <w:ind w:left="0" w:firstLine="709"/>
        <w:jc w:val="both"/>
        <w:rPr>
          <w:rFonts w:cs="Times New Roman"/>
          <w:szCs w:val="28"/>
          <w:lang w:val="ru-RU"/>
        </w:rPr>
      </w:pPr>
      <w:r w:rsidRPr="00CE1C94">
        <w:rPr>
          <w:rFonts w:cs="Times New Roman"/>
          <w:szCs w:val="28"/>
          <w:lang w:val="ru-RU"/>
        </w:rPr>
        <w:t>приросту стоимости при реализации государственных эмиссионных ценных бумаг (уменьшенных на убытки от реализации государственных эмиссионных ценных бумаг),</w:t>
      </w:r>
    </w:p>
    <w:p w14:paraId="64290A06" w14:textId="77777777" w:rsidR="00153481" w:rsidRPr="00CE1C94" w:rsidRDefault="00153481" w:rsidP="00153481">
      <w:pPr>
        <w:pStyle w:val="af"/>
        <w:ind w:left="0" w:firstLine="709"/>
        <w:jc w:val="both"/>
        <w:rPr>
          <w:rFonts w:cs="Times New Roman"/>
          <w:szCs w:val="28"/>
          <w:lang w:val="ru-RU"/>
        </w:rPr>
      </w:pPr>
      <w:r w:rsidRPr="00CE1C94">
        <w:rPr>
          <w:rFonts w:cs="Times New Roman"/>
          <w:szCs w:val="28"/>
          <w:lang w:val="ru-RU"/>
        </w:rPr>
        <w:t>доходам по своп-операциям с валютой и обменом процентных ставок, заключенным на срок до одного года (уменьшенных на сумму убытков по своп-операциям с валютой и обменом процентных ставок, заключенным на срок до одного года), определенных в соответствии со статьей 279 настоящего Кодекса,</w:t>
      </w:r>
    </w:p>
    <w:p w14:paraId="15728071" w14:textId="77777777" w:rsidR="00153481" w:rsidRPr="00CE1C94" w:rsidRDefault="00153481" w:rsidP="00153481">
      <w:pPr>
        <w:pStyle w:val="af"/>
        <w:ind w:left="0" w:firstLine="709"/>
        <w:jc w:val="both"/>
        <w:rPr>
          <w:rFonts w:cs="Times New Roman"/>
          <w:szCs w:val="28"/>
          <w:lang w:val="ru-RU"/>
        </w:rPr>
      </w:pPr>
      <w:r w:rsidRPr="00CE1C94">
        <w:rPr>
          <w:rFonts w:cs="Times New Roman"/>
          <w:szCs w:val="28"/>
          <w:lang w:val="ru-RU"/>
        </w:rPr>
        <w:t xml:space="preserve">вознаграждениям по операциям </w:t>
      </w:r>
      <w:proofErr w:type="spellStart"/>
      <w:r w:rsidRPr="00CE1C94">
        <w:rPr>
          <w:rFonts w:cs="Times New Roman"/>
          <w:szCs w:val="28"/>
          <w:lang w:val="ru-RU"/>
        </w:rPr>
        <w:t>репо</w:t>
      </w:r>
      <w:proofErr w:type="spellEnd"/>
      <w:r w:rsidRPr="00CE1C94">
        <w:rPr>
          <w:rFonts w:cs="Times New Roman"/>
          <w:szCs w:val="28"/>
          <w:lang w:val="ru-RU"/>
        </w:rPr>
        <w:t xml:space="preserve">, заключенным на срок до одного года (уменьшенных на сумму расходов в виде вознаграждения по операциям </w:t>
      </w:r>
      <w:proofErr w:type="spellStart"/>
      <w:r w:rsidRPr="00CE1C94">
        <w:rPr>
          <w:rFonts w:cs="Times New Roman"/>
          <w:szCs w:val="28"/>
          <w:lang w:val="ru-RU"/>
        </w:rPr>
        <w:t>репо</w:t>
      </w:r>
      <w:proofErr w:type="spellEnd"/>
      <w:r w:rsidRPr="00CE1C94">
        <w:rPr>
          <w:rFonts w:cs="Times New Roman"/>
          <w:szCs w:val="28"/>
          <w:lang w:val="ru-RU"/>
        </w:rPr>
        <w:t>, заключенным на срок до одного года);</w:t>
      </w:r>
    </w:p>
    <w:p w14:paraId="64B636FB" w14:textId="77777777" w:rsidR="00153481" w:rsidRPr="00CE1C94" w:rsidRDefault="00153481" w:rsidP="00153481">
      <w:pPr>
        <w:pStyle w:val="af"/>
        <w:ind w:left="0" w:firstLine="709"/>
        <w:jc w:val="both"/>
        <w:rPr>
          <w:rFonts w:cs="Times New Roman"/>
          <w:szCs w:val="28"/>
          <w:lang w:val="ru-RU"/>
        </w:rPr>
      </w:pPr>
      <w:r w:rsidRPr="00CE1C94">
        <w:rPr>
          <w:rFonts w:cs="Times New Roman"/>
          <w:szCs w:val="28"/>
          <w:lang w:val="ru-RU"/>
        </w:rPr>
        <w:t>вознаграждениям по государственным эмиссионным ценным бумагам;</w:t>
      </w:r>
    </w:p>
    <w:p w14:paraId="3D682369" w14:textId="77777777" w:rsidR="00153481" w:rsidRPr="00CE1C94" w:rsidRDefault="00153481" w:rsidP="00153481">
      <w:pPr>
        <w:pStyle w:val="af"/>
        <w:ind w:left="0" w:firstLine="709"/>
        <w:jc w:val="both"/>
        <w:rPr>
          <w:rFonts w:cs="Times New Roman"/>
          <w:szCs w:val="28"/>
          <w:lang w:val="ru-RU"/>
        </w:rPr>
      </w:pPr>
      <w:r w:rsidRPr="00CE1C94">
        <w:rPr>
          <w:rFonts w:cs="Times New Roman"/>
          <w:szCs w:val="28"/>
          <w:lang w:val="ru-RU"/>
        </w:rPr>
        <w:t>вознаграждениям по вкладам (депозитам), размещенным в Национальном Банке Республики Казахстан на срок до одного года,</w:t>
      </w:r>
    </w:p>
    <w:p w14:paraId="5F234005" w14:textId="77777777" w:rsidR="00153481" w:rsidRPr="00CE1C94" w:rsidRDefault="00153481" w:rsidP="00153481">
      <w:pPr>
        <w:pStyle w:val="af"/>
        <w:ind w:left="0" w:firstLine="709"/>
        <w:jc w:val="both"/>
        <w:rPr>
          <w:rFonts w:cs="Times New Roman"/>
          <w:szCs w:val="28"/>
          <w:lang w:val="ru-RU"/>
        </w:rPr>
      </w:pPr>
      <w:r w:rsidRPr="00CE1C94">
        <w:rPr>
          <w:rFonts w:cs="Times New Roman"/>
          <w:szCs w:val="28"/>
          <w:lang w:val="ru-RU"/>
        </w:rPr>
        <w:lastRenderedPageBreak/>
        <w:t>при определении суммы авансовых платежей по корпоративному подоходному налогу за налоговые периоды, следующие за 2025-2026 годы, не учитываются.»;</w:t>
      </w:r>
    </w:p>
    <w:p w14:paraId="665BE797" w14:textId="77777777" w:rsidR="00153481" w:rsidRPr="00CE1C94" w:rsidRDefault="00153481" w:rsidP="00C7260B">
      <w:pPr>
        <w:pStyle w:val="af"/>
        <w:numPr>
          <w:ilvl w:val="0"/>
          <w:numId w:val="22"/>
        </w:numPr>
        <w:ind w:left="0" w:firstLine="709"/>
        <w:jc w:val="both"/>
        <w:rPr>
          <w:rFonts w:cs="Times New Roman"/>
          <w:szCs w:val="28"/>
          <w:lang w:val="ru-RU"/>
        </w:rPr>
      </w:pPr>
      <w:r w:rsidRPr="00CE1C94">
        <w:rPr>
          <w:rFonts w:cs="Times New Roman"/>
          <w:szCs w:val="28"/>
          <w:lang w:val="ru-RU"/>
        </w:rPr>
        <w:t>статью 845 изложить в следующей редакции:</w:t>
      </w:r>
    </w:p>
    <w:p w14:paraId="6ED07BA5" w14:textId="77777777" w:rsidR="00153481" w:rsidRPr="00CE1C94" w:rsidRDefault="00153481" w:rsidP="00153481">
      <w:pPr>
        <w:pStyle w:val="a9"/>
        <w:ind w:firstLine="709"/>
        <w:jc w:val="both"/>
        <w:rPr>
          <w:rFonts w:ascii="Times New Roman" w:hAnsi="Times New Roman" w:cs="Times New Roman"/>
          <w:sz w:val="28"/>
          <w:szCs w:val="28"/>
          <w:lang w:val="ru-RU"/>
        </w:rPr>
      </w:pPr>
      <w:r w:rsidRPr="00CE1C94">
        <w:rPr>
          <w:rFonts w:ascii="Times New Roman" w:hAnsi="Times New Roman" w:cs="Times New Roman"/>
          <w:sz w:val="28"/>
          <w:szCs w:val="28"/>
          <w:lang w:val="ru-RU"/>
        </w:rPr>
        <w:t>«Статья 845.</w:t>
      </w:r>
      <w:r w:rsidRPr="00CE1C94">
        <w:rPr>
          <w:rFonts w:ascii="Times New Roman" w:hAnsi="Times New Roman" w:cs="Times New Roman"/>
          <w:bCs/>
          <w:sz w:val="28"/>
          <w:szCs w:val="28"/>
          <w:lang w:val="ru-RU"/>
        </w:rPr>
        <w:t xml:space="preserve"> </w:t>
      </w:r>
      <w:r w:rsidRPr="00CE1C94">
        <w:rPr>
          <w:rFonts w:ascii="Times New Roman" w:hAnsi="Times New Roman" w:cs="Times New Roman"/>
          <w:sz w:val="28"/>
          <w:szCs w:val="28"/>
          <w:lang w:val="ru-RU"/>
        </w:rPr>
        <w:t>Переходные положения по плательщикам налога на добычу полезных ископаемых</w:t>
      </w:r>
    </w:p>
    <w:p w14:paraId="4F246971" w14:textId="77777777" w:rsidR="00153481" w:rsidRPr="00CE1C94" w:rsidRDefault="00153481" w:rsidP="00153481">
      <w:pPr>
        <w:pStyle w:val="a9"/>
        <w:ind w:firstLine="709"/>
        <w:contextualSpacing/>
        <w:jc w:val="both"/>
        <w:rPr>
          <w:rFonts w:ascii="Times New Roman" w:hAnsi="Times New Roman" w:cs="Times New Roman"/>
          <w:bCs/>
          <w:sz w:val="28"/>
          <w:szCs w:val="28"/>
          <w:lang w:val="ru-RU"/>
        </w:rPr>
      </w:pPr>
      <w:r w:rsidRPr="00CE1C94">
        <w:rPr>
          <w:rFonts w:ascii="Times New Roman" w:hAnsi="Times New Roman" w:cs="Times New Roman"/>
          <w:bCs/>
          <w:sz w:val="28"/>
          <w:szCs w:val="28"/>
          <w:lang w:val="ru-RU"/>
        </w:rPr>
        <w:t>1. Приостановить действие статьи 773 настоящего Кодекса до 1 января 2027 года, установив, что в период приостановления данная статья действует в следующей редакции:</w:t>
      </w:r>
    </w:p>
    <w:p w14:paraId="42EE01AC" w14:textId="77777777" w:rsidR="00153481" w:rsidRPr="00CE1C94" w:rsidRDefault="00153481" w:rsidP="00153481">
      <w:pPr>
        <w:pStyle w:val="a9"/>
        <w:ind w:firstLine="709"/>
        <w:jc w:val="both"/>
        <w:rPr>
          <w:rFonts w:ascii="Times New Roman" w:hAnsi="Times New Roman" w:cs="Times New Roman"/>
          <w:bCs/>
          <w:sz w:val="28"/>
          <w:szCs w:val="28"/>
          <w:lang w:val="ru-RU"/>
        </w:rPr>
      </w:pPr>
      <w:r w:rsidRPr="00CE1C94">
        <w:rPr>
          <w:rFonts w:ascii="Times New Roman" w:hAnsi="Times New Roman" w:cs="Times New Roman"/>
          <w:bCs/>
          <w:sz w:val="28"/>
          <w:szCs w:val="28"/>
          <w:lang w:val="ru-RU"/>
        </w:rPr>
        <w:t>«Статья 773. Плательщики</w:t>
      </w:r>
    </w:p>
    <w:p w14:paraId="3FC2F35C" w14:textId="77777777" w:rsidR="00153481" w:rsidRPr="00CE1C94" w:rsidRDefault="00153481" w:rsidP="00153481">
      <w:pPr>
        <w:pStyle w:val="a9"/>
        <w:ind w:firstLine="709"/>
        <w:jc w:val="both"/>
        <w:rPr>
          <w:rFonts w:ascii="Times New Roman" w:hAnsi="Times New Roman" w:cs="Times New Roman"/>
          <w:bCs/>
          <w:sz w:val="28"/>
          <w:szCs w:val="28"/>
          <w:lang w:val="ru-RU"/>
        </w:rPr>
      </w:pPr>
      <w:r w:rsidRPr="00CE1C94">
        <w:rPr>
          <w:rFonts w:ascii="Times New Roman" w:hAnsi="Times New Roman" w:cs="Times New Roman"/>
          <w:bCs/>
          <w:sz w:val="28"/>
          <w:szCs w:val="28"/>
          <w:lang w:val="ru-RU"/>
        </w:rPr>
        <w:t xml:space="preserve"> Плательщиками налога на добычу полезных ископаемых являются недропользователи, осуществляющие добычу углеводородов, минерального сырья, подземных вод и лечебных грязей, включая извлечение полезных ископаемых из техногенных минеральных образований, по которым не уплачен налог на добычу полезных ископаемых и (или) роялти, в рамках каждого отдельного заключенного контракта на недропользование, за исключением недропользователей, осуществляющих деятельность исключительно в рамках лицензии на старательство.».</w:t>
      </w:r>
    </w:p>
    <w:p w14:paraId="34FEDC07" w14:textId="77777777" w:rsidR="00153481" w:rsidRPr="00CE1C94" w:rsidRDefault="00153481" w:rsidP="00153481">
      <w:pPr>
        <w:pStyle w:val="a9"/>
        <w:ind w:firstLine="709"/>
        <w:contextualSpacing/>
        <w:jc w:val="both"/>
        <w:rPr>
          <w:rFonts w:ascii="Times New Roman" w:hAnsi="Times New Roman" w:cs="Times New Roman"/>
          <w:sz w:val="28"/>
          <w:szCs w:val="28"/>
          <w:lang w:val="ru-RU"/>
        </w:rPr>
      </w:pPr>
      <w:r w:rsidRPr="00CE1C94">
        <w:rPr>
          <w:rFonts w:ascii="Times New Roman" w:hAnsi="Times New Roman" w:cs="Times New Roman"/>
          <w:sz w:val="28"/>
          <w:szCs w:val="28"/>
          <w:lang w:val="ru-RU"/>
        </w:rPr>
        <w:t>2. Установить, что  пониженные ставки налога на добычу полезных ископаемых для месторождений углеводородов, отнесенных к категории высоковязких, обводненных, малодебитных, выработанных, в соответствии с перечнем, утвержденным постановлением Правительства Республики Казахстан от 27 июня 2019 года № 449 «Об утверждении перечня месторождений (группы месторождений, части месторождения) углеводородов, относимых к категории низкорентабельных, высоковязких, обводненных, малодебитных и выработанных» (в редакции на дату утраты силы данного нормативного правового акта) сохраняются до истечения сроков действия контрактов на недропользование, с учетом возможности перерасчета налоговых обязательств в случае превышения согласованного уровня рентабельности.</w:t>
      </w:r>
    </w:p>
    <w:p w14:paraId="304BB696" w14:textId="77777777" w:rsidR="00153481" w:rsidRPr="00CE1C94" w:rsidRDefault="00153481" w:rsidP="00153481">
      <w:pPr>
        <w:pStyle w:val="aff3"/>
        <w:shd w:val="clear" w:color="auto" w:fill="FFFFFF"/>
        <w:spacing w:before="0" w:beforeAutospacing="0" w:after="0" w:afterAutospacing="0"/>
        <w:ind w:firstLine="709"/>
        <w:jc w:val="both"/>
        <w:textAlignment w:val="baseline"/>
        <w:rPr>
          <w:rFonts w:eastAsiaTheme="minorHAnsi"/>
          <w:sz w:val="28"/>
          <w:szCs w:val="28"/>
          <w:lang w:eastAsia="en-US"/>
        </w:rPr>
      </w:pPr>
      <w:r w:rsidRPr="00CE1C94">
        <w:rPr>
          <w:rFonts w:eastAsiaTheme="minorHAnsi"/>
          <w:sz w:val="28"/>
          <w:szCs w:val="28"/>
          <w:lang w:eastAsia="en-US"/>
        </w:rPr>
        <w:t>Налогоплательщик в срок не позднее 15-го февраля года, следующего за истекшим календарным годом, в котором применялись пониженные ставки НДПИ, производит расчет фактической рентабельности по месторождению (группе месторождений, части месторождения) за истекший год на основе фактических данных по ниже следующей формуле, на основе показателей по месторождению (группе месторождений, части месторождения) с применением ставок НДПИ согласно </w:t>
      </w:r>
      <w:hyperlink r:id="rId27" w:anchor="sub_id=2" w:tooltip="Постановление Правительства Республики Казахстан от 18 апреля 2018 года № 204 " w:history="1">
        <w:r w:rsidRPr="00CE1C94">
          <w:rPr>
            <w:rStyle w:val="aff5"/>
            <w:rFonts w:eastAsiaTheme="minorHAnsi"/>
            <w:color w:val="auto"/>
            <w:sz w:val="28"/>
            <w:szCs w:val="28"/>
            <w:lang w:eastAsia="en-US"/>
          </w:rPr>
          <w:t xml:space="preserve">приложению </w:t>
        </w:r>
      </w:hyperlink>
      <w:r w:rsidRPr="00CE1C94">
        <w:rPr>
          <w:rFonts w:eastAsiaTheme="minorHAnsi"/>
          <w:sz w:val="28"/>
          <w:szCs w:val="28"/>
          <w:lang w:eastAsia="en-US"/>
        </w:rPr>
        <w:t>1 к настоящему пункту.</w:t>
      </w:r>
    </w:p>
    <w:p w14:paraId="63A85B40" w14:textId="77777777" w:rsidR="00153481" w:rsidRPr="00CE1C94" w:rsidRDefault="00153481" w:rsidP="00153481">
      <w:pPr>
        <w:pStyle w:val="aff3"/>
        <w:shd w:val="clear" w:color="auto" w:fill="FFFFFF"/>
        <w:spacing w:before="0" w:beforeAutospacing="0" w:after="0" w:afterAutospacing="0"/>
        <w:ind w:firstLine="709"/>
        <w:jc w:val="both"/>
        <w:textAlignment w:val="baseline"/>
        <w:rPr>
          <w:rFonts w:eastAsiaTheme="minorHAnsi"/>
          <w:sz w:val="28"/>
          <w:szCs w:val="28"/>
          <w:lang w:eastAsia="en-US"/>
        </w:rPr>
      </w:pPr>
      <w:r w:rsidRPr="00CE1C94">
        <w:rPr>
          <w:rFonts w:eastAsiaTheme="minorHAnsi"/>
          <w:sz w:val="28"/>
          <w:szCs w:val="28"/>
          <w:lang w:eastAsia="en-US"/>
        </w:rPr>
        <w:t>При этом уровень фактической рентабельности по месторождению (группе месторождений, части месторождения) определяется по формуле:</w:t>
      </w:r>
    </w:p>
    <w:p w14:paraId="4CC1A062" w14:textId="77777777" w:rsidR="00153481" w:rsidRPr="00CE1C94" w:rsidRDefault="00153481" w:rsidP="00153481">
      <w:pPr>
        <w:pStyle w:val="pc"/>
        <w:ind w:firstLine="709"/>
        <w:rPr>
          <w:color w:val="auto"/>
          <w:sz w:val="28"/>
          <w:szCs w:val="28"/>
        </w:rPr>
      </w:pPr>
      <w:r w:rsidRPr="00CE1C94">
        <w:rPr>
          <w:noProof/>
          <w:color w:val="auto"/>
          <w:sz w:val="28"/>
          <w:szCs w:val="28"/>
          <w:lang w:val="en-US" w:eastAsia="en-US"/>
        </w:rPr>
        <w:drawing>
          <wp:inline distT="0" distB="0" distL="0" distR="0" wp14:anchorId="24CE153E" wp14:editId="1111A2D3">
            <wp:extent cx="2042160" cy="495300"/>
            <wp:effectExtent l="19050" t="0" r="0" b="0"/>
            <wp:docPr id="13" name="Рисунок 1" descr="D:\..\..\M.Shaimerdenov\AppData\Local\Microsoft\Windows\INetCache\AppData\Local\ITS.Paragraph\DocumentsCache\043224\0432245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Shaimerdenov\AppData\Local\Microsoft\Windows\INetCache\AppData\Local\ITS.Paragraph\DocumentsCache\043224\043224556.JPG"/>
                    <pic:cNvPicPr>
                      <a:picLocks noChangeAspect="1" noChangeArrowheads="1"/>
                    </pic:cNvPicPr>
                  </pic:nvPicPr>
                  <pic:blipFill>
                    <a:blip r:embed="rId28" r:link="rId29"/>
                    <a:srcRect/>
                    <a:stretch>
                      <a:fillRect/>
                    </a:stretch>
                  </pic:blipFill>
                  <pic:spPr bwMode="auto">
                    <a:xfrm>
                      <a:off x="0" y="0"/>
                      <a:ext cx="2042160" cy="495300"/>
                    </a:xfrm>
                    <a:prstGeom prst="rect">
                      <a:avLst/>
                    </a:prstGeom>
                    <a:noFill/>
                    <a:ln w="9525">
                      <a:noFill/>
                      <a:miter lim="800000"/>
                      <a:headEnd/>
                      <a:tailEnd/>
                    </a:ln>
                  </pic:spPr>
                </pic:pic>
              </a:graphicData>
            </a:graphic>
          </wp:inline>
        </w:drawing>
      </w:r>
    </w:p>
    <w:p w14:paraId="3B32AC4A" w14:textId="77777777" w:rsidR="00153481" w:rsidRPr="00CE1C94" w:rsidRDefault="00153481" w:rsidP="00153481">
      <w:pPr>
        <w:pStyle w:val="aff3"/>
        <w:shd w:val="clear" w:color="auto" w:fill="FFFFFF"/>
        <w:spacing w:before="0" w:beforeAutospacing="0" w:after="0" w:afterAutospacing="0"/>
        <w:ind w:firstLine="709"/>
        <w:jc w:val="both"/>
        <w:textAlignment w:val="baseline"/>
        <w:rPr>
          <w:rFonts w:eastAsiaTheme="minorHAnsi"/>
          <w:sz w:val="28"/>
          <w:szCs w:val="28"/>
          <w:lang w:eastAsia="en-US"/>
        </w:rPr>
      </w:pPr>
      <w:proofErr w:type="spellStart"/>
      <w:r w:rsidRPr="00CE1C94">
        <w:rPr>
          <w:rFonts w:eastAsiaTheme="minorHAnsi"/>
          <w:sz w:val="28"/>
          <w:szCs w:val="28"/>
          <w:lang w:eastAsia="en-US"/>
        </w:rPr>
        <w:t>РПк</w:t>
      </w:r>
      <w:proofErr w:type="spellEnd"/>
      <w:r w:rsidRPr="00CE1C94">
        <w:rPr>
          <w:rFonts w:eastAsiaTheme="minorHAnsi"/>
          <w:sz w:val="28"/>
          <w:szCs w:val="28"/>
          <w:lang w:eastAsia="en-US"/>
        </w:rPr>
        <w:t xml:space="preserve"> – рентабельность продаж по месторождению (группе месторождений, части месторождения) углеводородов в процентах;</w:t>
      </w:r>
    </w:p>
    <w:p w14:paraId="220860CF" w14:textId="77777777" w:rsidR="00153481" w:rsidRPr="00CE1C94" w:rsidRDefault="00153481" w:rsidP="00153481">
      <w:pPr>
        <w:pStyle w:val="aff3"/>
        <w:shd w:val="clear" w:color="auto" w:fill="FFFFFF"/>
        <w:spacing w:before="0" w:beforeAutospacing="0" w:after="0" w:afterAutospacing="0"/>
        <w:ind w:firstLine="709"/>
        <w:jc w:val="both"/>
        <w:textAlignment w:val="baseline"/>
        <w:rPr>
          <w:rFonts w:eastAsiaTheme="minorHAnsi"/>
          <w:sz w:val="28"/>
          <w:szCs w:val="28"/>
          <w:lang w:eastAsia="en-US"/>
        </w:rPr>
      </w:pPr>
      <w:proofErr w:type="spellStart"/>
      <w:r w:rsidRPr="00CE1C94">
        <w:rPr>
          <w:rFonts w:eastAsiaTheme="minorHAnsi"/>
          <w:sz w:val="28"/>
          <w:szCs w:val="28"/>
          <w:lang w:eastAsia="en-US"/>
        </w:rPr>
        <w:lastRenderedPageBreak/>
        <w:t>ЧДк</w:t>
      </w:r>
      <w:proofErr w:type="spellEnd"/>
      <w:r w:rsidRPr="00CE1C94">
        <w:rPr>
          <w:rFonts w:eastAsiaTheme="minorHAnsi"/>
          <w:sz w:val="28"/>
          <w:szCs w:val="28"/>
          <w:lang w:eastAsia="en-US"/>
        </w:rPr>
        <w:t xml:space="preserve"> – чистый доход по месторождению (группе месторождений, части месторождения) углеводородов, исчисленный в соответствии с настоящей статьей и методикой ведения раздельного налогового учета недропользователя, утвержденной в налоговой учетной политике в соответствии с условиями статьи 757 Налогового кодекса Республики Казахстан (далее – методика недропользователя);</w:t>
      </w:r>
    </w:p>
    <w:p w14:paraId="3676BB71" w14:textId="77777777" w:rsidR="00153481" w:rsidRPr="00CE1C94" w:rsidRDefault="00153481" w:rsidP="00153481">
      <w:pPr>
        <w:pStyle w:val="aff3"/>
        <w:shd w:val="clear" w:color="auto" w:fill="FFFFFF"/>
        <w:spacing w:before="0" w:beforeAutospacing="0" w:after="0" w:afterAutospacing="0"/>
        <w:ind w:firstLine="709"/>
        <w:jc w:val="both"/>
        <w:textAlignment w:val="baseline"/>
        <w:rPr>
          <w:rFonts w:eastAsiaTheme="minorHAnsi"/>
          <w:sz w:val="28"/>
          <w:szCs w:val="28"/>
          <w:lang w:eastAsia="en-US"/>
        </w:rPr>
      </w:pPr>
      <w:proofErr w:type="spellStart"/>
      <w:r w:rsidRPr="00CE1C94">
        <w:rPr>
          <w:rFonts w:eastAsiaTheme="minorHAnsi"/>
          <w:sz w:val="28"/>
          <w:szCs w:val="28"/>
          <w:lang w:eastAsia="en-US"/>
        </w:rPr>
        <w:t>Ук</w:t>
      </w:r>
      <w:proofErr w:type="spellEnd"/>
      <w:r w:rsidRPr="00CE1C94">
        <w:rPr>
          <w:rFonts w:eastAsiaTheme="minorHAnsi"/>
          <w:sz w:val="28"/>
          <w:szCs w:val="28"/>
          <w:lang w:eastAsia="en-US"/>
        </w:rPr>
        <w:t xml:space="preserve"> – сумма полученных и непогашенных убытков по месторождению (группе месторождений, части месторождения) углеводородов, исчисленных в соответствии с главой 35 Налогового кодекса Республики Казахстан;</w:t>
      </w:r>
    </w:p>
    <w:p w14:paraId="0401BA84" w14:textId="77777777" w:rsidR="00153481" w:rsidRPr="00CE1C94" w:rsidRDefault="00153481" w:rsidP="00153481">
      <w:pPr>
        <w:pStyle w:val="aff3"/>
        <w:shd w:val="clear" w:color="auto" w:fill="FFFFFF"/>
        <w:spacing w:before="0" w:beforeAutospacing="0" w:after="0" w:afterAutospacing="0"/>
        <w:ind w:firstLine="709"/>
        <w:jc w:val="both"/>
        <w:textAlignment w:val="baseline"/>
        <w:rPr>
          <w:rFonts w:eastAsiaTheme="minorHAnsi"/>
          <w:sz w:val="28"/>
          <w:szCs w:val="28"/>
          <w:lang w:eastAsia="en-US"/>
        </w:rPr>
      </w:pPr>
      <w:proofErr w:type="spellStart"/>
      <w:r w:rsidRPr="00CE1C94">
        <w:rPr>
          <w:rFonts w:eastAsiaTheme="minorHAnsi"/>
          <w:sz w:val="28"/>
          <w:szCs w:val="28"/>
          <w:lang w:eastAsia="en-US"/>
        </w:rPr>
        <w:t>СГДк</w:t>
      </w:r>
      <w:proofErr w:type="spellEnd"/>
      <w:r w:rsidRPr="00CE1C94">
        <w:rPr>
          <w:rFonts w:eastAsiaTheme="minorHAnsi"/>
          <w:sz w:val="28"/>
          <w:szCs w:val="28"/>
          <w:lang w:eastAsia="en-US"/>
        </w:rPr>
        <w:t xml:space="preserve"> – совокупный годовой доход по месторождению (группе месторождений, части месторождения) углеводородов, исчисленный в соответствии с методикой недропользователя.</w:t>
      </w:r>
    </w:p>
    <w:p w14:paraId="515D12F9" w14:textId="77777777" w:rsidR="00153481" w:rsidRPr="00CE1C94" w:rsidRDefault="00153481" w:rsidP="00153481">
      <w:pPr>
        <w:pStyle w:val="aff3"/>
        <w:shd w:val="clear" w:color="auto" w:fill="FFFFFF"/>
        <w:spacing w:before="0" w:beforeAutospacing="0" w:after="0" w:afterAutospacing="0"/>
        <w:ind w:firstLine="709"/>
        <w:jc w:val="both"/>
        <w:textAlignment w:val="baseline"/>
        <w:rPr>
          <w:rFonts w:eastAsiaTheme="minorHAnsi"/>
          <w:sz w:val="28"/>
          <w:szCs w:val="28"/>
          <w:lang w:eastAsia="en-US"/>
        </w:rPr>
      </w:pPr>
      <w:r w:rsidRPr="00CE1C94">
        <w:rPr>
          <w:rFonts w:eastAsiaTheme="minorHAnsi"/>
          <w:sz w:val="28"/>
          <w:szCs w:val="28"/>
          <w:lang w:eastAsia="en-US"/>
        </w:rPr>
        <w:t>Размер чистого дохода по месторождению (группе месторождений, части месторождения) углеводородов за налоговый период определяется недропользователем по следующей формуле:</w:t>
      </w:r>
    </w:p>
    <w:p w14:paraId="7AADBD0F" w14:textId="77777777" w:rsidR="00153481" w:rsidRPr="00CE1C94" w:rsidRDefault="00153481" w:rsidP="00153481">
      <w:pPr>
        <w:pStyle w:val="pc"/>
        <w:ind w:firstLine="709"/>
        <w:rPr>
          <w:color w:val="auto"/>
          <w:sz w:val="28"/>
          <w:szCs w:val="28"/>
        </w:rPr>
      </w:pPr>
      <w:r w:rsidRPr="00CE1C94">
        <w:rPr>
          <w:noProof/>
          <w:color w:val="auto"/>
          <w:sz w:val="28"/>
          <w:szCs w:val="28"/>
          <w:lang w:val="en-US" w:eastAsia="en-US"/>
        </w:rPr>
        <w:drawing>
          <wp:inline distT="0" distB="0" distL="0" distR="0" wp14:anchorId="6CA02E13" wp14:editId="58147C4C">
            <wp:extent cx="1988820" cy="266700"/>
            <wp:effectExtent l="19050" t="0" r="0" b="0"/>
            <wp:docPr id="14" name="Рисунок 2" descr="D:\..\..\M.Shaimerdenov\AppData\Local\Microsoft\Windows\INetCache\AppData\Local\ITS.Paragraph\DocumentsCache\043224\0432245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M.Shaimerdenov\AppData\Local\Microsoft\Windows\INetCache\AppData\Local\ITS.Paragraph\DocumentsCache\043224\043224557.JPG"/>
                    <pic:cNvPicPr>
                      <a:picLocks noChangeAspect="1" noChangeArrowheads="1"/>
                    </pic:cNvPicPr>
                  </pic:nvPicPr>
                  <pic:blipFill>
                    <a:blip r:embed="rId30" r:link="rId31"/>
                    <a:srcRect/>
                    <a:stretch>
                      <a:fillRect/>
                    </a:stretch>
                  </pic:blipFill>
                  <pic:spPr bwMode="auto">
                    <a:xfrm>
                      <a:off x="0" y="0"/>
                      <a:ext cx="1988820" cy="266700"/>
                    </a:xfrm>
                    <a:prstGeom prst="rect">
                      <a:avLst/>
                    </a:prstGeom>
                    <a:noFill/>
                    <a:ln w="9525">
                      <a:noFill/>
                      <a:miter lim="800000"/>
                      <a:headEnd/>
                      <a:tailEnd/>
                    </a:ln>
                  </pic:spPr>
                </pic:pic>
              </a:graphicData>
            </a:graphic>
          </wp:inline>
        </w:drawing>
      </w:r>
    </w:p>
    <w:p w14:paraId="763AEA26" w14:textId="77777777" w:rsidR="00153481" w:rsidRPr="00CE1C94" w:rsidRDefault="00153481" w:rsidP="00153481">
      <w:pPr>
        <w:pStyle w:val="aff3"/>
        <w:shd w:val="clear" w:color="auto" w:fill="FFFFFF"/>
        <w:spacing w:before="0" w:beforeAutospacing="0" w:after="0" w:afterAutospacing="0"/>
        <w:ind w:firstLine="709"/>
        <w:jc w:val="both"/>
        <w:textAlignment w:val="baseline"/>
        <w:rPr>
          <w:rFonts w:eastAsiaTheme="minorHAnsi"/>
          <w:sz w:val="28"/>
          <w:szCs w:val="28"/>
          <w:lang w:eastAsia="en-US"/>
        </w:rPr>
      </w:pPr>
      <w:proofErr w:type="spellStart"/>
      <w:r w:rsidRPr="00CE1C94">
        <w:rPr>
          <w:rFonts w:eastAsiaTheme="minorHAnsi"/>
          <w:sz w:val="28"/>
          <w:szCs w:val="28"/>
          <w:lang w:eastAsia="en-US"/>
        </w:rPr>
        <w:t>КПНк</w:t>
      </w:r>
      <w:proofErr w:type="spellEnd"/>
      <w:r w:rsidRPr="00CE1C94">
        <w:rPr>
          <w:rFonts w:eastAsiaTheme="minorHAnsi"/>
          <w:sz w:val="28"/>
          <w:szCs w:val="28"/>
          <w:lang w:eastAsia="en-US"/>
        </w:rPr>
        <w:t xml:space="preserve"> – корпоративный подоходный налог по месторождению (группе месторождений, части месторождения) углеводородов, исчисленный в соответствии с методикой недропользователя;</w:t>
      </w:r>
    </w:p>
    <w:p w14:paraId="4D359DD4" w14:textId="77777777" w:rsidR="00153481" w:rsidRPr="00CE1C94" w:rsidRDefault="00153481" w:rsidP="00153481">
      <w:pPr>
        <w:pStyle w:val="aff3"/>
        <w:shd w:val="clear" w:color="auto" w:fill="FFFFFF"/>
        <w:spacing w:before="0" w:beforeAutospacing="0" w:after="0" w:afterAutospacing="0"/>
        <w:ind w:firstLine="709"/>
        <w:jc w:val="both"/>
        <w:textAlignment w:val="baseline"/>
        <w:rPr>
          <w:rFonts w:eastAsiaTheme="minorHAnsi"/>
          <w:sz w:val="28"/>
          <w:szCs w:val="28"/>
          <w:lang w:eastAsia="en-US"/>
        </w:rPr>
      </w:pPr>
      <w:proofErr w:type="spellStart"/>
      <w:r w:rsidRPr="00CE1C94">
        <w:rPr>
          <w:rFonts w:eastAsiaTheme="minorHAnsi"/>
          <w:sz w:val="28"/>
          <w:szCs w:val="28"/>
          <w:lang w:eastAsia="en-US"/>
        </w:rPr>
        <w:t>НДк</w:t>
      </w:r>
      <w:proofErr w:type="spellEnd"/>
      <w:r w:rsidRPr="00CE1C94">
        <w:rPr>
          <w:rFonts w:eastAsiaTheme="minorHAnsi"/>
          <w:sz w:val="28"/>
          <w:szCs w:val="28"/>
          <w:lang w:eastAsia="en-US"/>
        </w:rPr>
        <w:t xml:space="preserve"> – налогооблагаемый доход по месторождению (группе месторождений, части месторождения) углеводородов, исчисленный в соответствии с методикой недропользователя, уменьшенный на сумму доходов и расходов, предусмотренных статьей 337 Налогового кодекса Республики Казахстан.</w:t>
      </w:r>
    </w:p>
    <w:p w14:paraId="1CF4A8C2" w14:textId="77777777" w:rsidR="00153481" w:rsidRPr="00CE1C94" w:rsidRDefault="00153481" w:rsidP="00153481">
      <w:pPr>
        <w:pStyle w:val="aff3"/>
        <w:shd w:val="clear" w:color="auto" w:fill="FFFFFF"/>
        <w:spacing w:before="0" w:beforeAutospacing="0" w:after="0" w:afterAutospacing="0"/>
        <w:ind w:firstLine="709"/>
        <w:jc w:val="both"/>
        <w:textAlignment w:val="baseline"/>
        <w:rPr>
          <w:rFonts w:eastAsiaTheme="minorHAnsi"/>
          <w:sz w:val="28"/>
          <w:szCs w:val="28"/>
          <w:lang w:eastAsia="en-US"/>
        </w:rPr>
      </w:pPr>
      <w:r w:rsidRPr="00CE1C94">
        <w:rPr>
          <w:rFonts w:eastAsiaTheme="minorHAnsi"/>
          <w:sz w:val="28"/>
          <w:szCs w:val="28"/>
          <w:lang w:eastAsia="en-US"/>
        </w:rPr>
        <w:t>В случае, если уровень фактической рентабельности по месторождению (группе месторождений, части месторождения), рассчитываемой по формуле, указанной в настоящем пункте, превысит значение 20%, но не более 25%, недропользователь производит перерасчет налоговых обязательств по НДПИ по ставкам согласно приложению 1 к настоящему пункту, увеличенной на 5% от базовой ставки НДПИ, установленной  на соответствующий год согласно приложению 2 к настоящему пункту.</w:t>
      </w:r>
      <w:r w:rsidRPr="00CE1C94">
        <w:rPr>
          <w:sz w:val="28"/>
          <w:szCs w:val="28"/>
        </w:rPr>
        <w:t> </w:t>
      </w:r>
    </w:p>
    <w:p w14:paraId="70FACCAD" w14:textId="77777777" w:rsidR="00153481" w:rsidRPr="00CE1C94" w:rsidRDefault="00153481" w:rsidP="00153481">
      <w:pPr>
        <w:pStyle w:val="aff3"/>
        <w:shd w:val="clear" w:color="auto" w:fill="FFFFFF"/>
        <w:spacing w:before="0" w:beforeAutospacing="0" w:after="0" w:afterAutospacing="0"/>
        <w:ind w:firstLine="709"/>
        <w:jc w:val="both"/>
        <w:textAlignment w:val="baseline"/>
        <w:rPr>
          <w:rFonts w:eastAsiaTheme="minorHAnsi"/>
          <w:sz w:val="28"/>
          <w:szCs w:val="28"/>
          <w:lang w:eastAsia="en-US"/>
        </w:rPr>
      </w:pPr>
      <w:r w:rsidRPr="00CE1C94">
        <w:rPr>
          <w:rFonts w:eastAsiaTheme="minorHAnsi"/>
          <w:sz w:val="28"/>
          <w:szCs w:val="28"/>
          <w:lang w:eastAsia="en-US"/>
        </w:rPr>
        <w:t>В случае, если уровень фактической рентабельности по месторождению (группе месторождений, части месторождения), рассчитываемой по вышеизложенной формуле, превысит значение 25%, недропользователь производит перерасчет налоговых обязательств по НДПИ по ставке, рассчитываемой по следующей формуле:</w:t>
      </w:r>
    </w:p>
    <w:p w14:paraId="608AFD82" w14:textId="77777777" w:rsidR="00153481" w:rsidRPr="00CE1C94" w:rsidRDefault="00153481" w:rsidP="00153481">
      <w:pPr>
        <w:shd w:val="clear" w:color="auto" w:fill="FFFFFF"/>
        <w:ind w:firstLine="709"/>
        <w:jc w:val="both"/>
        <w:textAlignment w:val="baseline"/>
        <w:rPr>
          <w:rFonts w:eastAsia="Times New Roman" w:cs="Times New Roman"/>
          <w:spacing w:val="2"/>
          <w:szCs w:val="28"/>
          <w:lang w:eastAsia="ru-RU"/>
        </w:rPr>
      </w:pPr>
      <w:r w:rsidRPr="00CE1C94">
        <w:rPr>
          <w:rFonts w:eastAsia="Times New Roman" w:cs="Times New Roman"/>
          <w:spacing w:val="2"/>
          <w:szCs w:val="28"/>
          <w:lang w:eastAsia="ru-RU"/>
        </w:rPr>
        <w:t>    </w:t>
      </w:r>
      <w:r w:rsidRPr="00CE1C94">
        <w:rPr>
          <w:rFonts w:eastAsia="Times New Roman" w:cs="Times New Roman"/>
          <w:noProof/>
          <w:spacing w:val="2"/>
          <w:szCs w:val="28"/>
        </w:rPr>
        <w:drawing>
          <wp:inline distT="0" distB="0" distL="0" distR="0" wp14:anchorId="24F150F1" wp14:editId="58BB0584">
            <wp:extent cx="2606040" cy="708660"/>
            <wp:effectExtent l="19050" t="0" r="3810" b="0"/>
            <wp:docPr id="15" name="Рисунок 7" descr="https://adilet.zan.kz/files/1514/5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s://adilet.zan.kz/files/1514/50/3.jpg"/>
                    <pic:cNvPicPr>
                      <a:picLocks noChangeAspect="1" noChangeArrowheads="1"/>
                    </pic:cNvPicPr>
                  </pic:nvPicPr>
                  <pic:blipFill>
                    <a:blip r:embed="rId32"/>
                    <a:srcRect/>
                    <a:stretch>
                      <a:fillRect/>
                    </a:stretch>
                  </pic:blipFill>
                  <pic:spPr bwMode="auto">
                    <a:xfrm>
                      <a:off x="0" y="0"/>
                      <a:ext cx="2606040" cy="708660"/>
                    </a:xfrm>
                    <a:prstGeom prst="rect">
                      <a:avLst/>
                    </a:prstGeom>
                    <a:noFill/>
                    <a:ln w="9525">
                      <a:noFill/>
                      <a:miter lim="800000"/>
                      <a:headEnd/>
                      <a:tailEnd/>
                    </a:ln>
                  </pic:spPr>
                </pic:pic>
              </a:graphicData>
            </a:graphic>
          </wp:inline>
        </w:drawing>
      </w:r>
    </w:p>
    <w:p w14:paraId="4F2C5D63" w14:textId="77777777" w:rsidR="00153481" w:rsidRPr="00CE1C94" w:rsidRDefault="00153481" w:rsidP="00153481">
      <w:pPr>
        <w:shd w:val="clear" w:color="auto" w:fill="FFFFFF"/>
        <w:ind w:firstLine="709"/>
        <w:jc w:val="both"/>
        <w:textAlignment w:val="baseline"/>
        <w:rPr>
          <w:rFonts w:eastAsia="Calibri" w:cs="Times New Roman"/>
          <w:szCs w:val="28"/>
          <w:lang w:val="ru-RU"/>
        </w:rPr>
      </w:pPr>
      <w:proofErr w:type="spellStart"/>
      <w:r w:rsidRPr="00CE1C94">
        <w:rPr>
          <w:rFonts w:cs="Times New Roman"/>
          <w:szCs w:val="28"/>
          <w:lang w:val="ru-RU"/>
        </w:rPr>
        <w:t>СНм</w:t>
      </w:r>
      <w:proofErr w:type="spellEnd"/>
      <w:r w:rsidRPr="00CE1C94">
        <w:rPr>
          <w:rFonts w:cs="Times New Roman"/>
          <w:szCs w:val="28"/>
          <w:lang w:val="ru-RU"/>
        </w:rPr>
        <w:t xml:space="preserve"> – ставка НДПИ по месторождению (группе месторождений, части месторождения) в процентах;</w:t>
      </w:r>
    </w:p>
    <w:p w14:paraId="74076DC9" w14:textId="77777777" w:rsidR="00153481" w:rsidRPr="00CE1C94" w:rsidRDefault="00153481" w:rsidP="00153481">
      <w:pPr>
        <w:shd w:val="clear" w:color="auto" w:fill="FFFFFF"/>
        <w:ind w:firstLine="709"/>
        <w:jc w:val="both"/>
        <w:textAlignment w:val="baseline"/>
        <w:rPr>
          <w:rFonts w:cs="Times New Roman"/>
          <w:szCs w:val="28"/>
          <w:lang w:val="ru-RU"/>
        </w:rPr>
      </w:pPr>
      <w:proofErr w:type="spellStart"/>
      <w:r w:rsidRPr="00CE1C94">
        <w:rPr>
          <w:rFonts w:cs="Times New Roman"/>
          <w:szCs w:val="28"/>
          <w:lang w:val="ru-RU"/>
        </w:rPr>
        <w:lastRenderedPageBreak/>
        <w:t>СГДм</w:t>
      </w:r>
      <w:proofErr w:type="spellEnd"/>
      <w:r w:rsidRPr="00CE1C94">
        <w:rPr>
          <w:rFonts w:cs="Times New Roman"/>
          <w:szCs w:val="28"/>
          <w:lang w:val="ru-RU"/>
        </w:rPr>
        <w:t xml:space="preserve"> – совокупный годовой доход по месторождению (группе месторождений, части месторождения), исчисленный в соответствии с методикой недропользователя;</w:t>
      </w:r>
    </w:p>
    <w:p w14:paraId="5C0BBB84" w14:textId="77777777" w:rsidR="00153481" w:rsidRPr="00CE1C94" w:rsidRDefault="00153481" w:rsidP="00153481">
      <w:pPr>
        <w:shd w:val="clear" w:color="auto" w:fill="FFFFFF"/>
        <w:ind w:firstLine="709"/>
        <w:jc w:val="both"/>
        <w:textAlignment w:val="baseline"/>
        <w:rPr>
          <w:rFonts w:cs="Times New Roman"/>
          <w:szCs w:val="28"/>
          <w:lang w:val="ru-RU"/>
        </w:rPr>
      </w:pPr>
      <w:proofErr w:type="spellStart"/>
      <w:r w:rsidRPr="00CE1C94">
        <w:rPr>
          <w:rFonts w:cs="Times New Roman"/>
          <w:szCs w:val="28"/>
          <w:lang w:val="ru-RU"/>
        </w:rPr>
        <w:t>Вм</w:t>
      </w:r>
      <w:proofErr w:type="spellEnd"/>
      <w:r w:rsidRPr="00CE1C94">
        <w:rPr>
          <w:rFonts w:cs="Times New Roman"/>
          <w:szCs w:val="28"/>
          <w:lang w:val="ru-RU"/>
        </w:rPr>
        <w:t xml:space="preserve"> – вычеты по месторождению (группе месторождений, части месторождения), не включая НДПИ, исчисленные в соответствии с методикой недропользователя;</w:t>
      </w:r>
    </w:p>
    <w:p w14:paraId="4925AEC3" w14:textId="77777777" w:rsidR="00153481" w:rsidRPr="00CE1C94" w:rsidRDefault="00153481" w:rsidP="00153481">
      <w:pPr>
        <w:shd w:val="clear" w:color="auto" w:fill="FFFFFF"/>
        <w:ind w:firstLine="709"/>
        <w:jc w:val="both"/>
        <w:textAlignment w:val="baseline"/>
        <w:rPr>
          <w:rFonts w:cs="Times New Roman"/>
          <w:szCs w:val="28"/>
          <w:lang w:val="ru-RU"/>
        </w:rPr>
      </w:pPr>
      <w:proofErr w:type="spellStart"/>
      <w:r w:rsidRPr="00CE1C94">
        <w:rPr>
          <w:rFonts w:cs="Times New Roman"/>
          <w:szCs w:val="28"/>
          <w:lang w:val="ru-RU"/>
        </w:rPr>
        <w:t>НБм</w:t>
      </w:r>
      <w:proofErr w:type="spellEnd"/>
      <w:r w:rsidRPr="00CE1C94">
        <w:rPr>
          <w:rFonts w:cs="Times New Roman"/>
          <w:szCs w:val="28"/>
          <w:lang w:val="ru-RU"/>
        </w:rPr>
        <w:t xml:space="preserve"> – налоговая база НДПИ по месторождению (группе месторождений, части месторождения), исчисленная в соответствии с методикой недропользователя;</w:t>
      </w:r>
    </w:p>
    <w:p w14:paraId="45AE59B0" w14:textId="77777777" w:rsidR="00153481" w:rsidRPr="00CE1C94" w:rsidRDefault="00153481" w:rsidP="00153481">
      <w:pPr>
        <w:shd w:val="clear" w:color="auto" w:fill="FFFFFF"/>
        <w:ind w:firstLine="709"/>
        <w:jc w:val="both"/>
        <w:textAlignment w:val="baseline"/>
        <w:rPr>
          <w:rFonts w:cs="Times New Roman"/>
          <w:szCs w:val="28"/>
          <w:lang w:val="ru-RU"/>
        </w:rPr>
      </w:pPr>
      <w:r w:rsidRPr="00CE1C94">
        <w:rPr>
          <w:rFonts w:cs="Times New Roman"/>
          <w:szCs w:val="28"/>
          <w:lang w:val="ru-RU"/>
        </w:rPr>
        <w:t>К – значение ставки КПН, установленной налоговым законодательством Республики Казахстан на соответствующий налоговый период, переведенное в десятичную дробь путем деления ставки в процентах на 100.</w:t>
      </w:r>
    </w:p>
    <w:p w14:paraId="4CB38F86" w14:textId="77777777" w:rsidR="00153481" w:rsidRPr="00CE1C94" w:rsidRDefault="00153481" w:rsidP="00153481">
      <w:pPr>
        <w:shd w:val="clear" w:color="auto" w:fill="FFFFFF"/>
        <w:ind w:firstLine="709"/>
        <w:jc w:val="both"/>
        <w:textAlignment w:val="baseline"/>
        <w:rPr>
          <w:rFonts w:eastAsia="Times New Roman" w:cs="Times New Roman"/>
          <w:szCs w:val="28"/>
          <w:lang w:val="ru-RU" w:eastAsia="ru-RU"/>
        </w:rPr>
      </w:pPr>
      <w:r w:rsidRPr="00CE1C94">
        <w:rPr>
          <w:rFonts w:eastAsia="Times New Roman" w:cs="Times New Roman"/>
          <w:szCs w:val="28"/>
          <w:lang w:val="ru-RU" w:eastAsia="ru-RU"/>
        </w:rPr>
        <w:t>В случае, если уровень фактической рентабельности по месторождению (группе месторождений, части месторождения) превысит значение 0 %, недропользователь производит перерасчет налоговых обязательств по НДПИ по ставке, рассчитываемой по следующей формуле:</w:t>
      </w:r>
    </w:p>
    <w:p w14:paraId="1F95F8AD" w14:textId="77777777" w:rsidR="00153481" w:rsidRPr="00CE1C94" w:rsidRDefault="00153481" w:rsidP="00153481">
      <w:pPr>
        <w:pStyle w:val="pj"/>
        <w:pBdr>
          <w:top w:val="single" w:sz="2" w:space="0" w:color="E5E7EB"/>
          <w:left w:val="single" w:sz="2" w:space="0" w:color="E5E7EB"/>
          <w:bottom w:val="single" w:sz="2" w:space="0" w:color="E5E7EB"/>
          <w:right w:val="single" w:sz="2" w:space="0" w:color="E5E7EB"/>
        </w:pBdr>
        <w:shd w:val="clear" w:color="auto" w:fill="FFFFFF"/>
        <w:spacing w:before="0" w:beforeAutospacing="0" w:after="0" w:afterAutospacing="0"/>
        <w:ind w:firstLine="709"/>
        <w:rPr>
          <w:sz w:val="28"/>
          <w:szCs w:val="28"/>
        </w:rPr>
      </w:pPr>
      <w:r w:rsidRPr="00CE1C94">
        <w:rPr>
          <w:noProof/>
          <w:sz w:val="28"/>
          <w:szCs w:val="28"/>
          <w:lang w:val="en-US" w:eastAsia="en-US"/>
        </w:rPr>
        <w:drawing>
          <wp:inline distT="0" distB="0" distL="0" distR="0" wp14:anchorId="19CF7C3C" wp14:editId="47DDD71F">
            <wp:extent cx="2461260" cy="525780"/>
            <wp:effectExtent l="19050" t="0" r="0" b="0"/>
            <wp:docPr id="1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3"/>
                    <a:srcRect/>
                    <a:stretch>
                      <a:fillRect/>
                    </a:stretch>
                  </pic:blipFill>
                  <pic:spPr bwMode="auto">
                    <a:xfrm>
                      <a:off x="0" y="0"/>
                      <a:ext cx="2461260" cy="525780"/>
                    </a:xfrm>
                    <a:prstGeom prst="rect">
                      <a:avLst/>
                    </a:prstGeom>
                    <a:noFill/>
                    <a:ln w="9525">
                      <a:noFill/>
                      <a:miter lim="800000"/>
                      <a:headEnd/>
                      <a:tailEnd/>
                    </a:ln>
                  </pic:spPr>
                </pic:pic>
              </a:graphicData>
            </a:graphic>
          </wp:inline>
        </w:drawing>
      </w:r>
      <w:proofErr w:type="spellStart"/>
      <w:r w:rsidRPr="00CE1C94">
        <w:rPr>
          <w:sz w:val="28"/>
          <w:szCs w:val="28"/>
        </w:rPr>
        <w:t>СНк</w:t>
      </w:r>
      <w:proofErr w:type="spellEnd"/>
      <w:r w:rsidRPr="00CE1C94">
        <w:rPr>
          <w:sz w:val="28"/>
          <w:szCs w:val="28"/>
        </w:rPr>
        <w:t> - ставка НДПИ по месторождению (группе месторождений, части месторождения) углеводородов в процентах;</w:t>
      </w:r>
    </w:p>
    <w:p w14:paraId="5771B507" w14:textId="77777777" w:rsidR="00153481" w:rsidRPr="00CE1C94" w:rsidRDefault="00153481" w:rsidP="00153481">
      <w:pPr>
        <w:pBdr>
          <w:top w:val="single" w:sz="2" w:space="0" w:color="E5E7EB"/>
          <w:left w:val="single" w:sz="2" w:space="0" w:color="E5E7EB"/>
          <w:bottom w:val="single" w:sz="2" w:space="0" w:color="E5E7EB"/>
          <w:right w:val="single" w:sz="2" w:space="0" w:color="E5E7EB"/>
        </w:pBdr>
        <w:shd w:val="clear" w:color="auto" w:fill="FFFFFF"/>
        <w:ind w:firstLine="709"/>
        <w:jc w:val="both"/>
        <w:rPr>
          <w:rFonts w:eastAsia="Times New Roman" w:cs="Times New Roman"/>
          <w:szCs w:val="28"/>
          <w:lang w:val="ru-RU" w:eastAsia="ru-RU"/>
        </w:rPr>
      </w:pPr>
      <w:proofErr w:type="spellStart"/>
      <w:r w:rsidRPr="00CE1C94">
        <w:rPr>
          <w:rFonts w:eastAsia="Times New Roman" w:cs="Times New Roman"/>
          <w:szCs w:val="28"/>
          <w:lang w:val="ru-RU" w:eastAsia="ru-RU"/>
        </w:rPr>
        <w:t>СГДк</w:t>
      </w:r>
      <w:proofErr w:type="spellEnd"/>
      <w:r w:rsidRPr="00CE1C94">
        <w:rPr>
          <w:rFonts w:eastAsia="Times New Roman" w:cs="Times New Roman"/>
          <w:szCs w:val="28"/>
          <w:lang w:eastAsia="ru-RU"/>
        </w:rPr>
        <w:t> </w:t>
      </w:r>
      <w:r w:rsidRPr="00CE1C94">
        <w:rPr>
          <w:rFonts w:eastAsia="Times New Roman" w:cs="Times New Roman"/>
          <w:szCs w:val="28"/>
          <w:lang w:val="ru-RU" w:eastAsia="ru-RU"/>
        </w:rPr>
        <w:t>- совокупный годовой доход по месторождению (группе месторождений, части месторождения) углеводородов, исчисленный в соответствии с методикой недропользователя;</w:t>
      </w:r>
    </w:p>
    <w:p w14:paraId="403A9F84" w14:textId="77777777" w:rsidR="00153481" w:rsidRPr="00CE1C94" w:rsidRDefault="00153481" w:rsidP="00153481">
      <w:pPr>
        <w:pBdr>
          <w:top w:val="single" w:sz="2" w:space="0" w:color="E5E7EB"/>
          <w:left w:val="single" w:sz="2" w:space="0" w:color="E5E7EB"/>
          <w:bottom w:val="single" w:sz="2" w:space="0" w:color="E5E7EB"/>
          <w:right w:val="single" w:sz="2" w:space="0" w:color="E5E7EB"/>
        </w:pBdr>
        <w:shd w:val="clear" w:color="auto" w:fill="FFFFFF"/>
        <w:ind w:firstLine="709"/>
        <w:jc w:val="both"/>
        <w:rPr>
          <w:rFonts w:eastAsia="Times New Roman" w:cs="Times New Roman"/>
          <w:szCs w:val="28"/>
          <w:lang w:val="ru-RU" w:eastAsia="ru-RU"/>
        </w:rPr>
      </w:pPr>
      <w:proofErr w:type="spellStart"/>
      <w:r w:rsidRPr="00CE1C94">
        <w:rPr>
          <w:rFonts w:eastAsia="Times New Roman" w:cs="Times New Roman"/>
          <w:szCs w:val="28"/>
          <w:lang w:val="ru-RU" w:eastAsia="ru-RU"/>
        </w:rPr>
        <w:t>Вк</w:t>
      </w:r>
      <w:proofErr w:type="spellEnd"/>
      <w:r w:rsidRPr="00CE1C94">
        <w:rPr>
          <w:rFonts w:eastAsia="Times New Roman" w:cs="Times New Roman"/>
          <w:szCs w:val="28"/>
          <w:lang w:eastAsia="ru-RU"/>
        </w:rPr>
        <w:t> </w:t>
      </w:r>
      <w:r w:rsidRPr="00CE1C94">
        <w:rPr>
          <w:rFonts w:eastAsia="Times New Roman" w:cs="Times New Roman"/>
          <w:szCs w:val="28"/>
          <w:lang w:val="ru-RU" w:eastAsia="ru-RU"/>
        </w:rPr>
        <w:t>- вычеты по месторождению (группе месторождений, части месторождения) углеводородов, не включая НДПИ, исчисленные в соответствии с методикой недропользователя;</w:t>
      </w:r>
    </w:p>
    <w:p w14:paraId="240659DB" w14:textId="77777777" w:rsidR="00153481" w:rsidRPr="00CE1C94" w:rsidRDefault="00153481" w:rsidP="00153481">
      <w:pPr>
        <w:pBdr>
          <w:top w:val="single" w:sz="2" w:space="0" w:color="E5E7EB"/>
          <w:left w:val="single" w:sz="2" w:space="0" w:color="E5E7EB"/>
          <w:bottom w:val="single" w:sz="2" w:space="0" w:color="E5E7EB"/>
          <w:right w:val="single" w:sz="2" w:space="0" w:color="E5E7EB"/>
        </w:pBdr>
        <w:shd w:val="clear" w:color="auto" w:fill="FFFFFF"/>
        <w:ind w:firstLine="709"/>
        <w:jc w:val="both"/>
        <w:rPr>
          <w:rFonts w:eastAsia="Times New Roman" w:cs="Times New Roman"/>
          <w:szCs w:val="28"/>
          <w:lang w:val="ru-RU" w:eastAsia="ru-RU"/>
        </w:rPr>
      </w:pPr>
      <w:proofErr w:type="spellStart"/>
      <w:r w:rsidRPr="00CE1C94">
        <w:rPr>
          <w:rFonts w:eastAsia="Times New Roman" w:cs="Times New Roman"/>
          <w:szCs w:val="28"/>
          <w:lang w:val="ru-RU" w:eastAsia="ru-RU"/>
        </w:rPr>
        <w:t>НБк</w:t>
      </w:r>
      <w:proofErr w:type="spellEnd"/>
      <w:r w:rsidRPr="00CE1C94">
        <w:rPr>
          <w:rFonts w:eastAsia="Times New Roman" w:cs="Times New Roman"/>
          <w:szCs w:val="28"/>
          <w:lang w:eastAsia="ru-RU"/>
        </w:rPr>
        <w:t> </w:t>
      </w:r>
      <w:r w:rsidRPr="00CE1C94">
        <w:rPr>
          <w:rFonts w:eastAsia="Times New Roman" w:cs="Times New Roman"/>
          <w:szCs w:val="28"/>
          <w:lang w:val="ru-RU" w:eastAsia="ru-RU"/>
        </w:rPr>
        <w:t>- налоговая база НДПИ по месторождению (группе месторождений, части месторождения) углеводородов, исчисленная в соответствии с методикой недропользователя.</w:t>
      </w:r>
    </w:p>
    <w:p w14:paraId="22B1E44D" w14:textId="77777777" w:rsidR="00153481" w:rsidRPr="00CE1C94" w:rsidRDefault="00153481" w:rsidP="00153481">
      <w:pPr>
        <w:pStyle w:val="pj"/>
        <w:pBdr>
          <w:top w:val="single" w:sz="2" w:space="0" w:color="E5E7EB"/>
          <w:left w:val="single" w:sz="2" w:space="0" w:color="E5E7EB"/>
          <w:bottom w:val="single" w:sz="2" w:space="0" w:color="E5E7EB"/>
          <w:right w:val="single" w:sz="2" w:space="0" w:color="E5E7EB"/>
        </w:pBdr>
        <w:shd w:val="clear" w:color="auto" w:fill="FFFFFF"/>
        <w:spacing w:before="0" w:beforeAutospacing="0" w:after="0" w:afterAutospacing="0"/>
        <w:ind w:firstLine="709"/>
        <w:rPr>
          <w:sz w:val="28"/>
          <w:szCs w:val="28"/>
        </w:rPr>
      </w:pPr>
      <w:r w:rsidRPr="00CE1C94">
        <w:rPr>
          <w:sz w:val="28"/>
          <w:szCs w:val="28"/>
        </w:rPr>
        <w:t xml:space="preserve">При этом размер ставки НДПИ, рассчитанный в соответствии с настоящим пунктом, исчисляется с точностью до двух знаков после запятой с округлением к большему и не должен выходить за рамки следующих пороговых значений: </w:t>
      </w:r>
    </w:p>
    <w:p w14:paraId="1D902B3A" w14:textId="77777777" w:rsidR="00153481" w:rsidRPr="00CE1C94" w:rsidRDefault="00153481" w:rsidP="00153481">
      <w:pPr>
        <w:pStyle w:val="pj"/>
        <w:pBdr>
          <w:top w:val="single" w:sz="2" w:space="0" w:color="E5E7EB"/>
          <w:left w:val="single" w:sz="2" w:space="0" w:color="E5E7EB"/>
          <w:bottom w:val="single" w:sz="2" w:space="0" w:color="E5E7EB"/>
          <w:right w:val="single" w:sz="2" w:space="0" w:color="E5E7EB"/>
        </w:pBdr>
        <w:shd w:val="clear" w:color="auto" w:fill="FFFFFF"/>
        <w:spacing w:before="0" w:beforeAutospacing="0" w:after="0" w:afterAutospacing="0"/>
        <w:ind w:firstLine="709"/>
        <w:jc w:val="both"/>
        <w:rPr>
          <w:sz w:val="28"/>
          <w:szCs w:val="28"/>
        </w:rPr>
      </w:pPr>
      <w:r w:rsidRPr="00CE1C94">
        <w:rPr>
          <w:sz w:val="28"/>
          <w:szCs w:val="28"/>
        </w:rPr>
        <w:t xml:space="preserve">Минимальная ставка НДПИ  </w:t>
      </w:r>
      <w:r w:rsidRPr="00CE1C94">
        <w:rPr>
          <w:sz w:val="28"/>
          <w:szCs w:val="28"/>
          <w:shd w:val="clear" w:color="auto" w:fill="FFFFFF"/>
        </w:rPr>
        <w:t xml:space="preserve"> </w:t>
      </w:r>
      <w:r w:rsidRPr="00CE1C94">
        <w:rPr>
          <w:sz w:val="28"/>
          <w:szCs w:val="28"/>
        </w:rPr>
        <w:t>по месторождению (группе месторождений, части месторождения) углеводородов, отнесенному к категории низкорентабельных, устанавливается в размере 5 % от общеустановленной ставки НДПИ согласно приложению 2 к настоящему пункту. При этом ставки НДПИ, устанавливаемые для месторождения (группы месторождений, части месторождения), отнесенного к категории низкорентабельных, не должны превышать установленных ставок НДПИ согласно приложению 2 к настоящему пункту.</w:t>
      </w:r>
    </w:p>
    <w:p w14:paraId="3ED70DF6" w14:textId="77777777" w:rsidR="00153481" w:rsidRPr="00CE1C94" w:rsidRDefault="00153481" w:rsidP="00153481">
      <w:pPr>
        <w:pStyle w:val="pj"/>
        <w:pBdr>
          <w:top w:val="single" w:sz="2" w:space="0" w:color="E5E7EB"/>
          <w:left w:val="single" w:sz="2" w:space="0" w:color="E5E7EB"/>
          <w:bottom w:val="single" w:sz="2" w:space="0" w:color="E5E7EB"/>
          <w:right w:val="single" w:sz="2" w:space="0" w:color="E5E7EB"/>
        </w:pBdr>
        <w:shd w:val="clear" w:color="auto" w:fill="FFFFFF"/>
        <w:spacing w:before="0" w:beforeAutospacing="0" w:after="0" w:afterAutospacing="0"/>
        <w:ind w:firstLine="709"/>
        <w:jc w:val="both"/>
        <w:rPr>
          <w:rFonts w:eastAsiaTheme="minorHAnsi"/>
          <w:sz w:val="28"/>
          <w:szCs w:val="28"/>
          <w:lang w:eastAsia="en-US"/>
        </w:rPr>
      </w:pPr>
      <w:r w:rsidRPr="00CE1C94">
        <w:rPr>
          <w:rFonts w:eastAsiaTheme="minorHAnsi"/>
          <w:sz w:val="28"/>
          <w:szCs w:val="28"/>
          <w:lang w:eastAsia="en-US"/>
        </w:rPr>
        <w:t xml:space="preserve">В случае, если ставки НДПИ для месторождения (группы месторождений, части месторождения) углеводородов, отнесенного к категории </w:t>
      </w:r>
      <w:r w:rsidRPr="00CE1C94">
        <w:rPr>
          <w:rFonts w:eastAsiaTheme="minorHAnsi"/>
          <w:sz w:val="28"/>
          <w:szCs w:val="28"/>
          <w:lang w:eastAsia="en-US"/>
        </w:rPr>
        <w:lastRenderedPageBreak/>
        <w:t>низкорентабельных, на соответствующий календарный год устанавливаются в течение указанного года, то НДПИ, уплаченный с начала календарного года, пересчитывается по ставкам, установленным в соответствии с настоящим пунктом, исходя из фактически сложившихся цен за истекшие налоговые периоды.</w:t>
      </w:r>
    </w:p>
    <w:p w14:paraId="5B3F718E" w14:textId="77777777" w:rsidR="00153481" w:rsidRPr="00CE1C94" w:rsidRDefault="00153481" w:rsidP="00153481">
      <w:pPr>
        <w:pStyle w:val="pj"/>
        <w:pBdr>
          <w:top w:val="single" w:sz="2" w:space="0" w:color="E5E7EB"/>
          <w:left w:val="single" w:sz="2" w:space="0" w:color="E5E7EB"/>
          <w:bottom w:val="single" w:sz="2" w:space="0" w:color="E5E7EB"/>
          <w:right w:val="single" w:sz="2" w:space="0" w:color="E5E7EB"/>
        </w:pBdr>
        <w:shd w:val="clear" w:color="auto" w:fill="FFFFFF"/>
        <w:spacing w:before="0" w:beforeAutospacing="0" w:after="0" w:afterAutospacing="0"/>
        <w:ind w:firstLine="709"/>
        <w:jc w:val="both"/>
        <w:rPr>
          <w:rFonts w:eastAsiaTheme="minorHAnsi"/>
          <w:sz w:val="28"/>
          <w:szCs w:val="28"/>
          <w:lang w:eastAsia="en-US"/>
        </w:rPr>
      </w:pPr>
      <w:r w:rsidRPr="00CE1C94">
        <w:rPr>
          <w:rFonts w:eastAsiaTheme="minorHAnsi"/>
          <w:sz w:val="28"/>
          <w:szCs w:val="28"/>
          <w:lang w:eastAsia="en-US"/>
        </w:rPr>
        <w:t>Недропользователь самостоятельно применяет ставки, установленные в соответствии с настоящим пунктом, на основе цены, определяемой в порядке, установленном статьей 776 Налогового кодекса Республики Казахстан.</w:t>
      </w:r>
    </w:p>
    <w:p w14:paraId="2BF43099" w14:textId="77777777" w:rsidR="00153481" w:rsidRPr="00CE1C94" w:rsidRDefault="00153481" w:rsidP="00153481">
      <w:pPr>
        <w:shd w:val="clear" w:color="auto" w:fill="FFFFFF"/>
        <w:ind w:firstLine="709"/>
        <w:jc w:val="both"/>
        <w:textAlignment w:val="baseline"/>
        <w:rPr>
          <w:rFonts w:eastAsia="Calibri" w:cs="Times New Roman"/>
          <w:szCs w:val="28"/>
          <w:lang w:val="ru-RU"/>
        </w:rPr>
      </w:pPr>
      <w:r w:rsidRPr="00CE1C94">
        <w:rPr>
          <w:rFonts w:cs="Times New Roman"/>
          <w:szCs w:val="28"/>
          <w:lang w:val="ru-RU"/>
        </w:rPr>
        <w:t xml:space="preserve">В случае изменения показателей, использованных при расчете фактического уровня рентабельности по этой </w:t>
      </w:r>
      <w:proofErr w:type="gramStart"/>
      <w:r w:rsidRPr="00CE1C94">
        <w:rPr>
          <w:rFonts w:cs="Times New Roman"/>
          <w:szCs w:val="28"/>
          <w:lang w:val="ru-RU"/>
        </w:rPr>
        <w:t>формуле,  недропользователь</w:t>
      </w:r>
      <w:proofErr w:type="gramEnd"/>
      <w:r w:rsidRPr="00CE1C94">
        <w:rPr>
          <w:rFonts w:cs="Times New Roman"/>
          <w:szCs w:val="28"/>
          <w:lang w:val="ru-RU"/>
        </w:rPr>
        <w:t xml:space="preserve"> самостоятельно производит перерасчет и исполнение налоговых обязательств в соответствии с настоящим пунктом в срок, не превышающий 45 календарных дней с момента отражения таких изменений в налоговом учете.</w:t>
      </w:r>
    </w:p>
    <w:p w14:paraId="51F93985" w14:textId="77777777" w:rsidR="00153481" w:rsidRPr="00CE1C94" w:rsidRDefault="00153481" w:rsidP="00153481">
      <w:pPr>
        <w:shd w:val="clear" w:color="auto" w:fill="FFFFFF"/>
        <w:ind w:firstLine="709"/>
        <w:jc w:val="both"/>
        <w:textAlignment w:val="baseline"/>
        <w:rPr>
          <w:rFonts w:cs="Times New Roman"/>
          <w:szCs w:val="28"/>
          <w:lang w:val="ru-RU"/>
        </w:rPr>
      </w:pPr>
      <w:r w:rsidRPr="00CE1C94">
        <w:rPr>
          <w:rFonts w:cs="Times New Roman"/>
          <w:szCs w:val="28"/>
        </w:rPr>
        <w:t> </w:t>
      </w:r>
      <w:r w:rsidRPr="00CE1C94">
        <w:rPr>
          <w:rFonts w:cs="Times New Roman"/>
          <w:szCs w:val="28"/>
          <w:lang w:val="ru-RU"/>
        </w:rPr>
        <w:t>Полученное значение ставки НДПИ применяется недропользователем для исчисления суммы НДПИ, подлежащей уплате за истекший календарный год.</w:t>
      </w:r>
    </w:p>
    <w:p w14:paraId="61207849" w14:textId="77777777" w:rsidR="00153481" w:rsidRPr="00CE1C94" w:rsidRDefault="00153481" w:rsidP="00153481">
      <w:pPr>
        <w:ind w:firstLine="709"/>
        <w:jc w:val="both"/>
        <w:rPr>
          <w:rFonts w:cs="Times New Roman"/>
          <w:szCs w:val="28"/>
          <w:lang w:val="ru-RU"/>
        </w:rPr>
      </w:pPr>
      <w:r w:rsidRPr="00CE1C94">
        <w:rPr>
          <w:rFonts w:cs="Times New Roman"/>
          <w:szCs w:val="28"/>
        </w:rPr>
        <w:t> </w:t>
      </w:r>
      <w:r w:rsidRPr="00CE1C94">
        <w:rPr>
          <w:rFonts w:cs="Times New Roman"/>
          <w:szCs w:val="28"/>
          <w:lang w:val="ru-RU"/>
        </w:rPr>
        <w:t xml:space="preserve">В случае, если сумма НДПИ, исчисленная за истекший календарный год в соответствии с настоящей статьей, превысит сумму НДПИ, исчисленную за истекший календарный год по ранее установленной сниженной ставке, соответствующая сумма превышения отражается в дополнительной декларации по НДПИ. Сумма НДПИ, указанная в данной декларации, является налоговым обязательством 4-го квартала истекшего календарного года и подлежит уплате по ставкам </w:t>
      </w:r>
      <w:proofErr w:type="gramStart"/>
      <w:r w:rsidRPr="00CE1C94">
        <w:rPr>
          <w:rFonts w:cs="Times New Roman"/>
          <w:szCs w:val="28"/>
          <w:lang w:val="ru-RU"/>
        </w:rPr>
        <w:t>согласно приложения</w:t>
      </w:r>
      <w:proofErr w:type="gramEnd"/>
      <w:r w:rsidRPr="00CE1C94">
        <w:rPr>
          <w:rFonts w:cs="Times New Roman"/>
          <w:szCs w:val="28"/>
          <w:lang w:val="ru-RU"/>
        </w:rPr>
        <w:t xml:space="preserve"> 2 к настоящему пункту. В случае изменения показателей, использованных при расчете фактического уровня рентабельности, производится перерасчет налоговых обязательств в соответствии с настоящим пунктом»;</w:t>
      </w:r>
    </w:p>
    <w:p w14:paraId="35B3619C" w14:textId="77777777" w:rsidR="00C1128D" w:rsidRPr="00CE1C94" w:rsidRDefault="00C1128D" w:rsidP="00C7260B">
      <w:pPr>
        <w:pStyle w:val="af"/>
        <w:numPr>
          <w:ilvl w:val="0"/>
          <w:numId w:val="22"/>
        </w:numPr>
        <w:jc w:val="both"/>
        <w:rPr>
          <w:rFonts w:cs="Times New Roman"/>
          <w:szCs w:val="28"/>
          <w:lang w:val="ru-RU"/>
        </w:rPr>
      </w:pPr>
      <w:r w:rsidRPr="00CE1C94">
        <w:rPr>
          <w:rFonts w:cs="Times New Roman"/>
          <w:szCs w:val="28"/>
          <w:lang w:val="ru-RU"/>
        </w:rPr>
        <w:t>дополнить статьями 847-1 и 847-2 следующего содержания:</w:t>
      </w:r>
    </w:p>
    <w:p w14:paraId="3DB47663"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«Статья 847-1. Переходные положения, связанные с улучшением условий для развития малого предпринимательства, в том числе микропредпринимательства, в Республике Казахстан</w:t>
      </w:r>
    </w:p>
    <w:p w14:paraId="4F2E9033"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1. Установить, что:</w:t>
      </w:r>
    </w:p>
    <w:p w14:paraId="485EE55F"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1) данные, содержащиеся в налоговой отчетности субъектов микро- и малого предпринимательства, представленной до 17 декабря 2025 года по налоговым обязательствам за налоговые периоды до 1 января 2026 года, не подлежат камеральному контролю, за исключением камерального контроля, проводимого:</w:t>
      </w:r>
    </w:p>
    <w:p w14:paraId="7B92361D"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по вопросам налогообложения доходов нерезидентов;</w:t>
      </w:r>
    </w:p>
    <w:p w14:paraId="3332F71D"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в случае представления после 17 декабря 2025 года дополнительной налоговой отчетности за налоговые периоды до 1 января 2026 года;</w:t>
      </w:r>
    </w:p>
    <w:p w14:paraId="453EE1AF"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в случае отзыва после 17 декабря 2025 года налоговой отчетности за налоговые периоды до 1 января 2026 года;</w:t>
      </w:r>
    </w:p>
    <w:p w14:paraId="1864E1B9"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 xml:space="preserve">в случае подачи налогоплательщиком (налоговым агентом) заявления и (или) требования, предусмотренных налоговым законодательством, требующих </w:t>
      </w:r>
      <w:r w:rsidRPr="00CE1C94">
        <w:rPr>
          <w:rFonts w:cs="Times New Roman"/>
          <w:szCs w:val="28"/>
          <w:lang w:val="ru-RU"/>
        </w:rPr>
        <w:lastRenderedPageBreak/>
        <w:t>проведения контроля, за исключением случая, установленного подпунктом 1) пункта 2 настоящего постановления;</w:t>
      </w:r>
    </w:p>
    <w:p w14:paraId="7134464D"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 xml:space="preserve">в отношении поставщиков </w:t>
      </w:r>
      <w:proofErr w:type="spellStart"/>
      <w:r w:rsidRPr="00CE1C94">
        <w:rPr>
          <w:rFonts w:cs="Times New Roman"/>
          <w:szCs w:val="28"/>
          <w:lang w:val="ru-RU"/>
        </w:rPr>
        <w:t>услугополучателя</w:t>
      </w:r>
      <w:proofErr w:type="spellEnd"/>
      <w:r w:rsidRPr="00CE1C94">
        <w:rPr>
          <w:rFonts w:cs="Times New Roman"/>
          <w:szCs w:val="28"/>
          <w:lang w:val="ru-RU"/>
        </w:rPr>
        <w:t xml:space="preserve"> в рамках государственной услуги «Возврат налога на добавленную стоимость из бюджета»;</w:t>
      </w:r>
    </w:p>
    <w:p w14:paraId="7D79FED7"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2) по налоговым обязательствам субъектов микро- и малого предпринимательства за налоговые периоды до 1 января 2026 года налоговые проверки не осуществляются, за исключением назначенных налоговых проверок, встречных налоговых проверок и проверок, назначаемых:</w:t>
      </w:r>
    </w:p>
    <w:p w14:paraId="4C327C82"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по основаниям уголовно-процессуального законодательства;</w:t>
      </w:r>
    </w:p>
    <w:p w14:paraId="47DF718D"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по требованию и актам прокурорского надзора органов прокуратуры по поручению Президента Республики Казахстан и Генерального прокурора Республики Казахстан либо по согласованию с ними;</w:t>
      </w:r>
    </w:p>
    <w:p w14:paraId="6213FE65"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по определению взаиморасчетов между налогоплательщиком и его дебиторами;</w:t>
      </w:r>
    </w:p>
    <w:p w14:paraId="3413502B"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по исполнению распоряжения о приостановлении расходных операций по кассе;</w:t>
      </w:r>
    </w:p>
    <w:p w14:paraId="63F7558A"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в отношении недропользователей;</w:t>
      </w:r>
    </w:p>
    <w:p w14:paraId="229979C2"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в случаях подачи заявления и (или) требования, предусмотренных налоговым законодательством, требующих проведения налоговой проверки;</w:t>
      </w:r>
    </w:p>
    <w:p w14:paraId="74E0CD28"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по вопросам, изложенным в жалобе налогоплательщика (налогового агента) на уведомление о результатах налоговой проверки;</w:t>
      </w:r>
    </w:p>
    <w:p w14:paraId="6F2B74E2"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в случаях представления после 17 декабря 2025 года дополнительной налоговой отчетности за налоговые периоды до 1 января 2026 года;</w:t>
      </w:r>
    </w:p>
    <w:p w14:paraId="712FFDF5"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в случаях отзыва налоговой отчетности после 17 декабря 2025 года за налоговые периоды до 1 января 2026 года;</w:t>
      </w:r>
    </w:p>
    <w:p w14:paraId="592E8395"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по вопросам подтверждения наличия нарушений, выявленных по результатам камерального контроля</w:t>
      </w:r>
    </w:p>
    <w:p w14:paraId="687AD467"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3) право налогового органа, установленное подпунктом 7) пункта 1 статьи 43 настоящего Кодекса, не распространяется на подачу исков о признании:</w:t>
      </w:r>
    </w:p>
    <w:p w14:paraId="4B335520"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сделок недействительными, заключенными такими субъектами, за налоговые периоды до 1 января 2026 года;</w:t>
      </w:r>
    </w:p>
    <w:p w14:paraId="0B558113"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регистрации (перерегистрации) недействительной, осуществленной до 1 января 2026 года, за исключением исков, инициированных на основании материалов, поступивших из правоохранительных органов;</w:t>
      </w:r>
    </w:p>
    <w:p w14:paraId="6A455E36"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 xml:space="preserve">4) исполнение налогового обязательства субъектами микро- и малого предпринимательства по налоговой отчетности, представленной до 17 декабря 2025 года за налоговые периоды до 1 января 2026 года, проверять без проведения камерального контроля в порядке, определенном уполномоченным органом, осуществляющим руководство в сфере обеспечения поступлений налогов и других обязательных платежей в бюджет (далее – уполномоченный орган), при ликвидации и прекращении деятельности, если исполнение налогового обязательства таких субъектов в соответствии налоговым </w:t>
      </w:r>
      <w:r w:rsidRPr="00CE1C94">
        <w:rPr>
          <w:rFonts w:cs="Times New Roman"/>
          <w:szCs w:val="28"/>
          <w:lang w:val="ru-RU"/>
        </w:rPr>
        <w:lastRenderedPageBreak/>
        <w:t>законодательством Республики Казахстан проверяется путем проведения камерального контроля.</w:t>
      </w:r>
    </w:p>
    <w:p w14:paraId="023C332F"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2. При условии полной уплаты в период с 1 января 2026 года по 31 марта 2026 года субъектами микро- и малого предпринимательства, суммы недоимки по налогам и другим обязательным платежам в бюджет, числящейся по состоянию на 1 января 2026 года подлежат списанию в порядке, определенном уполномоченным органом, установленным налоговым законодательством Республики Казахстан, суммы:</w:t>
      </w:r>
    </w:p>
    <w:p w14:paraId="5A844553"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1) пеней, начисленной на сумму указанной недоимки до даты ее уплаты, включая день уплаты;</w:t>
      </w:r>
    </w:p>
    <w:p w14:paraId="1F64644A"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2) штрафа, наложенного за правонарушения в области налогообложения в соответствии с Кодексом Республики Казахстан об административных правонарушениях, числящуюся по состоянию на 1 января 2026 года в лицевом счете по тому виду налога и другого обязательного платежа в бюджет, по которым уплачена недоимка;</w:t>
      </w:r>
    </w:p>
    <w:p w14:paraId="69681AE9"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3) пеней и штрафов, в случае исполнения до 1 апреля 2026 года в полном объеме налогового обязательства по уплате налога и платежа, срок уплаты которого по состоянию на 1 января 2026 года изменен в соответствии с налоговым законодательством Республики Казахстан и законодательством Республики Казахстан о реабилитации и банкротстве;</w:t>
      </w:r>
    </w:p>
    <w:p w14:paraId="59DD470B"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 xml:space="preserve">4) подлежат списанию в порядке, определенном уполномоченным органом, установленным налоговым законодательством Республики Казахстан суммы штрафов, наложенные на субъектов микро- и малого предпринимательства в соответствии с Кодексом Республики Казахстан об административных правонарушениях за совершение оборота за период </w:t>
      </w:r>
      <w:proofErr w:type="spellStart"/>
      <w:r w:rsidRPr="00CE1C94">
        <w:rPr>
          <w:rFonts w:cs="Times New Roman"/>
          <w:szCs w:val="28"/>
          <w:lang w:val="ru-RU"/>
        </w:rPr>
        <w:t>непостановки</w:t>
      </w:r>
      <w:proofErr w:type="spellEnd"/>
      <w:r w:rsidRPr="00CE1C94">
        <w:rPr>
          <w:rFonts w:cs="Times New Roman"/>
          <w:szCs w:val="28"/>
          <w:lang w:val="ru-RU"/>
        </w:rPr>
        <w:t xml:space="preserve"> на учет в качестве плательщика налога на добавленную стоимость, по оборотам, совершенным до 1 января 2026 года.</w:t>
      </w:r>
    </w:p>
    <w:p w14:paraId="18FB4824"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 xml:space="preserve">Положения настоящего подпункта распространяются на субъекты микро- и малого предпринимательства, не исполнившие постановления о наложении административного взыскания за совершение оборота за период </w:t>
      </w:r>
      <w:proofErr w:type="spellStart"/>
      <w:r w:rsidRPr="00CE1C94">
        <w:rPr>
          <w:rFonts w:cs="Times New Roman"/>
          <w:szCs w:val="28"/>
          <w:lang w:val="ru-RU"/>
        </w:rPr>
        <w:t>непостановки</w:t>
      </w:r>
      <w:proofErr w:type="spellEnd"/>
      <w:r w:rsidRPr="00CE1C94">
        <w:rPr>
          <w:rFonts w:cs="Times New Roman"/>
          <w:szCs w:val="28"/>
          <w:lang w:val="ru-RU"/>
        </w:rPr>
        <w:t xml:space="preserve"> на учет в качестве плательщика налога на добавленную стоимость, по оборотам, совершенным до 1 января 2026 года.</w:t>
      </w:r>
    </w:p>
    <w:p w14:paraId="7B0B4A11"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3. Установить, что с 1 января 2026 года не подлежат привлечению к административной ответственности в соответствии с Кодексом Республики Казахстан об административных правонарушениях субъекты микро- и малого предпринимательства, относящихся к таковым по состоянию на 1 января 2026 года:</w:t>
      </w:r>
    </w:p>
    <w:p w14:paraId="7B2568D5"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1) за нарушение установленного законодательными актами Республики Казахстан срока подачи налогового заявления в орган государственных доходов о постановке на регистрационный учет по налогу на добавленную стоимость, совершенное до 1 января 2026 года;</w:t>
      </w:r>
    </w:p>
    <w:p w14:paraId="65339A8E"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lastRenderedPageBreak/>
        <w:t>2) за непредставление налоговой отчетности в срок, установленный законодательными актами Республики Казахстан, по налоговым обязательствам за налоговые периоды до 1 января 2026 года;</w:t>
      </w:r>
    </w:p>
    <w:p w14:paraId="07BD1813"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 xml:space="preserve">3) за совершение оборота за период </w:t>
      </w:r>
      <w:proofErr w:type="spellStart"/>
      <w:r w:rsidRPr="00CE1C94">
        <w:rPr>
          <w:rFonts w:cs="Times New Roman"/>
          <w:szCs w:val="28"/>
          <w:lang w:val="ru-RU"/>
        </w:rPr>
        <w:t>непостановки</w:t>
      </w:r>
      <w:proofErr w:type="spellEnd"/>
      <w:r w:rsidRPr="00CE1C94">
        <w:rPr>
          <w:rFonts w:cs="Times New Roman"/>
          <w:szCs w:val="28"/>
          <w:lang w:val="ru-RU"/>
        </w:rPr>
        <w:t xml:space="preserve"> на учет в качестве плательщика налога на добавленную стоимость, по оборотам, совершенным до 1 января 2026 года;</w:t>
      </w:r>
    </w:p>
    <w:p w14:paraId="7C51463F"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 xml:space="preserve">4) за совершение с 1 января 2026 года по 31 декабря 2026 года оборота, за период </w:t>
      </w:r>
      <w:proofErr w:type="spellStart"/>
      <w:r w:rsidRPr="00CE1C94">
        <w:rPr>
          <w:rFonts w:cs="Times New Roman"/>
          <w:szCs w:val="28"/>
          <w:lang w:val="ru-RU"/>
        </w:rPr>
        <w:t>непостановки</w:t>
      </w:r>
      <w:proofErr w:type="spellEnd"/>
      <w:r w:rsidRPr="00CE1C94">
        <w:rPr>
          <w:rFonts w:cs="Times New Roman"/>
          <w:szCs w:val="28"/>
          <w:lang w:val="ru-RU"/>
        </w:rPr>
        <w:t xml:space="preserve"> на учет в качестве плательщика налога на добавленную стоимость, который не превышает тысячекратный размер месячных расчетных показателей от предельного порога оборота и совершен в период до даты постановки на регистрационный учет плательщика налога;</w:t>
      </w:r>
    </w:p>
    <w:p w14:paraId="5500EBAD"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5) за совершение с 1 января 2026 года по 31 декабря 2026 года административных правонарушений, предусмотренных частью третьей статьи 269 и частью пятой статьи 275 Кодекса Республики Казахстан об административных правонарушениях, в случае согласия с уведомлением о постановке на регистрационный учет в органе государственных доходов и исполнения требования о налоговой регистрации, указанного в таком уведомлении;».</w:t>
      </w:r>
    </w:p>
    <w:p w14:paraId="1F5E3161"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4. Установить, что начисление пеней на сумму налога и платежа в бюджет, в том числе авансового и (или) текущего платежа, не уплаченного в установленный налоговым законодательством срок, который приходится на период с 1 января 2026 года по 31 декабря 2026 года в отношении субъектов микро- и малого предпринимательства с 1 января 2026 года по 31 декабря 2026 года подлежит прекращению.</w:t>
      </w:r>
    </w:p>
    <w:p w14:paraId="7B990E6E"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Положения настоящего пункта не распространяются на налоговые обязательства по уплате налогов, удерживаемых у источника выплаты, акцизов на импортируемые подакцизные товары, налога на добавленную стоимость на импортируемые товары, а также на обязательства по уплате социальных платежей.</w:t>
      </w:r>
    </w:p>
    <w:p w14:paraId="39CB9B01"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Начисление пеней возобновляется после 31 декабря 2026 года за налоговый период, указанный в абзаце первом настоящего пункта:</w:t>
      </w:r>
    </w:p>
    <w:p w14:paraId="530657BE"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в случае представления дополнительной и (или) дополнительной налоговой отчетности по уведомлению;</w:t>
      </w:r>
    </w:p>
    <w:p w14:paraId="356100D2"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при исчислении, начислении или пересмотре исчисленной, начисленной суммы налогов и платежей в бюджет, в том числе авансового и (или) текущего платежа, органом государственных доходов;</w:t>
      </w:r>
    </w:p>
    <w:p w14:paraId="6569483C"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5. Положения настоящей статьи, распространяются на субъекты микро- и малого предпринимательства, относящиеся к таковым по состоянию на 1 января 2026 года.</w:t>
      </w:r>
    </w:p>
    <w:p w14:paraId="13051EBC"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Статья 847-2. Переходные положения по корпоративному подоходному налогу</w:t>
      </w:r>
    </w:p>
    <w:p w14:paraId="4678CC37"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Для целей настоящего Кодекса в учете фиксированных активов за 2026 год:</w:t>
      </w:r>
    </w:p>
    <w:p w14:paraId="233F437B"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lastRenderedPageBreak/>
        <w:t xml:space="preserve">1) каждая подгруппа </w:t>
      </w:r>
      <w:r w:rsidRPr="00CE1C94">
        <w:rPr>
          <w:rFonts w:cs="Times New Roman"/>
          <w:szCs w:val="28"/>
        </w:rPr>
        <w:t>I</w:t>
      </w:r>
      <w:r w:rsidRPr="00CE1C94">
        <w:rPr>
          <w:rFonts w:cs="Times New Roman"/>
          <w:szCs w:val="28"/>
          <w:lang w:val="ru-RU"/>
        </w:rPr>
        <w:t xml:space="preserve"> группы фиксированных активов, отраженная в декларации по корпоративному подоходному налогу за 2025 год в составе стоимостного баланса данной группы на конец налогового периода в соответствии с налоговым законодательством Республики Казахстан, действовавшим до 2026 года, приравнивается к объекту </w:t>
      </w:r>
      <w:r w:rsidRPr="00CE1C94">
        <w:rPr>
          <w:rFonts w:cs="Times New Roman"/>
          <w:szCs w:val="28"/>
        </w:rPr>
        <w:t>I</w:t>
      </w:r>
      <w:r w:rsidRPr="00CE1C94">
        <w:rPr>
          <w:rFonts w:cs="Times New Roman"/>
          <w:szCs w:val="28"/>
          <w:lang w:val="ru-RU"/>
        </w:rPr>
        <w:t xml:space="preserve"> группы;</w:t>
      </w:r>
    </w:p>
    <w:p w14:paraId="4D0C95EE"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2) поступлением фиксированных активов также является перевод в состав фиксированных активов основного средства, инвестиции в недвижимость, нематериального или биологического актива, предназначенного для использования в деятельности, направленной на получение дохода в отчетном и (или) будущих периодах, который в налоговом учете за 2025 год учтен в качестве объекта социальной сферы на основании налогового законодательства Республики Казахстан, действовавшего до 2026 года.</w:t>
      </w:r>
    </w:p>
    <w:p w14:paraId="76E0B9E7"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При этом первоначальная стоимость фиксированного актива, поступившего путем такого перевода, определяется в размере балансовой стоимости актива на 1 января 2026 года в соответствии с международными стандартами финансовой отчетности и (или) требованиями законодательства Республики Казахстан о бухгалтерском учете и финансовой отчетности без учета переоценки и обесценения.</w:t>
      </w:r>
    </w:p>
    <w:p w14:paraId="2648C915"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2. При применении налогоплательщиком до 1 января 2026 года инвестиционных налоговых преференций методом вычета после ввода объекта в эксплуатацию с отнесением на вычеты первоначальной стоимости объектов преференций равными долями в течение первых трех налоговых периодов эксплуатации, применение инвестиционных налоговых преференций по таким объектам преференций осуществляется в порядке, который применялся налогоплательщиком до 1 января 2026 года.</w:t>
      </w:r>
    </w:p>
    <w:p w14:paraId="5156EF56"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3. В случае если до 1 января 2026 года учитывалась положительная разница между суммой корпоративного подоходного налога, удержанного у источника выплаты, и суммой исчисленного корпоративного подоходного налога, подлежащего уплате в бюджет, такая разница переносится на последующие налоговые периоды в порядке, действовавшем до 1 января 2026 года.</w:t>
      </w:r>
    </w:p>
    <w:p w14:paraId="0F28A5BD"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4. Фонды недвижимости, осуществляющие деятельность в соответствии с законодательством Республики Казахстан об инвестиционных и венчурных фондах или действующим правом МФЦА в случае применения до 1 января 2026 года корректировки совокупного годового дохода на сумму инвестиционного дохода, не производят перенос убытков в порядке, предусмотренном статьями 339-344 настоящего Кодекса, образовавшихся за налоговые периоды до 1 января 2026 года.</w:t>
      </w:r>
    </w:p>
    <w:p w14:paraId="256B01ED"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 xml:space="preserve">5. В целях применения пункта 2 статьи 345 настоящего Кодекса убытки от предпринимательской деятельности, образовавшиеся до 1 января 2026 года, переносятся или компенсируются по каждому виду деятельности, предусмотренному пунктом 2 статьи 357 настоящего Кодекса пропорционально по удельному весу налогооблагаемого дохода либо убытка по каждому виду </w:t>
      </w:r>
      <w:r w:rsidRPr="00CE1C94">
        <w:rPr>
          <w:rFonts w:cs="Times New Roman"/>
          <w:szCs w:val="28"/>
          <w:lang w:val="ru-RU"/>
        </w:rPr>
        <w:lastRenderedPageBreak/>
        <w:t>деятельности, предусмотренному пунктом 2 статьи 357 настоящего Кодекса, сложившегося за отчетный налоговый период в общей сумме налогооблагаемого дохода либо убытка за отчетный налоговый период.</w:t>
      </w:r>
    </w:p>
    <w:p w14:paraId="1535B8C4"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6. В целях расчета и уплаты авансовых платежей по корпоративному подоходному налогу за налоговые периоды, приходящиеся на 2025 и 2026 годы, не учитываются доходы, определяемые в виде суммы следующих доходов за 2025 год по:</w:t>
      </w:r>
    </w:p>
    <w:p w14:paraId="48FDFE9C"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приросту стоимости при реализации государственных эмиссионных ценных бумаг (уменьшенных на убытки от реализации государственных эмиссионных ценных бумаг),</w:t>
      </w:r>
    </w:p>
    <w:p w14:paraId="531D847B"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доходам по своп-операциям с валютой и обменом процентных ставок, заключенным на срок до одного года (уменьшенных на сумму убытков по своп-операциям с валютой и обменом процентных ставок, заключенным на срок до одного года), определенных в соответствии со статьей 279 настоящего Кодекса,</w:t>
      </w:r>
    </w:p>
    <w:p w14:paraId="2E704C69"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 xml:space="preserve">вознаграждениям по операциям </w:t>
      </w:r>
      <w:proofErr w:type="spellStart"/>
      <w:r w:rsidRPr="00CE1C94">
        <w:rPr>
          <w:rFonts w:cs="Times New Roman"/>
          <w:szCs w:val="28"/>
          <w:lang w:val="ru-RU"/>
        </w:rPr>
        <w:t>репо</w:t>
      </w:r>
      <w:proofErr w:type="spellEnd"/>
      <w:r w:rsidRPr="00CE1C94">
        <w:rPr>
          <w:rFonts w:cs="Times New Roman"/>
          <w:szCs w:val="28"/>
          <w:lang w:val="ru-RU"/>
        </w:rPr>
        <w:t xml:space="preserve">, заключенным на срок до одного года (уменьшенных на сумму расходов в виде вознаграждения по операциям </w:t>
      </w:r>
      <w:proofErr w:type="spellStart"/>
      <w:r w:rsidRPr="00CE1C94">
        <w:rPr>
          <w:rFonts w:cs="Times New Roman"/>
          <w:szCs w:val="28"/>
          <w:lang w:val="ru-RU"/>
        </w:rPr>
        <w:t>репо</w:t>
      </w:r>
      <w:proofErr w:type="spellEnd"/>
      <w:r w:rsidRPr="00CE1C94">
        <w:rPr>
          <w:rFonts w:cs="Times New Roman"/>
          <w:szCs w:val="28"/>
          <w:lang w:val="ru-RU"/>
        </w:rPr>
        <w:t>, заключенным на срок до одного года);</w:t>
      </w:r>
    </w:p>
    <w:p w14:paraId="253016F0" w14:textId="77777777" w:rsidR="00C1128D" w:rsidRPr="00CE1C94" w:rsidRDefault="00C1128D" w:rsidP="00C1128D">
      <w:pPr>
        <w:pStyle w:val="af"/>
        <w:ind w:left="0" w:firstLine="709"/>
        <w:jc w:val="both"/>
        <w:rPr>
          <w:rFonts w:cs="Times New Roman"/>
          <w:szCs w:val="28"/>
          <w:lang w:val="ru-RU"/>
        </w:rPr>
      </w:pPr>
      <w:r w:rsidRPr="00CE1C94">
        <w:rPr>
          <w:rFonts w:cs="Times New Roman"/>
          <w:szCs w:val="28"/>
          <w:lang w:val="ru-RU"/>
        </w:rPr>
        <w:t>вознаграждениям по государственным эмиссионным ценным бумагам;</w:t>
      </w:r>
    </w:p>
    <w:p w14:paraId="40ECB0E8" w14:textId="77777777" w:rsidR="00107A7E" w:rsidRPr="00CE1C94" w:rsidRDefault="00C1128D" w:rsidP="00C1128D">
      <w:pPr>
        <w:pStyle w:val="af"/>
        <w:ind w:left="0" w:firstLine="709"/>
        <w:jc w:val="both"/>
        <w:rPr>
          <w:rFonts w:cs="Times New Roman"/>
          <w:szCs w:val="28"/>
          <w:lang w:val="ru-RU"/>
        </w:rPr>
      </w:pPr>
      <w:r w:rsidRPr="00CE1C94">
        <w:rPr>
          <w:rFonts w:cs="Times New Roman"/>
          <w:szCs w:val="28"/>
          <w:lang w:val="ru-RU"/>
        </w:rPr>
        <w:t>вознаграждениям по вкладам (депозитам), размещенным в Национальном Банке Республики Казахстан на срок до одного года.».</w:t>
      </w:r>
    </w:p>
    <w:p w14:paraId="534B8534" w14:textId="77777777" w:rsidR="00107A7E" w:rsidRPr="00CE1C94" w:rsidRDefault="004870A5" w:rsidP="004870A5">
      <w:pPr>
        <w:jc w:val="both"/>
        <w:rPr>
          <w:rFonts w:cs="Times New Roman"/>
          <w:szCs w:val="28"/>
          <w:lang w:val="ru-RU"/>
        </w:rPr>
      </w:pPr>
      <w:r w:rsidRPr="00CE1C94">
        <w:rPr>
          <w:rFonts w:cs="Times New Roman"/>
          <w:b/>
          <w:szCs w:val="28"/>
          <w:lang w:val="ru-RU"/>
        </w:rPr>
        <w:t>Статья 2.</w:t>
      </w:r>
    </w:p>
    <w:p w14:paraId="1341FC54" w14:textId="77777777" w:rsidR="00107A7E" w:rsidRPr="00CE1C94" w:rsidRDefault="004870A5" w:rsidP="004870A5">
      <w:pPr>
        <w:ind w:firstLine="709"/>
        <w:jc w:val="both"/>
        <w:rPr>
          <w:rFonts w:cs="Times New Roman"/>
          <w:szCs w:val="28"/>
          <w:lang w:val="ru-RU"/>
        </w:rPr>
      </w:pPr>
      <w:r w:rsidRPr="00CE1C94">
        <w:rPr>
          <w:rFonts w:cs="Times New Roman"/>
          <w:szCs w:val="28"/>
          <w:lang w:val="ru-RU"/>
        </w:rPr>
        <w:t>Настоящий Закон вводится в действие с 1 января 2027 года, за исключением положений статьи 1 настоящего Закона в части исключения абзаца четвертого подпункта 3) пункта 8 и подпункта 6) пункта 8 статьи 210, подпункта 7) статьи 286 и статьи 490 Налогового кодекса Республики Казахстан, которые вводятся в действие с 1 января 2035 года.</w:t>
      </w:r>
    </w:p>
    <w:p w14:paraId="6579CD39" w14:textId="77777777" w:rsidR="00107A7E" w:rsidRPr="00CE1C94" w:rsidRDefault="00107A7E" w:rsidP="004870A5">
      <w:pPr>
        <w:jc w:val="both"/>
        <w:rPr>
          <w:rFonts w:cs="Times New Roman"/>
          <w:szCs w:val="28"/>
          <w:lang w:val="ru-RU"/>
        </w:rPr>
      </w:pPr>
    </w:p>
    <w:p w14:paraId="0CC2F214" w14:textId="77777777" w:rsidR="00107A7E" w:rsidRPr="00CE1C94" w:rsidRDefault="004870A5" w:rsidP="004870A5">
      <w:pPr>
        <w:jc w:val="both"/>
        <w:rPr>
          <w:rFonts w:cs="Times New Roman"/>
          <w:szCs w:val="28"/>
        </w:rPr>
      </w:pPr>
      <w:proofErr w:type="spellStart"/>
      <w:r w:rsidRPr="00CE1C94">
        <w:rPr>
          <w:rFonts w:cs="Times New Roman"/>
          <w:szCs w:val="28"/>
        </w:rPr>
        <w:t>Президент</w:t>
      </w:r>
      <w:proofErr w:type="spellEnd"/>
    </w:p>
    <w:p w14:paraId="2DCDB219" w14:textId="77777777" w:rsidR="00107A7E" w:rsidRPr="004870A5" w:rsidRDefault="004870A5" w:rsidP="004870A5">
      <w:pPr>
        <w:jc w:val="both"/>
        <w:rPr>
          <w:rFonts w:cs="Times New Roman"/>
          <w:szCs w:val="28"/>
        </w:rPr>
      </w:pPr>
      <w:proofErr w:type="spellStart"/>
      <w:r w:rsidRPr="00CE1C94">
        <w:rPr>
          <w:rFonts w:cs="Times New Roman"/>
          <w:szCs w:val="28"/>
        </w:rPr>
        <w:t>Республики</w:t>
      </w:r>
      <w:proofErr w:type="spellEnd"/>
      <w:r w:rsidRPr="00CE1C94">
        <w:rPr>
          <w:rFonts w:cs="Times New Roman"/>
          <w:szCs w:val="28"/>
        </w:rPr>
        <w:t xml:space="preserve"> </w:t>
      </w:r>
      <w:proofErr w:type="spellStart"/>
      <w:r w:rsidRPr="00CE1C94">
        <w:rPr>
          <w:rFonts w:cs="Times New Roman"/>
          <w:szCs w:val="28"/>
        </w:rPr>
        <w:t>Казахстан</w:t>
      </w:r>
      <w:proofErr w:type="spellEnd"/>
    </w:p>
    <w:sectPr w:rsidR="00107A7E" w:rsidRPr="004870A5" w:rsidSect="006F0BB9">
      <w:headerReference w:type="default" r:id="rId34"/>
      <w:pgSz w:w="11906" w:h="16838"/>
      <w:pgMar w:top="1418" w:right="851" w:bottom="1418"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C8AE8" w14:textId="77777777" w:rsidR="000C1E04" w:rsidRDefault="000C1E04" w:rsidP="006F0BB9">
      <w:r>
        <w:separator/>
      </w:r>
    </w:p>
  </w:endnote>
  <w:endnote w:type="continuationSeparator" w:id="0">
    <w:p w14:paraId="28C3912C" w14:textId="77777777" w:rsidR="000C1E04" w:rsidRDefault="000C1E04" w:rsidP="006F0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5651A" w14:textId="77777777" w:rsidR="000C1E04" w:rsidRDefault="000C1E04" w:rsidP="006F0BB9">
      <w:r>
        <w:separator/>
      </w:r>
    </w:p>
  </w:footnote>
  <w:footnote w:type="continuationSeparator" w:id="0">
    <w:p w14:paraId="01D7CE72" w14:textId="77777777" w:rsidR="000C1E04" w:rsidRDefault="000C1E04" w:rsidP="006F0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1655349"/>
      <w:docPartObj>
        <w:docPartGallery w:val="Page Numbers (Top of Page)"/>
        <w:docPartUnique/>
      </w:docPartObj>
    </w:sdtPr>
    <w:sdtEndPr/>
    <w:sdtContent>
      <w:p w14:paraId="6D7DDFDF" w14:textId="77777777" w:rsidR="000261BD" w:rsidRDefault="00FD60A0">
        <w:pPr>
          <w:pStyle w:val="a5"/>
          <w:jc w:val="center"/>
        </w:pPr>
        <w:r>
          <w:fldChar w:fldCharType="begin"/>
        </w:r>
        <w:r>
          <w:instrText>PAGE   \* MERGEFORMAT</w:instrText>
        </w:r>
        <w:r>
          <w:fldChar w:fldCharType="separate"/>
        </w:r>
        <w:r w:rsidRPr="00FD60A0">
          <w:rPr>
            <w:noProof/>
            <w:lang w:val="ru-RU"/>
          </w:rPr>
          <w:t>64</w:t>
        </w:r>
        <w:r>
          <w:rPr>
            <w:noProof/>
            <w:lang w:val="ru-RU"/>
          </w:rPr>
          <w:fldChar w:fldCharType="end"/>
        </w:r>
      </w:p>
    </w:sdtContent>
  </w:sdt>
  <w:p w14:paraId="110251AB" w14:textId="77777777" w:rsidR="000261BD" w:rsidRDefault="000261B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9" w15:restartNumberingAfterBreak="0">
    <w:nsid w:val="0104344E"/>
    <w:multiLevelType w:val="hybridMultilevel"/>
    <w:tmpl w:val="09E6FD58"/>
    <w:lvl w:ilvl="0" w:tplc="DA42A7C2">
      <w:start w:val="1"/>
      <w:numFmt w:val="decimal"/>
      <w:lvlText w:val="%1."/>
      <w:lvlJc w:val="left"/>
      <w:pPr>
        <w:ind w:left="740" w:hanging="360"/>
      </w:pPr>
      <w:rPr>
        <w:rFonts w:hint="default"/>
        <w:b w:val="0"/>
        <w:bCs w:val="0"/>
      </w:rPr>
    </w:lvl>
    <w:lvl w:ilvl="1" w:tplc="20000019" w:tentative="1">
      <w:start w:val="1"/>
      <w:numFmt w:val="lowerLetter"/>
      <w:lvlText w:val="%2."/>
      <w:lvlJc w:val="left"/>
      <w:pPr>
        <w:ind w:left="1460" w:hanging="360"/>
      </w:pPr>
    </w:lvl>
    <w:lvl w:ilvl="2" w:tplc="2000001B" w:tentative="1">
      <w:start w:val="1"/>
      <w:numFmt w:val="lowerRoman"/>
      <w:lvlText w:val="%3."/>
      <w:lvlJc w:val="right"/>
      <w:pPr>
        <w:ind w:left="2180" w:hanging="180"/>
      </w:pPr>
    </w:lvl>
    <w:lvl w:ilvl="3" w:tplc="2000000F" w:tentative="1">
      <w:start w:val="1"/>
      <w:numFmt w:val="decimal"/>
      <w:lvlText w:val="%4."/>
      <w:lvlJc w:val="left"/>
      <w:pPr>
        <w:ind w:left="2900" w:hanging="360"/>
      </w:pPr>
    </w:lvl>
    <w:lvl w:ilvl="4" w:tplc="20000019" w:tentative="1">
      <w:start w:val="1"/>
      <w:numFmt w:val="lowerLetter"/>
      <w:lvlText w:val="%5."/>
      <w:lvlJc w:val="left"/>
      <w:pPr>
        <w:ind w:left="3620" w:hanging="360"/>
      </w:pPr>
    </w:lvl>
    <w:lvl w:ilvl="5" w:tplc="2000001B" w:tentative="1">
      <w:start w:val="1"/>
      <w:numFmt w:val="lowerRoman"/>
      <w:lvlText w:val="%6."/>
      <w:lvlJc w:val="right"/>
      <w:pPr>
        <w:ind w:left="4340" w:hanging="180"/>
      </w:pPr>
    </w:lvl>
    <w:lvl w:ilvl="6" w:tplc="2000000F" w:tentative="1">
      <w:start w:val="1"/>
      <w:numFmt w:val="decimal"/>
      <w:lvlText w:val="%7."/>
      <w:lvlJc w:val="left"/>
      <w:pPr>
        <w:ind w:left="5060" w:hanging="360"/>
      </w:pPr>
    </w:lvl>
    <w:lvl w:ilvl="7" w:tplc="20000019" w:tentative="1">
      <w:start w:val="1"/>
      <w:numFmt w:val="lowerLetter"/>
      <w:lvlText w:val="%8."/>
      <w:lvlJc w:val="left"/>
      <w:pPr>
        <w:ind w:left="5780" w:hanging="360"/>
      </w:pPr>
    </w:lvl>
    <w:lvl w:ilvl="8" w:tplc="2000001B" w:tentative="1">
      <w:start w:val="1"/>
      <w:numFmt w:val="lowerRoman"/>
      <w:lvlText w:val="%9."/>
      <w:lvlJc w:val="right"/>
      <w:pPr>
        <w:ind w:left="6500" w:hanging="180"/>
      </w:pPr>
    </w:lvl>
  </w:abstractNum>
  <w:abstractNum w:abstractNumId="10" w15:restartNumberingAfterBreak="0">
    <w:nsid w:val="107B7A9A"/>
    <w:multiLevelType w:val="hybridMultilevel"/>
    <w:tmpl w:val="05781DD4"/>
    <w:lvl w:ilvl="0" w:tplc="6B5AD392">
      <w:start w:val="6"/>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1" w15:restartNumberingAfterBreak="0">
    <w:nsid w:val="126F5064"/>
    <w:multiLevelType w:val="hybridMultilevel"/>
    <w:tmpl w:val="68D42AA2"/>
    <w:lvl w:ilvl="0" w:tplc="0DEED4E0">
      <w:start w:val="1"/>
      <w:numFmt w:val="decimal"/>
      <w:lvlText w:val="%1."/>
      <w:lvlJc w:val="left"/>
      <w:pPr>
        <w:ind w:left="678" w:hanging="360"/>
      </w:pPr>
      <w:rPr>
        <w:rFonts w:hint="default"/>
        <w:b/>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2" w15:restartNumberingAfterBreak="0">
    <w:nsid w:val="2B6E5CFB"/>
    <w:multiLevelType w:val="hybridMultilevel"/>
    <w:tmpl w:val="5AA86164"/>
    <w:lvl w:ilvl="0" w:tplc="3686035C">
      <w:start w:val="1"/>
      <w:numFmt w:val="decimal"/>
      <w:lvlText w:val="%1."/>
      <w:lvlJc w:val="left"/>
      <w:pPr>
        <w:ind w:left="820" w:hanging="360"/>
      </w:pPr>
      <w:rPr>
        <w:rFonts w:hint="default"/>
      </w:r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13" w15:restartNumberingAfterBreak="0">
    <w:nsid w:val="2D4B56A7"/>
    <w:multiLevelType w:val="hybridMultilevel"/>
    <w:tmpl w:val="88B03106"/>
    <w:lvl w:ilvl="0" w:tplc="E45E9C8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3FA025E4"/>
    <w:multiLevelType w:val="hybridMultilevel"/>
    <w:tmpl w:val="2A2A01B6"/>
    <w:lvl w:ilvl="0" w:tplc="E45E9C8E">
      <w:start w:val="2"/>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407765EC"/>
    <w:multiLevelType w:val="hybridMultilevel"/>
    <w:tmpl w:val="3D0C7CA6"/>
    <w:lvl w:ilvl="0" w:tplc="9A16E5D8">
      <w:start w:val="1"/>
      <w:numFmt w:val="decimal"/>
      <w:lvlText w:val="%1."/>
      <w:lvlJc w:val="left"/>
      <w:pPr>
        <w:ind w:left="900" w:hanging="54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56336DE"/>
    <w:multiLevelType w:val="hybridMultilevel"/>
    <w:tmpl w:val="88B03106"/>
    <w:lvl w:ilvl="0" w:tplc="E45E9C8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4B5B2B4F"/>
    <w:multiLevelType w:val="hybridMultilevel"/>
    <w:tmpl w:val="BD727326"/>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C4D68DE"/>
    <w:multiLevelType w:val="hybridMultilevel"/>
    <w:tmpl w:val="104ED39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D4232BF"/>
    <w:multiLevelType w:val="hybridMultilevel"/>
    <w:tmpl w:val="17E06E68"/>
    <w:lvl w:ilvl="0" w:tplc="004E1496">
      <w:start w:val="1"/>
      <w:numFmt w:val="decimal"/>
      <w:lvlText w:val="%1."/>
      <w:lvlJc w:val="left"/>
      <w:pPr>
        <w:ind w:left="1042" w:hanging="360"/>
      </w:pPr>
      <w:rPr>
        <w:rFonts w:hint="default"/>
      </w:rPr>
    </w:lvl>
    <w:lvl w:ilvl="1" w:tplc="04190019" w:tentative="1">
      <w:start w:val="1"/>
      <w:numFmt w:val="lowerLetter"/>
      <w:lvlText w:val="%2."/>
      <w:lvlJc w:val="left"/>
      <w:pPr>
        <w:ind w:left="1762" w:hanging="360"/>
      </w:pPr>
    </w:lvl>
    <w:lvl w:ilvl="2" w:tplc="0419001B" w:tentative="1">
      <w:start w:val="1"/>
      <w:numFmt w:val="lowerRoman"/>
      <w:lvlText w:val="%3."/>
      <w:lvlJc w:val="right"/>
      <w:pPr>
        <w:ind w:left="2482" w:hanging="180"/>
      </w:pPr>
    </w:lvl>
    <w:lvl w:ilvl="3" w:tplc="0419000F" w:tentative="1">
      <w:start w:val="1"/>
      <w:numFmt w:val="decimal"/>
      <w:lvlText w:val="%4."/>
      <w:lvlJc w:val="left"/>
      <w:pPr>
        <w:ind w:left="3202" w:hanging="360"/>
      </w:pPr>
    </w:lvl>
    <w:lvl w:ilvl="4" w:tplc="04190019" w:tentative="1">
      <w:start w:val="1"/>
      <w:numFmt w:val="lowerLetter"/>
      <w:lvlText w:val="%5."/>
      <w:lvlJc w:val="left"/>
      <w:pPr>
        <w:ind w:left="3922" w:hanging="360"/>
      </w:pPr>
    </w:lvl>
    <w:lvl w:ilvl="5" w:tplc="0419001B" w:tentative="1">
      <w:start w:val="1"/>
      <w:numFmt w:val="lowerRoman"/>
      <w:lvlText w:val="%6."/>
      <w:lvlJc w:val="right"/>
      <w:pPr>
        <w:ind w:left="4642" w:hanging="180"/>
      </w:pPr>
    </w:lvl>
    <w:lvl w:ilvl="6" w:tplc="0419000F" w:tentative="1">
      <w:start w:val="1"/>
      <w:numFmt w:val="decimal"/>
      <w:lvlText w:val="%7."/>
      <w:lvlJc w:val="left"/>
      <w:pPr>
        <w:ind w:left="5362" w:hanging="360"/>
      </w:pPr>
    </w:lvl>
    <w:lvl w:ilvl="7" w:tplc="04190019" w:tentative="1">
      <w:start w:val="1"/>
      <w:numFmt w:val="lowerLetter"/>
      <w:lvlText w:val="%8."/>
      <w:lvlJc w:val="left"/>
      <w:pPr>
        <w:ind w:left="6082" w:hanging="360"/>
      </w:pPr>
    </w:lvl>
    <w:lvl w:ilvl="8" w:tplc="0419001B" w:tentative="1">
      <w:start w:val="1"/>
      <w:numFmt w:val="lowerRoman"/>
      <w:lvlText w:val="%9."/>
      <w:lvlJc w:val="right"/>
      <w:pPr>
        <w:ind w:left="6802" w:hanging="180"/>
      </w:pPr>
    </w:lvl>
  </w:abstractNum>
  <w:abstractNum w:abstractNumId="20" w15:restartNumberingAfterBreak="0">
    <w:nsid w:val="63BB4026"/>
    <w:multiLevelType w:val="hybridMultilevel"/>
    <w:tmpl w:val="88B03106"/>
    <w:lvl w:ilvl="0" w:tplc="E45E9C8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683336FE"/>
    <w:multiLevelType w:val="hybridMultilevel"/>
    <w:tmpl w:val="88B03106"/>
    <w:lvl w:ilvl="0" w:tplc="E45E9C8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20"/>
  </w:num>
  <w:num w:numId="11">
    <w:abstractNumId w:val="18"/>
  </w:num>
  <w:num w:numId="12">
    <w:abstractNumId w:val="16"/>
  </w:num>
  <w:num w:numId="13">
    <w:abstractNumId w:val="10"/>
  </w:num>
  <w:num w:numId="14">
    <w:abstractNumId w:val="17"/>
  </w:num>
  <w:num w:numId="15">
    <w:abstractNumId w:val="14"/>
  </w:num>
  <w:num w:numId="16">
    <w:abstractNumId w:val="15"/>
  </w:num>
  <w:num w:numId="17">
    <w:abstractNumId w:val="11"/>
  </w:num>
  <w:num w:numId="18">
    <w:abstractNumId w:val="19"/>
  </w:num>
  <w:num w:numId="19">
    <w:abstractNumId w:val="21"/>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47730"/>
    <w:rsid w:val="0000387C"/>
    <w:rsid w:val="000261BD"/>
    <w:rsid w:val="00034616"/>
    <w:rsid w:val="00054386"/>
    <w:rsid w:val="00055CF4"/>
    <w:rsid w:val="0006063C"/>
    <w:rsid w:val="000C1E04"/>
    <w:rsid w:val="000F6ADA"/>
    <w:rsid w:val="00107A7E"/>
    <w:rsid w:val="0011051F"/>
    <w:rsid w:val="0011620F"/>
    <w:rsid w:val="00120B4D"/>
    <w:rsid w:val="0015074B"/>
    <w:rsid w:val="00153481"/>
    <w:rsid w:val="001850B1"/>
    <w:rsid w:val="001A200A"/>
    <w:rsid w:val="001C5870"/>
    <w:rsid w:val="001C6954"/>
    <w:rsid w:val="001D5945"/>
    <w:rsid w:val="001E6488"/>
    <w:rsid w:val="001F4688"/>
    <w:rsid w:val="0021491E"/>
    <w:rsid w:val="00227390"/>
    <w:rsid w:val="00273FB2"/>
    <w:rsid w:val="00277676"/>
    <w:rsid w:val="0029639D"/>
    <w:rsid w:val="002C6BDD"/>
    <w:rsid w:val="002D1549"/>
    <w:rsid w:val="002D3AC8"/>
    <w:rsid w:val="002E36D5"/>
    <w:rsid w:val="003101BA"/>
    <w:rsid w:val="00326F90"/>
    <w:rsid w:val="0035759F"/>
    <w:rsid w:val="003F28DA"/>
    <w:rsid w:val="003F2CFE"/>
    <w:rsid w:val="00421D40"/>
    <w:rsid w:val="00424243"/>
    <w:rsid w:val="004563BE"/>
    <w:rsid w:val="00457B8C"/>
    <w:rsid w:val="00482DBE"/>
    <w:rsid w:val="004850B3"/>
    <w:rsid w:val="00486C04"/>
    <w:rsid w:val="004870A5"/>
    <w:rsid w:val="004C7AC7"/>
    <w:rsid w:val="004D1397"/>
    <w:rsid w:val="004F25AD"/>
    <w:rsid w:val="004F6B60"/>
    <w:rsid w:val="005340C1"/>
    <w:rsid w:val="00542EDA"/>
    <w:rsid w:val="0055163D"/>
    <w:rsid w:val="005538B7"/>
    <w:rsid w:val="00565E0E"/>
    <w:rsid w:val="00570E8F"/>
    <w:rsid w:val="00577D45"/>
    <w:rsid w:val="00590D5A"/>
    <w:rsid w:val="005B0D39"/>
    <w:rsid w:val="005B21C4"/>
    <w:rsid w:val="005B3B71"/>
    <w:rsid w:val="00603CF5"/>
    <w:rsid w:val="00607AC9"/>
    <w:rsid w:val="0062748F"/>
    <w:rsid w:val="00676C18"/>
    <w:rsid w:val="00683FA4"/>
    <w:rsid w:val="00692E2F"/>
    <w:rsid w:val="006A7FD6"/>
    <w:rsid w:val="006B0B94"/>
    <w:rsid w:val="006C0861"/>
    <w:rsid w:val="006E019F"/>
    <w:rsid w:val="006F0BB9"/>
    <w:rsid w:val="006F6B2A"/>
    <w:rsid w:val="00715DC9"/>
    <w:rsid w:val="00733028"/>
    <w:rsid w:val="0073595A"/>
    <w:rsid w:val="00754FBF"/>
    <w:rsid w:val="007612C8"/>
    <w:rsid w:val="00767FC2"/>
    <w:rsid w:val="007B4593"/>
    <w:rsid w:val="007B7521"/>
    <w:rsid w:val="007F720C"/>
    <w:rsid w:val="008139A9"/>
    <w:rsid w:val="00850C3C"/>
    <w:rsid w:val="00875982"/>
    <w:rsid w:val="00893166"/>
    <w:rsid w:val="00893367"/>
    <w:rsid w:val="008A4AD3"/>
    <w:rsid w:val="008D3FBE"/>
    <w:rsid w:val="008D41F1"/>
    <w:rsid w:val="00901672"/>
    <w:rsid w:val="0091347C"/>
    <w:rsid w:val="00953AF7"/>
    <w:rsid w:val="00963FB8"/>
    <w:rsid w:val="0098280C"/>
    <w:rsid w:val="009A232E"/>
    <w:rsid w:val="009D10B8"/>
    <w:rsid w:val="009F7EFC"/>
    <w:rsid w:val="00A27164"/>
    <w:rsid w:val="00A61C48"/>
    <w:rsid w:val="00A86441"/>
    <w:rsid w:val="00AA1D8D"/>
    <w:rsid w:val="00AA790C"/>
    <w:rsid w:val="00AB2B48"/>
    <w:rsid w:val="00AF2273"/>
    <w:rsid w:val="00B15B7B"/>
    <w:rsid w:val="00B162C4"/>
    <w:rsid w:val="00B25354"/>
    <w:rsid w:val="00B47730"/>
    <w:rsid w:val="00B51737"/>
    <w:rsid w:val="00B51B5B"/>
    <w:rsid w:val="00B57569"/>
    <w:rsid w:val="00B5776D"/>
    <w:rsid w:val="00BA2376"/>
    <w:rsid w:val="00BD05B1"/>
    <w:rsid w:val="00BD3CC4"/>
    <w:rsid w:val="00BD3E6E"/>
    <w:rsid w:val="00BD5A43"/>
    <w:rsid w:val="00C02498"/>
    <w:rsid w:val="00C049F6"/>
    <w:rsid w:val="00C1128D"/>
    <w:rsid w:val="00C11EE0"/>
    <w:rsid w:val="00C1545E"/>
    <w:rsid w:val="00C62DF9"/>
    <w:rsid w:val="00C6515F"/>
    <w:rsid w:val="00C7260B"/>
    <w:rsid w:val="00C91283"/>
    <w:rsid w:val="00C95125"/>
    <w:rsid w:val="00CA5874"/>
    <w:rsid w:val="00CB02D5"/>
    <w:rsid w:val="00CB0664"/>
    <w:rsid w:val="00CD6B7A"/>
    <w:rsid w:val="00CE1C94"/>
    <w:rsid w:val="00CE7D1A"/>
    <w:rsid w:val="00CF3BB0"/>
    <w:rsid w:val="00CF7DFE"/>
    <w:rsid w:val="00D20E09"/>
    <w:rsid w:val="00D44961"/>
    <w:rsid w:val="00D50D1D"/>
    <w:rsid w:val="00D66545"/>
    <w:rsid w:val="00D752BA"/>
    <w:rsid w:val="00DA1CD9"/>
    <w:rsid w:val="00DB3F43"/>
    <w:rsid w:val="00DC36C1"/>
    <w:rsid w:val="00DC605F"/>
    <w:rsid w:val="00DE3FF5"/>
    <w:rsid w:val="00E13931"/>
    <w:rsid w:val="00E37BAB"/>
    <w:rsid w:val="00E75373"/>
    <w:rsid w:val="00E76578"/>
    <w:rsid w:val="00EA7A0C"/>
    <w:rsid w:val="00F438B2"/>
    <w:rsid w:val="00F51CC0"/>
    <w:rsid w:val="00F52840"/>
    <w:rsid w:val="00F67189"/>
    <w:rsid w:val="00F9072F"/>
    <w:rsid w:val="00F96C5F"/>
    <w:rsid w:val="00FB0F08"/>
    <w:rsid w:val="00FC693F"/>
    <w:rsid w:val="00FC6BB1"/>
    <w:rsid w:val="00FD60A0"/>
    <w:rsid w:val="00FF64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140836B"/>
  <w15:docId w15:val="{B43D9D6A-3F07-4F3A-8DC3-6FE054D6D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pPr>
      <w:spacing w:after="0" w:line="240" w:lineRule="auto"/>
    </w:pPr>
    <w:rPr>
      <w:rFonts w:ascii="Times New Roman" w:hAnsi="Times New Roman"/>
      <w:sz w:val="28"/>
    </w:rPr>
  </w:style>
  <w:style w:type="paragraph" w:styleId="1">
    <w:name w:val="heading 1"/>
    <w:basedOn w:val="a1"/>
    <w:next w:val="a1"/>
    <w:link w:val="10"/>
    <w:uiPriority w:val="9"/>
    <w:qFormat/>
    <w:rsid w:val="00FC693F"/>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1">
    <w:name w:val="heading 2"/>
    <w:basedOn w:val="a1"/>
    <w:next w:val="a1"/>
    <w:link w:val="22"/>
    <w:uiPriority w:val="9"/>
    <w:unhideWhenUsed/>
    <w:qFormat/>
    <w:rsid w:val="00FC693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pPr>
  </w:style>
  <w:style w:type="character" w:customStyle="1" w:styleId="a8">
    <w:name w:val="Нижний колонтитул Знак"/>
    <w:basedOn w:val="a2"/>
    <w:link w:val="a7"/>
    <w:uiPriority w:val="99"/>
    <w:rsid w:val="00E618BF"/>
  </w:style>
  <w:style w:type="paragraph" w:styleId="a9">
    <w:name w:val="No Spacing"/>
    <w:aliases w:val="мелкий,мой рабочий,Обя,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Эльдар,А,Эльд"/>
    <w:link w:val="aa"/>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b">
    <w:name w:val="Title"/>
    <w:basedOn w:val="a1"/>
    <w:next w:val="a1"/>
    <w:link w:val="ac"/>
    <w:uiPriority w:val="10"/>
    <w:qFormat/>
    <w:rsid w:val="00FC693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c">
    <w:name w:val="Заголовок Знак"/>
    <w:basedOn w:val="a2"/>
    <w:link w:val="ab"/>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d">
    <w:name w:val="Subtitle"/>
    <w:basedOn w:val="a1"/>
    <w:next w:val="a1"/>
    <w:link w:val="ae"/>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e">
    <w:name w:val="Подзаголовок Знак"/>
    <w:basedOn w:val="a2"/>
    <w:link w:val="ad"/>
    <w:uiPriority w:val="11"/>
    <w:rsid w:val="00FC693F"/>
    <w:rPr>
      <w:rFonts w:asciiTheme="majorHAnsi" w:eastAsiaTheme="majorEastAsia" w:hAnsiTheme="majorHAnsi" w:cstheme="majorBidi"/>
      <w:i/>
      <w:iCs/>
      <w:color w:val="4F81BD" w:themeColor="accent1"/>
      <w:spacing w:val="15"/>
      <w:sz w:val="24"/>
      <w:szCs w:val="24"/>
    </w:rPr>
  </w:style>
  <w:style w:type="paragraph" w:styleId="af">
    <w:name w:val="List Paragraph"/>
    <w:aliases w:val="AC List 01,Содержание. 2 уровень,Заголовок_3,Heading1,Colorful List - Accent 11,Colorful List - Accent 11CxSpLast,H1-1,Заголовок3,Абзац,Списки,Bullet 1,Use Case List Paragraph,List Paragraph,Bullet List,FooterText,numbered,маркированный,b1"/>
    <w:basedOn w:val="a1"/>
    <w:link w:val="af0"/>
    <w:uiPriority w:val="34"/>
    <w:qFormat/>
    <w:rsid w:val="00FC693F"/>
    <w:pPr>
      <w:ind w:left="720"/>
      <w:contextualSpacing/>
    </w:pPr>
  </w:style>
  <w:style w:type="paragraph" w:styleId="af1">
    <w:name w:val="Body Text"/>
    <w:basedOn w:val="a1"/>
    <w:link w:val="af2"/>
    <w:uiPriority w:val="99"/>
    <w:unhideWhenUsed/>
    <w:rsid w:val="00AA1D8D"/>
    <w:pPr>
      <w:spacing w:after="120"/>
    </w:pPr>
  </w:style>
  <w:style w:type="character" w:customStyle="1" w:styleId="af2">
    <w:name w:val="Основной текст Знак"/>
    <w:basedOn w:val="a2"/>
    <w:link w:val="af1"/>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3">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4">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5">
    <w:name w:val="macro"/>
    <w:link w:val="af6"/>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6">
    <w:name w:val="Текст макроса Знак"/>
    <w:basedOn w:val="a2"/>
    <w:link w:val="af5"/>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afa">
    <w:name w:val="Intense Quote"/>
    <w:basedOn w:val="a1"/>
    <w:next w:val="a1"/>
    <w:link w:val="afb"/>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b">
    <w:name w:val="Выделенная цитата Знак"/>
    <w:basedOn w:val="a2"/>
    <w:link w:val="afa"/>
    <w:uiPriority w:val="30"/>
    <w:rsid w:val="00FC693F"/>
    <w:rPr>
      <w:b/>
      <w:bCs/>
      <w:i/>
      <w:iCs/>
      <w:color w:val="4F81BD" w:themeColor="accent1"/>
    </w:rPr>
  </w:style>
  <w:style w:type="character" w:styleId="afc">
    <w:name w:val="Subtle Emphasis"/>
    <w:basedOn w:val="a2"/>
    <w:uiPriority w:val="19"/>
    <w:qFormat/>
    <w:rsid w:val="00FC693F"/>
    <w:rPr>
      <w:i/>
      <w:iCs/>
      <w:color w:val="808080" w:themeColor="text1" w:themeTint="7F"/>
    </w:rPr>
  </w:style>
  <w:style w:type="character" w:styleId="afd">
    <w:name w:val="Intense Emphasis"/>
    <w:basedOn w:val="a2"/>
    <w:uiPriority w:val="21"/>
    <w:qFormat/>
    <w:rsid w:val="00FC693F"/>
    <w:rPr>
      <w:b/>
      <w:bCs/>
      <w:i/>
      <w:iCs/>
      <w:color w:val="4F81BD" w:themeColor="accent1"/>
    </w:rPr>
  </w:style>
  <w:style w:type="character" w:styleId="afe">
    <w:name w:val="Subtle Reference"/>
    <w:basedOn w:val="a2"/>
    <w:uiPriority w:val="31"/>
    <w:qFormat/>
    <w:rsid w:val="00FC693F"/>
    <w:rPr>
      <w:smallCaps/>
      <w:color w:val="C0504D" w:themeColor="accent2"/>
      <w:u w:val="single"/>
    </w:rPr>
  </w:style>
  <w:style w:type="character" w:styleId="aff">
    <w:name w:val="Intense Reference"/>
    <w:basedOn w:val="a2"/>
    <w:uiPriority w:val="32"/>
    <w:qFormat/>
    <w:rsid w:val="00FC693F"/>
    <w:rPr>
      <w:b/>
      <w:bCs/>
      <w:smallCaps/>
      <w:color w:val="C0504D" w:themeColor="accent2"/>
      <w:spacing w:val="5"/>
      <w:u w:val="single"/>
    </w:rPr>
  </w:style>
  <w:style w:type="character" w:styleId="aff0">
    <w:name w:val="Book Title"/>
    <w:basedOn w:val="a2"/>
    <w:uiPriority w:val="33"/>
    <w:qFormat/>
    <w:rsid w:val="00FC693F"/>
    <w:rPr>
      <w:b/>
      <w:bCs/>
      <w:smallCaps/>
      <w:spacing w:val="5"/>
    </w:rPr>
  </w:style>
  <w:style w:type="paragraph" w:styleId="aff1">
    <w:name w:val="TOC Heading"/>
    <w:basedOn w:val="1"/>
    <w:next w:val="a1"/>
    <w:uiPriority w:val="39"/>
    <w:semiHidden/>
    <w:unhideWhenUsed/>
    <w:qFormat/>
    <w:rsid w:val="00FC693F"/>
    <w:pPr>
      <w:outlineLvl w:val="9"/>
    </w:pPr>
  </w:style>
  <w:style w:type="table" w:styleId="aff2">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ветлая заливка1"/>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
    <w:name w:val="Светлая заливка - Акцент 1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12">
    <w:name w:val="Светлый список1"/>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110">
    <w:name w:val="Светлый список - Акцент 1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13">
    <w:name w:val="Светлая сетка1"/>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
    <w:name w:val="Светлая сетка - Акцент 1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110">
    <w:name w:val="Средняя заливка 1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1-11">
    <w:name w:val="Средняя заливка 1 - Акцент 1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210">
    <w:name w:val="Средняя заливка 2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11">
    <w:name w:val="Средняя заливка 2 - Акцент 1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11">
    <w:name w:val="Средний список 1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0">
    <w:name w:val="Средний список 1 - Акцент 1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211">
    <w:name w:val="Средний список 2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12">
    <w:name w:val="Средняя сетка 1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212">
    <w:name w:val="Средняя сетка 2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0">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310">
    <w:name w:val="Средняя сетка 3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14">
    <w:name w:val="Темный список1"/>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15">
    <w:name w:val="Цветная заливка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16">
    <w:name w:val="Цветной список1"/>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2">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17">
    <w:name w:val="Цветная сетка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3">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3">
    <w:name w:val="Normal (Web)"/>
    <w:aliases w:val="Знак Знак,Знак4 Знак Знак,Знак4,Знак4 Знак Знак Знак Знак,Знак4 Знак,Обычный (веб)1,Обычный (веб)1 Знак Знак Зн,Обычный (веб)1 Знак Знак Зн Знак Знак Знак,Обычный (веб)1 Знак Знак Зн Знак Знак Знак Знак,Зн,Обычный (Web),Обычный (Web)1"/>
    <w:basedOn w:val="a1"/>
    <w:link w:val="aff4"/>
    <w:uiPriority w:val="99"/>
    <w:unhideWhenUsed/>
    <w:qFormat/>
    <w:rsid w:val="00054386"/>
    <w:pPr>
      <w:spacing w:before="100" w:beforeAutospacing="1" w:after="100" w:afterAutospacing="1"/>
    </w:pPr>
    <w:rPr>
      <w:rFonts w:eastAsia="Times New Roman" w:cs="Times New Roman"/>
      <w:sz w:val="24"/>
      <w:szCs w:val="24"/>
      <w:lang w:val="ru-RU" w:eastAsia="ru-RU"/>
    </w:rPr>
  </w:style>
  <w:style w:type="character" w:customStyle="1" w:styleId="aff4">
    <w:name w:val="Обычный (Интернет) Знак"/>
    <w:aliases w:val="Знак Знак Знак,Знак4 Знак Знак Знак,Знак4 Знак1,Знак4 Знак Знак Знак Знак Знак,Знак4 Знак Знак1,Обычный (веб)1 Знак,Обычный (веб)1 Знак Знак Зн Знак,Обычный (веб)1 Знак Знак Зн Знак Знак Знак Знак1,Зн Знак,Обычный (Web) Знак"/>
    <w:link w:val="aff3"/>
    <w:uiPriority w:val="99"/>
    <w:qFormat/>
    <w:locked/>
    <w:rsid w:val="00054386"/>
    <w:rPr>
      <w:rFonts w:ascii="Times New Roman" w:eastAsia="Times New Roman" w:hAnsi="Times New Roman" w:cs="Times New Roman"/>
      <w:sz w:val="24"/>
      <w:szCs w:val="24"/>
      <w:lang w:val="ru-RU" w:eastAsia="ru-RU"/>
    </w:rPr>
  </w:style>
  <w:style w:type="paragraph" w:customStyle="1" w:styleId="pj">
    <w:name w:val="pj"/>
    <w:basedOn w:val="a1"/>
    <w:qFormat/>
    <w:rsid w:val="00C91283"/>
    <w:pPr>
      <w:spacing w:before="100" w:beforeAutospacing="1" w:after="100" w:afterAutospacing="1"/>
    </w:pPr>
    <w:rPr>
      <w:rFonts w:eastAsia="Times New Roman" w:cs="Times New Roman"/>
      <w:sz w:val="24"/>
      <w:szCs w:val="24"/>
      <w:lang w:val="ru-RU" w:eastAsia="ru-RU"/>
    </w:rPr>
  </w:style>
  <w:style w:type="character" w:styleId="aff5">
    <w:name w:val="Hyperlink"/>
    <w:basedOn w:val="a2"/>
    <w:uiPriority w:val="99"/>
    <w:unhideWhenUsed/>
    <w:qFormat/>
    <w:rsid w:val="00C91283"/>
    <w:rPr>
      <w:color w:val="0000FF"/>
      <w:u w:val="single"/>
    </w:rPr>
  </w:style>
  <w:style w:type="character" w:customStyle="1" w:styleId="aa">
    <w:name w:val="Без интервала Знак"/>
    <w:aliases w:val="мелкий Знак,мой рабочий Знак,Обя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без интервала Знак"/>
    <w:link w:val="a9"/>
    <w:uiPriority w:val="1"/>
    <w:qFormat/>
    <w:locked/>
    <w:rsid w:val="00CD6B7A"/>
  </w:style>
  <w:style w:type="paragraph" w:customStyle="1" w:styleId="18">
    <w:name w:val="Стиль1"/>
    <w:basedOn w:val="a1"/>
    <w:link w:val="19"/>
    <w:qFormat/>
    <w:rsid w:val="00AF2273"/>
    <w:pPr>
      <w:tabs>
        <w:tab w:val="left" w:pos="1134"/>
      </w:tabs>
      <w:spacing w:after="40"/>
      <w:jc w:val="both"/>
    </w:pPr>
    <w:rPr>
      <w:rFonts w:eastAsia="Times New Roman" w:cs="Times New Roman"/>
      <w:szCs w:val="24"/>
      <w:lang w:val="ru-RU" w:eastAsia="ru-RU"/>
    </w:rPr>
  </w:style>
  <w:style w:type="character" w:customStyle="1" w:styleId="19">
    <w:name w:val="Стиль1 Знак"/>
    <w:basedOn w:val="a2"/>
    <w:link w:val="18"/>
    <w:rsid w:val="00AF2273"/>
    <w:rPr>
      <w:rFonts w:ascii="Times New Roman" w:eastAsia="Times New Roman" w:hAnsi="Times New Roman" w:cs="Times New Roman"/>
      <w:sz w:val="28"/>
      <w:szCs w:val="24"/>
      <w:lang w:val="ru-RU" w:eastAsia="ru-RU"/>
    </w:rPr>
  </w:style>
  <w:style w:type="character" w:customStyle="1" w:styleId="af0">
    <w:name w:val="Абзац списка Знак"/>
    <w:aliases w:val="AC List 01 Знак,Содержание. 2 уровень Знак,Заголовок_3 Знак,Heading1 Знак,Colorful List - Accent 11 Знак,Colorful List - Accent 11CxSpLast Знак,H1-1 Знак,Заголовок3 Знак,Абзац Знак,Списки Знак,Bullet 1 Знак,Use Case List Paragraph Знак"/>
    <w:basedOn w:val="a2"/>
    <w:link w:val="af"/>
    <w:uiPriority w:val="34"/>
    <w:qFormat/>
    <w:locked/>
    <w:rsid w:val="00277676"/>
    <w:rPr>
      <w:rFonts w:ascii="Times New Roman" w:hAnsi="Times New Roman"/>
      <w:sz w:val="28"/>
    </w:rPr>
  </w:style>
  <w:style w:type="paragraph" w:styleId="aff6">
    <w:name w:val="Balloon Text"/>
    <w:basedOn w:val="a1"/>
    <w:link w:val="aff7"/>
    <w:uiPriority w:val="99"/>
    <w:semiHidden/>
    <w:unhideWhenUsed/>
    <w:rsid w:val="0011620F"/>
    <w:rPr>
      <w:rFonts w:ascii="Tahoma" w:hAnsi="Tahoma" w:cs="Tahoma"/>
      <w:sz w:val="16"/>
      <w:szCs w:val="16"/>
    </w:rPr>
  </w:style>
  <w:style w:type="character" w:customStyle="1" w:styleId="aff7">
    <w:name w:val="Текст выноски Знак"/>
    <w:basedOn w:val="a2"/>
    <w:link w:val="aff6"/>
    <w:uiPriority w:val="99"/>
    <w:semiHidden/>
    <w:rsid w:val="0011620F"/>
    <w:rPr>
      <w:rFonts w:ascii="Tahoma" w:hAnsi="Tahoma" w:cs="Tahoma"/>
      <w:sz w:val="16"/>
      <w:szCs w:val="16"/>
    </w:rPr>
  </w:style>
  <w:style w:type="character" w:customStyle="1" w:styleId="s1">
    <w:name w:val="s1"/>
    <w:basedOn w:val="a2"/>
    <w:qFormat/>
    <w:rsid w:val="009D10B8"/>
    <w:rPr>
      <w:rFonts w:ascii="Times New Roman" w:hAnsi="Times New Roman" w:cs="Times New Roman" w:hint="default"/>
      <w:b/>
      <w:bCs/>
      <w:color w:val="000000"/>
    </w:rPr>
  </w:style>
  <w:style w:type="paragraph" w:customStyle="1" w:styleId="pc">
    <w:name w:val="pc"/>
    <w:basedOn w:val="a1"/>
    <w:uiPriority w:val="99"/>
    <w:qFormat/>
    <w:rsid w:val="00153481"/>
    <w:pPr>
      <w:jc w:val="center"/>
    </w:pPr>
    <w:rPr>
      <w:rFonts w:cs="Times New Roman"/>
      <w:color w:val="000000"/>
      <w:sz w:val="24"/>
      <w:szCs w:val="24"/>
      <w:lang w:val="ru-RU" w:eastAsia="ru-RU"/>
    </w:rPr>
  </w:style>
  <w:style w:type="character" w:customStyle="1" w:styleId="s0">
    <w:name w:val="s0"/>
    <w:basedOn w:val="a2"/>
    <w:rsid w:val="00F51CC0"/>
    <w:rPr>
      <w:rFonts w:ascii="Times New Roman" w:hAnsi="Times New Roman" w:cs="Times New Roman" w:hint="default"/>
      <w:b w:val="0"/>
      <w:bCs w:val="0"/>
      <w:i w:val="0"/>
      <w:iCs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10.61.42.188/rus/docs/K2500000214" TargetMode="External"/><Relationship Id="rId18" Type="http://schemas.openxmlformats.org/officeDocument/2006/relationships/hyperlink" Target="http://10.61.42.188/rus/docs/K2500000214" TargetMode="External"/><Relationship Id="rId26" Type="http://schemas.openxmlformats.org/officeDocument/2006/relationships/image" Target="media/image2.png"/><Relationship Id="rId3" Type="http://schemas.openxmlformats.org/officeDocument/2006/relationships/styles" Target="styles.xml"/><Relationship Id="rId21" Type="http://schemas.openxmlformats.org/officeDocument/2006/relationships/hyperlink" Target="http://10.61.42.188/rus/docs/K2500000214"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10.61.42.188/rus/docs/K2500000214" TargetMode="External"/><Relationship Id="rId17" Type="http://schemas.openxmlformats.org/officeDocument/2006/relationships/hyperlink" Target="http://10.61.42.188/rus/docs/K2500000214" TargetMode="External"/><Relationship Id="rId25" Type="http://schemas.openxmlformats.org/officeDocument/2006/relationships/image" Target="media/image1.png"/><Relationship Id="rId33"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hyperlink" Target="http://10.61.42.188/rus/docs/K2500000214" TargetMode="External"/><Relationship Id="rId20" Type="http://schemas.openxmlformats.org/officeDocument/2006/relationships/hyperlink" Target="http://10.61.42.188/rus/docs/K2500000214" TargetMode="External"/><Relationship Id="rId29" Type="http://schemas.openxmlformats.org/officeDocument/2006/relationships/image" Target="file:///D:\..\..\M.Shaimerdenov\AppData\Local\Microsoft\Windows\INetCache\AppData\Local\ITS.Paragraph\DocumentsCache\043224\043224556.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0.61.42.188/rus/docs/K2500000214" TargetMode="External"/><Relationship Id="rId24" Type="http://schemas.openxmlformats.org/officeDocument/2006/relationships/hyperlink" Target="http://10.61.42.188/rus/docs/K2500000214" TargetMode="External"/><Relationship Id="rId32"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hyperlink" Target="http://10.61.42.188/rus/docs/K2500000214" TargetMode="External"/><Relationship Id="rId23" Type="http://schemas.openxmlformats.org/officeDocument/2006/relationships/hyperlink" Target="http://10.61.42.188/rus/docs/K2500000214" TargetMode="External"/><Relationship Id="rId28" Type="http://schemas.openxmlformats.org/officeDocument/2006/relationships/image" Target="media/image3.jpeg"/><Relationship Id="rId36" Type="http://schemas.openxmlformats.org/officeDocument/2006/relationships/theme" Target="theme/theme1.xml"/><Relationship Id="rId10" Type="http://schemas.openxmlformats.org/officeDocument/2006/relationships/hyperlink" Target="http://10.61.42.188/rus/docs/K2500000214" TargetMode="External"/><Relationship Id="rId19" Type="http://schemas.openxmlformats.org/officeDocument/2006/relationships/hyperlink" Target="http://10.61.42.188/rus/docs/K2500000214" TargetMode="External"/><Relationship Id="rId31" Type="http://schemas.openxmlformats.org/officeDocument/2006/relationships/image" Target="file:///D:\..\..\M.Shaimerdenov\AppData\Local\Microsoft\Windows\INetCache\AppData\Local\ITS.Paragraph\DocumentsCache\043224\043224557.JPG" TargetMode="External"/><Relationship Id="rId4" Type="http://schemas.openxmlformats.org/officeDocument/2006/relationships/settings" Target="settings.xml"/><Relationship Id="rId9" Type="http://schemas.openxmlformats.org/officeDocument/2006/relationships/hyperlink" Target="http://10.61.42.188/rus/docs/K2500000214" TargetMode="External"/><Relationship Id="rId14" Type="http://schemas.openxmlformats.org/officeDocument/2006/relationships/hyperlink" Target="http://10.61.42.188/rus/docs/K2500000214" TargetMode="External"/><Relationship Id="rId22" Type="http://schemas.openxmlformats.org/officeDocument/2006/relationships/hyperlink" Target="http://10.61.42.188/rus/docs/K2500000214" TargetMode="External"/><Relationship Id="rId27" Type="http://schemas.openxmlformats.org/officeDocument/2006/relationships/hyperlink" Target="https://prg.kz/document/?doc_id=33099621" TargetMode="External"/><Relationship Id="rId30" Type="http://schemas.openxmlformats.org/officeDocument/2006/relationships/image" Target="media/image4.jpeg"/><Relationship Id="rId35" Type="http://schemas.openxmlformats.org/officeDocument/2006/relationships/fontTable" Target="fontTable.xml"/><Relationship Id="rId8" Type="http://schemas.openxmlformats.org/officeDocument/2006/relationships/hyperlink" Target="https://online.zakon.kz/Document/?doc_id=3157739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9D0E28-330B-4718-9F93-D85943680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5257</TotalTime>
  <Pages>1</Pages>
  <Words>24834</Words>
  <Characters>141554</Characters>
  <Application>Microsoft Office Word</Application>
  <DocSecurity>0</DocSecurity>
  <Lines>1179</Lines>
  <Paragraphs>332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166056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Жазира Балгазина</cp:lastModifiedBy>
  <cp:revision>66</cp:revision>
  <dcterms:created xsi:type="dcterms:W3CDTF">2013-12-23T23:15:00Z</dcterms:created>
  <dcterms:modified xsi:type="dcterms:W3CDTF">2026-09-04T04:57:00Z</dcterms:modified>
  <cp:category/>
</cp:coreProperties>
</file>